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62AA" w:rsidRPr="000E7F2F" w:rsidRDefault="000E7F2F" w:rsidP="000E7F2F">
      <w:pPr>
        <w:jc w:val="center"/>
        <w:rPr>
          <w:rFonts w:ascii="Arial" w:hAnsi="Arial" w:cs="Arial"/>
        </w:rPr>
      </w:pPr>
      <w:bookmarkStart w:id="0" w:name="_GoBack"/>
      <w:bookmarkEnd w:id="0"/>
      <w:r w:rsidRPr="000E7F2F">
        <w:rPr>
          <w:rFonts w:ascii="Arial" w:hAnsi="Arial" w:cs="Arial"/>
          <w:noProof/>
        </w:rPr>
        <w:drawing>
          <wp:inline distT="0" distB="0" distL="0" distR="0" wp14:anchorId="34134C9E" wp14:editId="636F276E">
            <wp:extent cx="1905000" cy="752475"/>
            <wp:effectExtent l="0" t="0" r="0" b="9525"/>
            <wp:docPr id="1" name="Picture 1" descr="college_logo_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llege_logo_20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000" cy="752475"/>
                    </a:xfrm>
                    <a:prstGeom prst="rect">
                      <a:avLst/>
                    </a:prstGeom>
                    <a:noFill/>
                    <a:ln>
                      <a:noFill/>
                    </a:ln>
                  </pic:spPr>
                </pic:pic>
              </a:graphicData>
            </a:graphic>
          </wp:inline>
        </w:drawing>
      </w:r>
    </w:p>
    <w:p w:rsidR="000E7F2F" w:rsidRPr="000E7F2F" w:rsidRDefault="000E7F2F" w:rsidP="000E7F2F">
      <w:pPr>
        <w:jc w:val="center"/>
        <w:rPr>
          <w:rFonts w:ascii="Arial" w:hAnsi="Arial" w:cs="Arial"/>
        </w:rPr>
      </w:pPr>
    </w:p>
    <w:p w:rsidR="000E7F2F" w:rsidRPr="000E7F2F" w:rsidRDefault="000E7F2F" w:rsidP="000E7F2F">
      <w:pPr>
        <w:jc w:val="center"/>
        <w:rPr>
          <w:rFonts w:ascii="Arial" w:hAnsi="Arial" w:cs="Arial"/>
          <w:b/>
          <w:u w:val="single"/>
        </w:rPr>
      </w:pPr>
      <w:r w:rsidRPr="000E7F2F">
        <w:rPr>
          <w:rFonts w:ascii="Arial" w:hAnsi="Arial" w:cs="Arial"/>
          <w:b/>
          <w:u w:val="single"/>
        </w:rPr>
        <w:t>CORPORATION BOARD</w:t>
      </w:r>
    </w:p>
    <w:p w:rsidR="000E7F2F" w:rsidRPr="000E7F2F" w:rsidRDefault="000E7F2F" w:rsidP="000E7F2F">
      <w:pPr>
        <w:jc w:val="center"/>
        <w:rPr>
          <w:rFonts w:ascii="Arial" w:hAnsi="Arial" w:cs="Arial"/>
          <w:b/>
          <w:u w:val="single"/>
        </w:rPr>
      </w:pPr>
    </w:p>
    <w:p w:rsidR="000E7F2F" w:rsidRPr="000E7F2F" w:rsidRDefault="001B55C9" w:rsidP="001B55C9">
      <w:pPr>
        <w:jc w:val="center"/>
        <w:rPr>
          <w:rFonts w:ascii="Arial" w:hAnsi="Arial" w:cs="Arial"/>
          <w:b/>
        </w:rPr>
      </w:pPr>
      <w:r>
        <w:rPr>
          <w:rFonts w:ascii="Arial" w:hAnsi="Arial" w:cs="Arial"/>
          <w:b/>
        </w:rPr>
        <w:t>Board - Strategy Minutes of meeting held on Wednesday</w:t>
      </w:r>
      <w:r w:rsidR="00180581">
        <w:rPr>
          <w:rFonts w:ascii="Arial" w:hAnsi="Arial" w:cs="Arial"/>
          <w:b/>
        </w:rPr>
        <w:t xml:space="preserve"> 12</w:t>
      </w:r>
      <w:r w:rsidR="00180581" w:rsidRPr="00180581">
        <w:rPr>
          <w:rFonts w:ascii="Arial" w:hAnsi="Arial" w:cs="Arial"/>
          <w:b/>
          <w:vertAlign w:val="superscript"/>
        </w:rPr>
        <w:t>th</w:t>
      </w:r>
      <w:r w:rsidR="00180581">
        <w:rPr>
          <w:rFonts w:ascii="Arial" w:hAnsi="Arial" w:cs="Arial"/>
          <w:b/>
        </w:rPr>
        <w:t xml:space="preserve"> February, 2014 </w:t>
      </w:r>
      <w:r>
        <w:rPr>
          <w:rFonts w:ascii="Arial" w:hAnsi="Arial" w:cs="Arial"/>
          <w:b/>
        </w:rPr>
        <w:t xml:space="preserve">5.30pm, </w:t>
      </w:r>
      <w:r w:rsidR="000E7F2F" w:rsidRPr="000E7F2F">
        <w:rPr>
          <w:rFonts w:ascii="Arial" w:hAnsi="Arial" w:cs="Arial"/>
          <w:b/>
        </w:rPr>
        <w:t>The Cove, Dartford Site</w:t>
      </w:r>
    </w:p>
    <w:p w:rsidR="000E7F2F" w:rsidRPr="000E7F2F" w:rsidRDefault="000E7F2F" w:rsidP="000E7F2F">
      <w:pPr>
        <w:jc w:val="center"/>
        <w:rPr>
          <w:rFonts w:ascii="Arial" w:hAnsi="Arial" w:cs="Arial"/>
          <w:b/>
          <w:u w:val="single"/>
        </w:rPr>
      </w:pPr>
    </w:p>
    <w:p w:rsidR="000E7F2F" w:rsidRPr="000E7F2F" w:rsidRDefault="000E7F2F" w:rsidP="000E7F2F">
      <w:pPr>
        <w:rPr>
          <w:rFonts w:ascii="Arial" w:hAnsi="Arial" w:cs="Arial"/>
          <w:b/>
        </w:rPr>
      </w:pPr>
      <w:r w:rsidRPr="000E7F2F">
        <w:rPr>
          <w:rFonts w:ascii="Arial" w:hAnsi="Arial" w:cs="Arial"/>
          <w:b/>
        </w:rPr>
        <w:t>PRESENT</w:t>
      </w:r>
    </w:p>
    <w:p w:rsidR="000E7F2F" w:rsidRPr="000E7F2F" w:rsidRDefault="000E7F2F" w:rsidP="000E7F2F">
      <w:pPr>
        <w:rPr>
          <w:rFonts w:ascii="Arial" w:hAnsi="Arial" w:cs="Arial"/>
          <w:b/>
        </w:rPr>
      </w:pPr>
    </w:p>
    <w:p w:rsidR="000E7F2F" w:rsidRDefault="001B55C9" w:rsidP="008E5E01">
      <w:pPr>
        <w:rPr>
          <w:rFonts w:ascii="Arial" w:hAnsi="Arial" w:cs="Arial"/>
        </w:rPr>
      </w:pPr>
      <w:r>
        <w:rPr>
          <w:rFonts w:ascii="Arial" w:hAnsi="Arial" w:cs="Arial"/>
        </w:rPr>
        <w:t xml:space="preserve">Mr J Parkes </w:t>
      </w:r>
      <w:r w:rsidR="008E5E01">
        <w:rPr>
          <w:rFonts w:ascii="Arial" w:hAnsi="Arial" w:cs="Arial"/>
        </w:rPr>
        <w:tab/>
      </w:r>
      <w:r w:rsidR="008E5E01">
        <w:rPr>
          <w:rFonts w:ascii="Arial" w:hAnsi="Arial" w:cs="Arial"/>
        </w:rPr>
        <w:tab/>
        <w:t xml:space="preserve"> </w:t>
      </w:r>
      <w:r>
        <w:rPr>
          <w:rFonts w:ascii="Arial" w:hAnsi="Arial" w:cs="Arial"/>
        </w:rPr>
        <w:t>– Chair/External Governor</w:t>
      </w:r>
    </w:p>
    <w:p w:rsidR="001B55C9" w:rsidRDefault="001B55C9" w:rsidP="000E7F2F">
      <w:pPr>
        <w:rPr>
          <w:rFonts w:ascii="Arial" w:hAnsi="Arial" w:cs="Arial"/>
        </w:rPr>
      </w:pPr>
      <w:r>
        <w:rPr>
          <w:rFonts w:ascii="Arial" w:hAnsi="Arial" w:cs="Arial"/>
        </w:rPr>
        <w:t xml:space="preserve">Mrs S Adams </w:t>
      </w:r>
      <w:r w:rsidR="008E5E01">
        <w:rPr>
          <w:rFonts w:ascii="Arial" w:hAnsi="Arial" w:cs="Arial"/>
        </w:rPr>
        <w:tab/>
        <w:t xml:space="preserve"> </w:t>
      </w:r>
      <w:r>
        <w:rPr>
          <w:rFonts w:ascii="Arial" w:hAnsi="Arial" w:cs="Arial"/>
        </w:rPr>
        <w:t>– Vice Chair/External Governor</w:t>
      </w:r>
    </w:p>
    <w:p w:rsidR="001B55C9" w:rsidRDefault="001B55C9" w:rsidP="000E7F2F">
      <w:pPr>
        <w:rPr>
          <w:rFonts w:ascii="Arial" w:hAnsi="Arial" w:cs="Arial"/>
        </w:rPr>
      </w:pPr>
      <w:r>
        <w:rPr>
          <w:rFonts w:ascii="Arial" w:hAnsi="Arial" w:cs="Arial"/>
        </w:rPr>
        <w:t xml:space="preserve">Mr D Gleed </w:t>
      </w:r>
      <w:r w:rsidR="008E5E01">
        <w:rPr>
          <w:rFonts w:ascii="Arial" w:hAnsi="Arial" w:cs="Arial"/>
        </w:rPr>
        <w:tab/>
      </w:r>
      <w:r w:rsidR="008E5E01">
        <w:rPr>
          <w:rFonts w:ascii="Arial" w:hAnsi="Arial" w:cs="Arial"/>
        </w:rPr>
        <w:tab/>
        <w:t xml:space="preserve"> </w:t>
      </w:r>
      <w:r>
        <w:rPr>
          <w:rFonts w:ascii="Arial" w:hAnsi="Arial" w:cs="Arial"/>
        </w:rPr>
        <w:t>– Principal</w:t>
      </w:r>
    </w:p>
    <w:p w:rsidR="001B55C9" w:rsidRDefault="001B55C9" w:rsidP="000E7F2F">
      <w:pPr>
        <w:rPr>
          <w:rFonts w:ascii="Arial" w:hAnsi="Arial" w:cs="Arial"/>
        </w:rPr>
      </w:pPr>
      <w:r>
        <w:rPr>
          <w:rFonts w:ascii="Arial" w:hAnsi="Arial" w:cs="Arial"/>
        </w:rPr>
        <w:t xml:space="preserve">Mr A Lewsley </w:t>
      </w:r>
      <w:r w:rsidR="008E5E01">
        <w:rPr>
          <w:rFonts w:ascii="Arial" w:hAnsi="Arial" w:cs="Arial"/>
        </w:rPr>
        <w:tab/>
        <w:t xml:space="preserve"> </w:t>
      </w:r>
      <w:r>
        <w:rPr>
          <w:rFonts w:ascii="Arial" w:hAnsi="Arial" w:cs="Arial"/>
        </w:rPr>
        <w:t>– External Governor</w:t>
      </w:r>
    </w:p>
    <w:p w:rsidR="001B55C9" w:rsidRDefault="001B55C9" w:rsidP="000E7F2F">
      <w:pPr>
        <w:rPr>
          <w:rFonts w:ascii="Arial" w:hAnsi="Arial" w:cs="Arial"/>
        </w:rPr>
      </w:pPr>
      <w:r>
        <w:rPr>
          <w:rFonts w:ascii="Arial" w:hAnsi="Arial" w:cs="Arial"/>
        </w:rPr>
        <w:t xml:space="preserve">Mr A Bardoe </w:t>
      </w:r>
      <w:r w:rsidR="008E5E01">
        <w:rPr>
          <w:rFonts w:ascii="Arial" w:hAnsi="Arial" w:cs="Arial"/>
        </w:rPr>
        <w:tab/>
      </w:r>
      <w:r w:rsidR="008E5E01">
        <w:rPr>
          <w:rFonts w:ascii="Arial" w:hAnsi="Arial" w:cs="Arial"/>
        </w:rPr>
        <w:tab/>
        <w:t xml:space="preserve"> </w:t>
      </w:r>
      <w:r>
        <w:rPr>
          <w:rFonts w:ascii="Arial" w:hAnsi="Arial" w:cs="Arial"/>
        </w:rPr>
        <w:t>– External Governor</w:t>
      </w:r>
    </w:p>
    <w:p w:rsidR="001B55C9" w:rsidRDefault="001B55C9" w:rsidP="000E7F2F">
      <w:pPr>
        <w:rPr>
          <w:rFonts w:ascii="Arial" w:hAnsi="Arial" w:cs="Arial"/>
        </w:rPr>
      </w:pPr>
      <w:r>
        <w:rPr>
          <w:rFonts w:ascii="Arial" w:hAnsi="Arial" w:cs="Arial"/>
        </w:rPr>
        <w:t xml:space="preserve">Mrs P Jones </w:t>
      </w:r>
      <w:r w:rsidR="008E5E01">
        <w:rPr>
          <w:rFonts w:ascii="Arial" w:hAnsi="Arial" w:cs="Arial"/>
        </w:rPr>
        <w:tab/>
      </w:r>
      <w:r w:rsidR="008E5E01">
        <w:rPr>
          <w:rFonts w:ascii="Arial" w:hAnsi="Arial" w:cs="Arial"/>
        </w:rPr>
        <w:tab/>
        <w:t xml:space="preserve"> </w:t>
      </w:r>
      <w:r>
        <w:rPr>
          <w:rFonts w:ascii="Arial" w:hAnsi="Arial" w:cs="Arial"/>
        </w:rPr>
        <w:t>– External Governor</w:t>
      </w:r>
    </w:p>
    <w:p w:rsidR="001B55C9" w:rsidRDefault="001B55C9" w:rsidP="000E7F2F">
      <w:pPr>
        <w:rPr>
          <w:rFonts w:ascii="Arial" w:hAnsi="Arial" w:cs="Arial"/>
        </w:rPr>
      </w:pPr>
      <w:r>
        <w:rPr>
          <w:rFonts w:ascii="Arial" w:hAnsi="Arial" w:cs="Arial"/>
        </w:rPr>
        <w:t xml:space="preserve">Mr B Newell </w:t>
      </w:r>
      <w:r w:rsidR="008E5E01">
        <w:rPr>
          <w:rFonts w:ascii="Arial" w:hAnsi="Arial" w:cs="Arial"/>
        </w:rPr>
        <w:tab/>
      </w:r>
      <w:r w:rsidR="008E5E01">
        <w:rPr>
          <w:rFonts w:ascii="Arial" w:hAnsi="Arial" w:cs="Arial"/>
        </w:rPr>
        <w:tab/>
        <w:t xml:space="preserve"> </w:t>
      </w:r>
      <w:r>
        <w:rPr>
          <w:rFonts w:ascii="Arial" w:hAnsi="Arial" w:cs="Arial"/>
        </w:rPr>
        <w:t>– External Governor</w:t>
      </w:r>
    </w:p>
    <w:p w:rsidR="001B55C9" w:rsidRDefault="001B55C9" w:rsidP="000E7F2F">
      <w:pPr>
        <w:rPr>
          <w:rFonts w:ascii="Arial" w:hAnsi="Arial" w:cs="Arial"/>
        </w:rPr>
      </w:pPr>
      <w:r>
        <w:rPr>
          <w:rFonts w:ascii="Arial" w:hAnsi="Arial" w:cs="Arial"/>
        </w:rPr>
        <w:t>Mr A Lawson</w:t>
      </w:r>
      <w:r w:rsidR="008E5E01">
        <w:rPr>
          <w:rFonts w:ascii="Arial" w:hAnsi="Arial" w:cs="Arial"/>
        </w:rPr>
        <w:tab/>
      </w:r>
      <w:r w:rsidR="008E5E01">
        <w:rPr>
          <w:rFonts w:ascii="Arial" w:hAnsi="Arial" w:cs="Arial"/>
        </w:rPr>
        <w:tab/>
      </w:r>
      <w:r>
        <w:rPr>
          <w:rFonts w:ascii="Arial" w:hAnsi="Arial" w:cs="Arial"/>
        </w:rPr>
        <w:t xml:space="preserve"> – External Governor</w:t>
      </w:r>
    </w:p>
    <w:p w:rsidR="001B55C9" w:rsidRDefault="001B55C9" w:rsidP="000E7F2F">
      <w:pPr>
        <w:rPr>
          <w:rFonts w:ascii="Arial" w:hAnsi="Arial" w:cs="Arial"/>
        </w:rPr>
      </w:pPr>
      <w:r>
        <w:rPr>
          <w:rFonts w:ascii="Arial" w:hAnsi="Arial" w:cs="Arial"/>
        </w:rPr>
        <w:t>Miss E Birchenough – External Governor</w:t>
      </w:r>
    </w:p>
    <w:p w:rsidR="001B55C9" w:rsidRDefault="001B55C9" w:rsidP="000E7F2F">
      <w:pPr>
        <w:rPr>
          <w:rFonts w:ascii="Arial" w:hAnsi="Arial" w:cs="Arial"/>
        </w:rPr>
      </w:pPr>
      <w:r>
        <w:rPr>
          <w:rFonts w:ascii="Arial" w:hAnsi="Arial" w:cs="Arial"/>
        </w:rPr>
        <w:t xml:space="preserve">Mr R Singh Gill </w:t>
      </w:r>
      <w:r w:rsidR="008E5E01">
        <w:rPr>
          <w:rFonts w:ascii="Arial" w:hAnsi="Arial" w:cs="Arial"/>
        </w:rPr>
        <w:tab/>
        <w:t xml:space="preserve"> </w:t>
      </w:r>
      <w:r>
        <w:rPr>
          <w:rFonts w:ascii="Arial" w:hAnsi="Arial" w:cs="Arial"/>
        </w:rPr>
        <w:t>– External Governor</w:t>
      </w:r>
    </w:p>
    <w:p w:rsidR="001B55C9" w:rsidRDefault="001B55C9" w:rsidP="000E7F2F">
      <w:pPr>
        <w:rPr>
          <w:rFonts w:ascii="Arial" w:hAnsi="Arial" w:cs="Arial"/>
        </w:rPr>
      </w:pPr>
      <w:r>
        <w:rPr>
          <w:rFonts w:ascii="Arial" w:hAnsi="Arial" w:cs="Arial"/>
        </w:rPr>
        <w:t>Mr J Crawford</w:t>
      </w:r>
      <w:r w:rsidR="008E5E01">
        <w:rPr>
          <w:rFonts w:ascii="Arial" w:hAnsi="Arial" w:cs="Arial"/>
        </w:rPr>
        <w:tab/>
      </w:r>
      <w:r w:rsidR="00180581">
        <w:rPr>
          <w:rFonts w:ascii="Arial" w:hAnsi="Arial" w:cs="Arial"/>
        </w:rPr>
        <w:t xml:space="preserve"> – External Governor </w:t>
      </w:r>
    </w:p>
    <w:p w:rsidR="001B55C9" w:rsidRDefault="001B55C9" w:rsidP="000E7F2F">
      <w:pPr>
        <w:rPr>
          <w:rFonts w:ascii="Arial" w:hAnsi="Arial" w:cs="Arial"/>
        </w:rPr>
      </w:pPr>
      <w:r>
        <w:rPr>
          <w:rFonts w:ascii="Arial" w:hAnsi="Arial" w:cs="Arial"/>
        </w:rPr>
        <w:t>Ms W Davies</w:t>
      </w:r>
      <w:r w:rsidR="008E5E01">
        <w:rPr>
          <w:rFonts w:ascii="Arial" w:hAnsi="Arial" w:cs="Arial"/>
        </w:rPr>
        <w:tab/>
      </w:r>
      <w:r w:rsidR="008E5E01">
        <w:rPr>
          <w:rFonts w:ascii="Arial" w:hAnsi="Arial" w:cs="Arial"/>
        </w:rPr>
        <w:tab/>
      </w:r>
      <w:r>
        <w:rPr>
          <w:rFonts w:ascii="Arial" w:hAnsi="Arial" w:cs="Arial"/>
        </w:rPr>
        <w:t xml:space="preserve"> – Staff Governor</w:t>
      </w:r>
    </w:p>
    <w:p w:rsidR="001B55C9" w:rsidRDefault="001B55C9" w:rsidP="000E7F2F">
      <w:pPr>
        <w:rPr>
          <w:rFonts w:ascii="Arial" w:hAnsi="Arial" w:cs="Arial"/>
        </w:rPr>
      </w:pPr>
    </w:p>
    <w:p w:rsidR="001B55C9" w:rsidRPr="000E7F2F" w:rsidRDefault="001B55C9" w:rsidP="000E7F2F">
      <w:pPr>
        <w:rPr>
          <w:rFonts w:ascii="Arial" w:hAnsi="Arial" w:cs="Arial"/>
        </w:rPr>
      </w:pPr>
    </w:p>
    <w:p w:rsidR="000E7F2F" w:rsidRPr="000E7F2F" w:rsidRDefault="000E7F2F" w:rsidP="000E7F2F">
      <w:pPr>
        <w:rPr>
          <w:rFonts w:ascii="Arial" w:hAnsi="Arial" w:cs="Arial"/>
          <w:b/>
        </w:rPr>
      </w:pPr>
      <w:r w:rsidRPr="000E7F2F">
        <w:rPr>
          <w:rFonts w:ascii="Arial" w:hAnsi="Arial" w:cs="Arial"/>
          <w:b/>
        </w:rPr>
        <w:t>IN ATTENDANCE</w:t>
      </w:r>
    </w:p>
    <w:p w:rsidR="000E7F2F" w:rsidRPr="000E7F2F" w:rsidRDefault="000E7F2F" w:rsidP="000E7F2F">
      <w:pPr>
        <w:rPr>
          <w:rFonts w:ascii="Arial" w:hAnsi="Arial" w:cs="Arial"/>
        </w:rPr>
      </w:pPr>
    </w:p>
    <w:p w:rsidR="000E7F2F" w:rsidRPr="000E7F2F" w:rsidRDefault="000E7F2F" w:rsidP="000E7F2F">
      <w:pPr>
        <w:rPr>
          <w:rFonts w:ascii="Arial" w:hAnsi="Arial" w:cs="Arial"/>
        </w:rPr>
      </w:pPr>
      <w:r w:rsidRPr="000E7F2F">
        <w:rPr>
          <w:rFonts w:ascii="Arial" w:hAnsi="Arial" w:cs="Arial"/>
        </w:rPr>
        <w:t xml:space="preserve">Mrs Y Hughes </w:t>
      </w:r>
      <w:r w:rsidR="008E5E01">
        <w:rPr>
          <w:rFonts w:ascii="Arial" w:hAnsi="Arial" w:cs="Arial"/>
        </w:rPr>
        <w:tab/>
        <w:t xml:space="preserve"> </w:t>
      </w:r>
      <w:r w:rsidRPr="000E7F2F">
        <w:rPr>
          <w:rFonts w:ascii="Arial" w:hAnsi="Arial" w:cs="Arial"/>
        </w:rPr>
        <w:t>– Clerk to the Corporation</w:t>
      </w:r>
    </w:p>
    <w:p w:rsidR="001B55C9" w:rsidRDefault="001B55C9" w:rsidP="000E7F2F">
      <w:pPr>
        <w:pBdr>
          <w:bottom w:val="single" w:sz="12" w:space="1" w:color="auto"/>
        </w:pBdr>
        <w:rPr>
          <w:rFonts w:ascii="Arial" w:hAnsi="Arial" w:cs="Arial"/>
        </w:rPr>
      </w:pPr>
      <w:r>
        <w:rPr>
          <w:rFonts w:ascii="Arial" w:hAnsi="Arial" w:cs="Arial"/>
        </w:rPr>
        <w:t xml:space="preserve">Mr L Jenkins </w:t>
      </w:r>
      <w:r w:rsidR="008E5E01">
        <w:rPr>
          <w:rFonts w:ascii="Arial" w:hAnsi="Arial" w:cs="Arial"/>
        </w:rPr>
        <w:tab/>
      </w:r>
      <w:r w:rsidR="008E5E01">
        <w:rPr>
          <w:rFonts w:ascii="Arial" w:hAnsi="Arial" w:cs="Arial"/>
        </w:rPr>
        <w:tab/>
        <w:t xml:space="preserve"> </w:t>
      </w:r>
      <w:r>
        <w:rPr>
          <w:rFonts w:ascii="Arial" w:hAnsi="Arial" w:cs="Arial"/>
        </w:rPr>
        <w:t>– Vice Principal/Finance &amp; Resources</w:t>
      </w:r>
    </w:p>
    <w:p w:rsidR="00180581" w:rsidRDefault="00180581" w:rsidP="000E7F2F">
      <w:pPr>
        <w:pBdr>
          <w:bottom w:val="single" w:sz="12" w:space="1" w:color="auto"/>
        </w:pBdr>
        <w:rPr>
          <w:rFonts w:ascii="Arial" w:hAnsi="Arial" w:cs="Arial"/>
        </w:rPr>
      </w:pPr>
      <w:r>
        <w:rPr>
          <w:rFonts w:ascii="Arial" w:hAnsi="Arial" w:cs="Arial"/>
        </w:rPr>
        <w:t xml:space="preserve">Mrs A Komzolik </w:t>
      </w:r>
      <w:r>
        <w:rPr>
          <w:rFonts w:ascii="Arial" w:hAnsi="Arial" w:cs="Arial"/>
        </w:rPr>
        <w:tab/>
      </w:r>
      <w:proofErr w:type="gramStart"/>
      <w:r>
        <w:rPr>
          <w:rFonts w:ascii="Arial" w:hAnsi="Arial" w:cs="Arial"/>
        </w:rPr>
        <w:t>-  Director</w:t>
      </w:r>
      <w:proofErr w:type="gramEnd"/>
      <w:r>
        <w:rPr>
          <w:rFonts w:ascii="Arial" w:hAnsi="Arial" w:cs="Arial"/>
        </w:rPr>
        <w:t xml:space="preserve"> of NWK Business Development</w:t>
      </w:r>
    </w:p>
    <w:p w:rsidR="001B55C9" w:rsidRPr="001B55C9" w:rsidRDefault="001B55C9" w:rsidP="000E7F2F">
      <w:pPr>
        <w:pBdr>
          <w:bottom w:val="single" w:sz="12" w:space="1" w:color="auto"/>
        </w:pBdr>
        <w:rPr>
          <w:rFonts w:ascii="Arial" w:hAnsi="Arial" w:cs="Arial"/>
        </w:rPr>
      </w:pPr>
    </w:p>
    <w:p w:rsidR="000E7F2F" w:rsidRPr="000E7F2F" w:rsidRDefault="000E7F2F" w:rsidP="000E7F2F">
      <w:pPr>
        <w:rPr>
          <w:rFonts w:ascii="Arial" w:hAnsi="Arial" w:cs="Arial"/>
        </w:rPr>
      </w:pPr>
    </w:p>
    <w:tbl>
      <w:tblPr>
        <w:tblW w:w="11289" w:type="dxa"/>
        <w:tblInd w:w="-612" w:type="dxa"/>
        <w:tblBorders>
          <w:top w:val="single" w:sz="12" w:space="0" w:color="008000"/>
          <w:bottom w:val="single" w:sz="12" w:space="0" w:color="008000"/>
        </w:tblBorders>
        <w:tblLook w:val="00A0" w:firstRow="1" w:lastRow="0" w:firstColumn="1" w:lastColumn="0" w:noHBand="0" w:noVBand="0"/>
      </w:tblPr>
      <w:tblGrid>
        <w:gridCol w:w="1351"/>
        <w:gridCol w:w="7591"/>
        <w:gridCol w:w="2347"/>
      </w:tblGrid>
      <w:tr w:rsidR="000E7F2F" w:rsidRPr="000E7F2F" w:rsidTr="00F26551">
        <w:tc>
          <w:tcPr>
            <w:tcW w:w="1351" w:type="dxa"/>
            <w:tcBorders>
              <w:top w:val="single" w:sz="12" w:space="0" w:color="008000"/>
              <w:left w:val="nil"/>
              <w:bottom w:val="single" w:sz="6" w:space="0" w:color="008000"/>
              <w:right w:val="nil"/>
            </w:tcBorders>
          </w:tcPr>
          <w:p w:rsidR="000E7F2F" w:rsidRPr="000E7F2F" w:rsidRDefault="000E7F2F" w:rsidP="000E7F2F">
            <w:pPr>
              <w:rPr>
                <w:rFonts w:ascii="Arial" w:hAnsi="Arial" w:cs="Arial"/>
                <w:b/>
                <w:bCs/>
              </w:rPr>
            </w:pPr>
            <w:r w:rsidRPr="000E7F2F">
              <w:rPr>
                <w:rFonts w:ascii="Arial" w:hAnsi="Arial" w:cs="Arial"/>
                <w:b/>
                <w:bCs/>
              </w:rPr>
              <w:t>Agenda Item</w:t>
            </w:r>
          </w:p>
        </w:tc>
        <w:tc>
          <w:tcPr>
            <w:tcW w:w="7591" w:type="dxa"/>
            <w:tcBorders>
              <w:top w:val="single" w:sz="12" w:space="0" w:color="008000"/>
              <w:left w:val="nil"/>
              <w:bottom w:val="single" w:sz="6" w:space="0" w:color="008000"/>
              <w:right w:val="nil"/>
            </w:tcBorders>
          </w:tcPr>
          <w:p w:rsidR="000E7F2F" w:rsidRPr="000E7F2F" w:rsidRDefault="000E7F2F" w:rsidP="000E7F2F">
            <w:pPr>
              <w:rPr>
                <w:rFonts w:ascii="Arial" w:hAnsi="Arial" w:cs="Arial"/>
                <w:b/>
                <w:bCs/>
              </w:rPr>
            </w:pPr>
            <w:r w:rsidRPr="000E7F2F">
              <w:rPr>
                <w:rFonts w:ascii="Arial" w:hAnsi="Arial" w:cs="Arial"/>
                <w:b/>
                <w:bCs/>
              </w:rPr>
              <w:t>Minute</w:t>
            </w:r>
          </w:p>
        </w:tc>
        <w:tc>
          <w:tcPr>
            <w:tcW w:w="2347" w:type="dxa"/>
            <w:tcBorders>
              <w:top w:val="single" w:sz="12" w:space="0" w:color="008000"/>
              <w:left w:val="nil"/>
              <w:bottom w:val="single" w:sz="6" w:space="0" w:color="008000"/>
              <w:right w:val="nil"/>
            </w:tcBorders>
          </w:tcPr>
          <w:p w:rsidR="000E7F2F" w:rsidRPr="000E7F2F" w:rsidRDefault="000E7F2F" w:rsidP="000E7F2F">
            <w:pPr>
              <w:rPr>
                <w:rFonts w:ascii="Arial" w:hAnsi="Arial" w:cs="Arial"/>
                <w:b/>
                <w:bCs/>
              </w:rPr>
            </w:pPr>
            <w:r w:rsidRPr="000E7F2F">
              <w:rPr>
                <w:rFonts w:ascii="Arial" w:hAnsi="Arial" w:cs="Arial"/>
                <w:b/>
                <w:bCs/>
              </w:rPr>
              <w:t>Action by:</w:t>
            </w:r>
          </w:p>
        </w:tc>
      </w:tr>
      <w:tr w:rsidR="000E7F2F" w:rsidRPr="000E7F2F" w:rsidTr="00F26551">
        <w:tc>
          <w:tcPr>
            <w:tcW w:w="1351" w:type="dxa"/>
            <w:tcBorders>
              <w:top w:val="single" w:sz="6" w:space="0" w:color="008000"/>
              <w:left w:val="nil"/>
              <w:bottom w:val="nil"/>
              <w:right w:val="nil"/>
            </w:tcBorders>
          </w:tcPr>
          <w:p w:rsidR="000E7F2F" w:rsidRPr="000E7F2F" w:rsidRDefault="000E7F2F" w:rsidP="000E7F2F">
            <w:pPr>
              <w:jc w:val="both"/>
              <w:rPr>
                <w:rFonts w:ascii="Arial" w:hAnsi="Arial" w:cs="Arial"/>
              </w:rPr>
            </w:pPr>
          </w:p>
          <w:p w:rsidR="000E7F2F" w:rsidRPr="000E7F2F" w:rsidRDefault="00180581" w:rsidP="000E7F2F">
            <w:pPr>
              <w:jc w:val="both"/>
              <w:rPr>
                <w:rFonts w:ascii="Arial" w:hAnsi="Arial" w:cs="Arial"/>
                <w:b/>
                <w:bCs/>
              </w:rPr>
            </w:pPr>
            <w:r>
              <w:rPr>
                <w:rFonts w:ascii="Arial" w:hAnsi="Arial" w:cs="Arial"/>
                <w:b/>
                <w:bCs/>
              </w:rPr>
              <w:t>3</w:t>
            </w:r>
            <w:r w:rsidR="000E7F2F" w:rsidRPr="000E7F2F">
              <w:rPr>
                <w:rFonts w:ascii="Arial" w:hAnsi="Arial" w:cs="Arial"/>
                <w:b/>
                <w:bCs/>
              </w:rPr>
              <w:t>.1/13.14</w:t>
            </w: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180581" w:rsidP="000E7F2F">
            <w:pPr>
              <w:jc w:val="both"/>
              <w:rPr>
                <w:rFonts w:ascii="Arial" w:hAnsi="Arial" w:cs="Arial"/>
                <w:b/>
                <w:bCs/>
              </w:rPr>
            </w:pPr>
            <w:r>
              <w:rPr>
                <w:rFonts w:ascii="Arial" w:hAnsi="Arial" w:cs="Arial"/>
                <w:b/>
                <w:bCs/>
              </w:rPr>
              <w:t>3</w:t>
            </w:r>
            <w:r w:rsidR="000E7F2F" w:rsidRPr="000E7F2F">
              <w:rPr>
                <w:rFonts w:ascii="Arial" w:hAnsi="Arial" w:cs="Arial"/>
                <w:b/>
                <w:bCs/>
              </w:rPr>
              <w:t>.2/13.14</w:t>
            </w:r>
          </w:p>
        </w:tc>
        <w:tc>
          <w:tcPr>
            <w:tcW w:w="7591" w:type="dxa"/>
            <w:tcBorders>
              <w:top w:val="single" w:sz="6" w:space="0" w:color="008000"/>
              <w:left w:val="nil"/>
              <w:bottom w:val="nil"/>
              <w:right w:val="nil"/>
            </w:tcBorders>
          </w:tcPr>
          <w:p w:rsidR="000E7F2F" w:rsidRPr="000E7F2F" w:rsidRDefault="000E7F2F" w:rsidP="000E7F2F">
            <w:pPr>
              <w:jc w:val="both"/>
              <w:rPr>
                <w:rFonts w:ascii="Arial" w:hAnsi="Arial" w:cs="Arial"/>
              </w:rPr>
            </w:pPr>
          </w:p>
          <w:p w:rsidR="000E7F2F" w:rsidRPr="000E7F2F" w:rsidRDefault="000E7F2F" w:rsidP="000E7F2F">
            <w:pPr>
              <w:keepNext/>
              <w:jc w:val="both"/>
              <w:outlineLvl w:val="0"/>
              <w:rPr>
                <w:rFonts w:ascii="Arial" w:hAnsi="Arial" w:cs="Arial"/>
                <w:b/>
                <w:bCs/>
                <w:u w:val="single"/>
                <w:lang w:eastAsia="en-US"/>
              </w:rPr>
            </w:pPr>
            <w:r w:rsidRPr="000E7F2F">
              <w:rPr>
                <w:rFonts w:ascii="Arial" w:hAnsi="Arial" w:cs="Arial"/>
                <w:b/>
                <w:bCs/>
                <w:u w:val="single"/>
                <w:lang w:eastAsia="en-US"/>
              </w:rPr>
              <w:t xml:space="preserve">Opening of Meeting </w:t>
            </w:r>
          </w:p>
          <w:p w:rsidR="000E7F2F" w:rsidRPr="000E7F2F" w:rsidRDefault="000E7F2F" w:rsidP="000E7F2F">
            <w:pPr>
              <w:rPr>
                <w:rFonts w:ascii="Arial" w:hAnsi="Arial" w:cs="Arial"/>
                <w:lang w:eastAsia="en-US"/>
              </w:rPr>
            </w:pPr>
          </w:p>
          <w:p w:rsidR="000E7F2F" w:rsidRPr="000E7F2F" w:rsidRDefault="001B55C9" w:rsidP="000E7F2F">
            <w:pPr>
              <w:keepNext/>
              <w:jc w:val="both"/>
              <w:outlineLvl w:val="0"/>
              <w:rPr>
                <w:rFonts w:ascii="Arial" w:hAnsi="Arial" w:cs="Arial"/>
                <w:lang w:eastAsia="en-US"/>
              </w:rPr>
            </w:pPr>
            <w:r>
              <w:rPr>
                <w:rFonts w:ascii="Arial" w:hAnsi="Arial" w:cs="Arial"/>
                <w:lang w:eastAsia="en-US"/>
              </w:rPr>
              <w:t>Chair of Corporation opened the meeting at 5</w:t>
            </w:r>
            <w:r w:rsidR="000E7F2F" w:rsidRPr="000E7F2F">
              <w:rPr>
                <w:rFonts w:ascii="Arial" w:hAnsi="Arial" w:cs="Arial"/>
                <w:lang w:eastAsia="en-US"/>
              </w:rPr>
              <w:t>.30pm.</w:t>
            </w:r>
          </w:p>
          <w:p w:rsidR="000E7F2F" w:rsidRPr="000E7F2F" w:rsidRDefault="000E7F2F" w:rsidP="000E7F2F">
            <w:pPr>
              <w:keepNext/>
              <w:jc w:val="both"/>
              <w:outlineLvl w:val="0"/>
              <w:rPr>
                <w:rFonts w:ascii="Arial" w:hAnsi="Arial" w:cs="Arial"/>
                <w:b/>
                <w:bCs/>
                <w:u w:val="single"/>
                <w:lang w:eastAsia="en-US"/>
              </w:rPr>
            </w:pPr>
          </w:p>
          <w:p w:rsidR="000E7F2F" w:rsidRPr="000E7F2F" w:rsidRDefault="000E7F2F" w:rsidP="000E7F2F">
            <w:pPr>
              <w:keepNext/>
              <w:jc w:val="both"/>
              <w:outlineLvl w:val="0"/>
              <w:rPr>
                <w:rFonts w:ascii="Arial" w:hAnsi="Arial" w:cs="Arial"/>
                <w:b/>
                <w:bCs/>
                <w:u w:val="single"/>
                <w:lang w:eastAsia="en-US"/>
              </w:rPr>
            </w:pPr>
            <w:r w:rsidRPr="000E7F2F">
              <w:rPr>
                <w:rFonts w:ascii="Arial" w:hAnsi="Arial" w:cs="Arial"/>
                <w:b/>
                <w:bCs/>
                <w:u w:val="single"/>
                <w:lang w:eastAsia="en-US"/>
              </w:rPr>
              <w:t>Apologies for Absence</w:t>
            </w:r>
          </w:p>
          <w:p w:rsidR="000E7F2F" w:rsidRPr="000E7F2F" w:rsidRDefault="000E7F2F" w:rsidP="000E7F2F">
            <w:pPr>
              <w:keepNext/>
              <w:jc w:val="both"/>
              <w:outlineLvl w:val="0"/>
              <w:rPr>
                <w:rFonts w:ascii="Arial" w:hAnsi="Arial" w:cs="Arial"/>
                <w:b/>
                <w:bCs/>
                <w:u w:val="single"/>
                <w:lang w:eastAsia="en-US"/>
              </w:rPr>
            </w:pPr>
          </w:p>
          <w:p w:rsidR="004640BD" w:rsidRDefault="001B55C9" w:rsidP="001B55C9">
            <w:pPr>
              <w:keepNext/>
              <w:jc w:val="both"/>
              <w:outlineLvl w:val="0"/>
              <w:rPr>
                <w:rFonts w:ascii="Arial" w:hAnsi="Arial" w:cs="Arial"/>
                <w:bCs/>
                <w:lang w:eastAsia="en-US"/>
              </w:rPr>
            </w:pPr>
            <w:r>
              <w:rPr>
                <w:rFonts w:ascii="Arial" w:hAnsi="Arial" w:cs="Arial"/>
                <w:bCs/>
                <w:lang w:eastAsia="en-US"/>
              </w:rPr>
              <w:t>Apologies received</w:t>
            </w:r>
            <w:r w:rsidR="00180581">
              <w:rPr>
                <w:rFonts w:ascii="Arial" w:hAnsi="Arial" w:cs="Arial"/>
                <w:bCs/>
                <w:lang w:eastAsia="en-US"/>
              </w:rPr>
              <w:t xml:space="preserve"> from Mrs Gingell, Miss Tur</w:t>
            </w:r>
            <w:r w:rsidR="004640BD">
              <w:rPr>
                <w:rFonts w:ascii="Arial" w:hAnsi="Arial" w:cs="Arial"/>
                <w:bCs/>
                <w:lang w:eastAsia="en-US"/>
              </w:rPr>
              <w:t>ner and Mr Munson.</w:t>
            </w:r>
          </w:p>
          <w:p w:rsidR="004640BD" w:rsidRDefault="004640BD" w:rsidP="001B55C9">
            <w:pPr>
              <w:keepNext/>
              <w:jc w:val="both"/>
              <w:outlineLvl w:val="0"/>
              <w:rPr>
                <w:rFonts w:ascii="Arial" w:hAnsi="Arial" w:cs="Arial"/>
                <w:bCs/>
                <w:lang w:eastAsia="en-US"/>
              </w:rPr>
            </w:pPr>
          </w:p>
          <w:p w:rsidR="00180581" w:rsidRDefault="004640BD" w:rsidP="001B55C9">
            <w:pPr>
              <w:keepNext/>
              <w:jc w:val="both"/>
              <w:outlineLvl w:val="0"/>
              <w:rPr>
                <w:rFonts w:ascii="Arial" w:hAnsi="Arial" w:cs="Arial"/>
                <w:bCs/>
                <w:lang w:eastAsia="en-US"/>
              </w:rPr>
            </w:pPr>
            <w:r>
              <w:rPr>
                <w:rFonts w:ascii="Arial" w:hAnsi="Arial" w:cs="Arial"/>
                <w:bCs/>
                <w:lang w:eastAsia="en-US"/>
              </w:rPr>
              <w:t>T</w:t>
            </w:r>
            <w:r w:rsidR="00180581">
              <w:rPr>
                <w:rFonts w:ascii="Arial" w:hAnsi="Arial" w:cs="Arial"/>
                <w:bCs/>
                <w:lang w:eastAsia="en-US"/>
              </w:rPr>
              <w:t xml:space="preserve">he Deputy Principal would not be in attendance as she was involved in meetings with </w:t>
            </w:r>
            <w:r>
              <w:rPr>
                <w:rFonts w:ascii="Arial" w:hAnsi="Arial" w:cs="Arial"/>
                <w:bCs/>
                <w:lang w:eastAsia="en-US"/>
              </w:rPr>
              <w:t>the Ofsted Inspectors.</w:t>
            </w:r>
            <w:r w:rsidR="00180581">
              <w:rPr>
                <w:rFonts w:ascii="Arial" w:hAnsi="Arial" w:cs="Arial"/>
                <w:bCs/>
                <w:lang w:eastAsia="en-US"/>
              </w:rPr>
              <w:t xml:space="preserve"> </w:t>
            </w:r>
          </w:p>
          <w:p w:rsidR="00180581" w:rsidRDefault="00180581" w:rsidP="001B55C9">
            <w:pPr>
              <w:keepNext/>
              <w:jc w:val="both"/>
              <w:outlineLvl w:val="0"/>
              <w:rPr>
                <w:rFonts w:ascii="Arial" w:hAnsi="Arial" w:cs="Arial"/>
                <w:bCs/>
                <w:lang w:eastAsia="en-US"/>
              </w:rPr>
            </w:pPr>
          </w:p>
          <w:p w:rsidR="000E7F2F" w:rsidRPr="000E7F2F" w:rsidRDefault="00180581" w:rsidP="001B55C9">
            <w:pPr>
              <w:keepNext/>
              <w:jc w:val="both"/>
              <w:outlineLvl w:val="0"/>
              <w:rPr>
                <w:rFonts w:ascii="Arial" w:hAnsi="Arial" w:cs="Arial"/>
                <w:bCs/>
                <w:lang w:eastAsia="en-US"/>
              </w:rPr>
            </w:pPr>
            <w:r>
              <w:rPr>
                <w:rFonts w:ascii="Arial" w:hAnsi="Arial" w:cs="Arial"/>
                <w:bCs/>
                <w:lang w:eastAsia="en-US"/>
              </w:rPr>
              <w:t>Noted that Mrs Gingell would be stepping down as Staff Governor as of the 28</w:t>
            </w:r>
            <w:r w:rsidRPr="00180581">
              <w:rPr>
                <w:rFonts w:ascii="Arial" w:hAnsi="Arial" w:cs="Arial"/>
                <w:bCs/>
                <w:vertAlign w:val="superscript"/>
                <w:lang w:eastAsia="en-US"/>
              </w:rPr>
              <w:t>th</w:t>
            </w:r>
            <w:r>
              <w:rPr>
                <w:rFonts w:ascii="Arial" w:hAnsi="Arial" w:cs="Arial"/>
                <w:bCs/>
                <w:lang w:eastAsia="en-US"/>
              </w:rPr>
              <w:t xml:space="preserve"> February, 2014 as she was leaving the College.  The </w:t>
            </w:r>
            <w:r>
              <w:rPr>
                <w:rFonts w:ascii="Arial" w:hAnsi="Arial" w:cs="Arial"/>
                <w:bCs/>
                <w:lang w:eastAsia="en-US"/>
              </w:rPr>
              <w:lastRenderedPageBreak/>
              <w:t xml:space="preserve">Board formally thanked Mrs Gingell for </w:t>
            </w:r>
            <w:r w:rsidR="004640BD">
              <w:rPr>
                <w:rFonts w:ascii="Arial" w:hAnsi="Arial" w:cs="Arial"/>
                <w:bCs/>
                <w:lang w:eastAsia="en-US"/>
              </w:rPr>
              <w:t xml:space="preserve">her </w:t>
            </w:r>
            <w:r>
              <w:rPr>
                <w:rFonts w:ascii="Arial" w:hAnsi="Arial" w:cs="Arial"/>
                <w:bCs/>
                <w:lang w:eastAsia="en-US"/>
              </w:rPr>
              <w:t>time on the Board and wished her all the best for the future.</w:t>
            </w:r>
            <w:r w:rsidR="001B55C9">
              <w:rPr>
                <w:rFonts w:ascii="Arial" w:hAnsi="Arial" w:cs="Arial"/>
                <w:bCs/>
                <w:lang w:eastAsia="en-US"/>
              </w:rPr>
              <w:t xml:space="preserve">  </w:t>
            </w:r>
          </w:p>
        </w:tc>
        <w:tc>
          <w:tcPr>
            <w:tcW w:w="2347" w:type="dxa"/>
            <w:tcBorders>
              <w:top w:val="single" w:sz="6" w:space="0" w:color="008000"/>
              <w:left w:val="nil"/>
              <w:bottom w:val="nil"/>
              <w:right w:val="nil"/>
            </w:tcBorders>
          </w:tcPr>
          <w:p w:rsidR="000717AC" w:rsidRPr="000E7F2F" w:rsidRDefault="000717AC"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tc>
      </w:tr>
      <w:tr w:rsidR="000E7F2F" w:rsidRPr="000E7F2F" w:rsidTr="00F26551">
        <w:trPr>
          <w:trHeight w:val="80"/>
        </w:trPr>
        <w:tc>
          <w:tcPr>
            <w:tcW w:w="1351" w:type="dxa"/>
            <w:tcBorders>
              <w:top w:val="nil"/>
              <w:left w:val="nil"/>
              <w:bottom w:val="nil"/>
              <w:right w:val="nil"/>
            </w:tcBorders>
          </w:tcPr>
          <w:p w:rsidR="000E7F2F" w:rsidRPr="000E7F2F" w:rsidRDefault="000E7F2F" w:rsidP="000E7F2F">
            <w:pPr>
              <w:jc w:val="both"/>
              <w:rPr>
                <w:rFonts w:ascii="Arial" w:hAnsi="Arial" w:cs="Arial"/>
              </w:rPr>
            </w:pPr>
          </w:p>
        </w:tc>
        <w:tc>
          <w:tcPr>
            <w:tcW w:w="7591" w:type="dxa"/>
            <w:tcBorders>
              <w:top w:val="nil"/>
              <w:left w:val="nil"/>
              <w:bottom w:val="nil"/>
              <w:right w:val="nil"/>
            </w:tcBorders>
          </w:tcPr>
          <w:p w:rsidR="000E7F2F" w:rsidRPr="000E7F2F" w:rsidRDefault="000E7F2F" w:rsidP="000E7F2F">
            <w:pPr>
              <w:jc w:val="both"/>
              <w:rPr>
                <w:rFonts w:ascii="Arial" w:hAnsi="Arial" w:cs="Arial"/>
              </w:rPr>
            </w:pPr>
          </w:p>
        </w:tc>
        <w:tc>
          <w:tcPr>
            <w:tcW w:w="2347" w:type="dxa"/>
            <w:tcBorders>
              <w:top w:val="nil"/>
              <w:left w:val="nil"/>
              <w:bottom w:val="nil"/>
              <w:right w:val="nil"/>
            </w:tcBorders>
          </w:tcPr>
          <w:p w:rsidR="000E7F2F" w:rsidRPr="000E7F2F" w:rsidRDefault="000E7F2F" w:rsidP="000E7F2F">
            <w:pPr>
              <w:jc w:val="both"/>
              <w:rPr>
                <w:rFonts w:ascii="Arial" w:hAnsi="Arial" w:cs="Arial"/>
              </w:rPr>
            </w:pPr>
          </w:p>
        </w:tc>
      </w:tr>
      <w:tr w:rsidR="000E7F2F" w:rsidRPr="000E7F2F" w:rsidTr="00F26551">
        <w:tc>
          <w:tcPr>
            <w:tcW w:w="1351" w:type="dxa"/>
            <w:tcBorders>
              <w:top w:val="nil"/>
              <w:left w:val="nil"/>
              <w:bottom w:val="nil"/>
              <w:right w:val="nil"/>
            </w:tcBorders>
          </w:tcPr>
          <w:p w:rsidR="000E7F2F" w:rsidRPr="000E7F2F" w:rsidRDefault="00180581" w:rsidP="000E7F2F">
            <w:pPr>
              <w:jc w:val="both"/>
              <w:rPr>
                <w:rFonts w:ascii="Arial" w:hAnsi="Arial" w:cs="Arial"/>
                <w:b/>
                <w:bCs/>
              </w:rPr>
            </w:pPr>
            <w:r>
              <w:rPr>
                <w:rFonts w:ascii="Arial" w:hAnsi="Arial" w:cs="Arial"/>
                <w:b/>
                <w:bCs/>
              </w:rPr>
              <w:t>3.3</w:t>
            </w:r>
            <w:r w:rsidR="000E7F2F" w:rsidRPr="000E7F2F">
              <w:rPr>
                <w:rFonts w:ascii="Arial" w:hAnsi="Arial" w:cs="Arial"/>
                <w:b/>
                <w:bCs/>
              </w:rPr>
              <w:t>/1</w:t>
            </w:r>
            <w:r w:rsidR="00574FDE">
              <w:rPr>
                <w:rFonts w:ascii="Arial" w:hAnsi="Arial" w:cs="Arial"/>
                <w:b/>
                <w:bCs/>
              </w:rPr>
              <w:t>3.14</w:t>
            </w:r>
          </w:p>
        </w:tc>
        <w:tc>
          <w:tcPr>
            <w:tcW w:w="7591" w:type="dxa"/>
            <w:tcBorders>
              <w:top w:val="nil"/>
              <w:left w:val="nil"/>
              <w:bottom w:val="nil"/>
              <w:right w:val="nil"/>
            </w:tcBorders>
          </w:tcPr>
          <w:p w:rsidR="000E7F2F" w:rsidRPr="000E7F2F" w:rsidRDefault="000E7F2F" w:rsidP="000E7F2F">
            <w:pPr>
              <w:jc w:val="both"/>
              <w:rPr>
                <w:rFonts w:ascii="Arial" w:hAnsi="Arial" w:cs="Arial"/>
                <w:b/>
                <w:bCs/>
                <w:u w:val="single"/>
              </w:rPr>
            </w:pPr>
            <w:r w:rsidRPr="000E7F2F">
              <w:rPr>
                <w:rFonts w:ascii="Arial" w:hAnsi="Arial" w:cs="Arial"/>
                <w:b/>
                <w:bCs/>
                <w:u w:val="single"/>
              </w:rPr>
              <w:t>Declarations of Interest</w:t>
            </w:r>
          </w:p>
        </w:tc>
        <w:tc>
          <w:tcPr>
            <w:tcW w:w="2347" w:type="dxa"/>
            <w:tcBorders>
              <w:top w:val="nil"/>
              <w:left w:val="nil"/>
              <w:bottom w:val="nil"/>
              <w:right w:val="nil"/>
            </w:tcBorders>
          </w:tcPr>
          <w:p w:rsidR="000E7F2F" w:rsidRPr="000E7F2F" w:rsidRDefault="000E7F2F" w:rsidP="000E7F2F">
            <w:pPr>
              <w:jc w:val="both"/>
              <w:rPr>
                <w:rFonts w:ascii="Arial" w:hAnsi="Arial" w:cs="Arial"/>
              </w:rPr>
            </w:pPr>
          </w:p>
        </w:tc>
      </w:tr>
      <w:tr w:rsidR="000E7F2F" w:rsidRPr="000E7F2F" w:rsidTr="00F26551">
        <w:tc>
          <w:tcPr>
            <w:tcW w:w="1351" w:type="dxa"/>
            <w:tcBorders>
              <w:top w:val="nil"/>
              <w:left w:val="nil"/>
              <w:bottom w:val="nil"/>
              <w:right w:val="nil"/>
            </w:tcBorders>
          </w:tcPr>
          <w:p w:rsidR="000E7F2F" w:rsidRPr="000E7F2F" w:rsidRDefault="000E7F2F" w:rsidP="000E7F2F">
            <w:pPr>
              <w:jc w:val="both"/>
              <w:rPr>
                <w:rFonts w:ascii="Arial" w:hAnsi="Arial" w:cs="Arial"/>
              </w:rPr>
            </w:pPr>
          </w:p>
        </w:tc>
        <w:tc>
          <w:tcPr>
            <w:tcW w:w="7591" w:type="dxa"/>
            <w:tcBorders>
              <w:top w:val="nil"/>
              <w:left w:val="nil"/>
              <w:bottom w:val="nil"/>
              <w:right w:val="nil"/>
            </w:tcBorders>
          </w:tcPr>
          <w:p w:rsidR="00382C4B" w:rsidRDefault="00382C4B" w:rsidP="000E7F2F">
            <w:pPr>
              <w:jc w:val="both"/>
              <w:rPr>
                <w:rFonts w:ascii="Arial" w:hAnsi="Arial" w:cs="Arial"/>
              </w:rPr>
            </w:pPr>
          </w:p>
          <w:p w:rsidR="00382C4B" w:rsidRPr="00382C4B" w:rsidRDefault="00382C4B" w:rsidP="00382C4B">
            <w:pPr>
              <w:rPr>
                <w:rFonts w:ascii="Arial" w:hAnsi="Arial" w:cs="Arial"/>
              </w:rPr>
            </w:pPr>
            <w:r>
              <w:rPr>
                <w:rFonts w:ascii="Arial" w:hAnsi="Arial" w:cs="Arial"/>
              </w:rPr>
              <w:t xml:space="preserve">Mr Parkes declared an interest </w:t>
            </w:r>
            <w:r w:rsidR="00574FDE">
              <w:rPr>
                <w:rFonts w:ascii="Arial" w:hAnsi="Arial" w:cs="Arial"/>
              </w:rPr>
              <w:t xml:space="preserve">in relation to agenda Item 3.7 </w:t>
            </w:r>
            <w:r w:rsidR="004640BD">
              <w:rPr>
                <w:rFonts w:ascii="Arial" w:hAnsi="Arial" w:cs="Arial"/>
              </w:rPr>
              <w:t>Principals Report/</w:t>
            </w:r>
            <w:r w:rsidR="00574FDE">
              <w:rPr>
                <w:rFonts w:ascii="Arial" w:hAnsi="Arial" w:cs="Arial"/>
              </w:rPr>
              <w:t xml:space="preserve">NSTT </w:t>
            </w:r>
            <w:r w:rsidR="004640BD">
              <w:rPr>
                <w:rFonts w:ascii="Arial" w:hAnsi="Arial" w:cs="Arial"/>
              </w:rPr>
              <w:t>M</w:t>
            </w:r>
            <w:r w:rsidR="00574FDE">
              <w:rPr>
                <w:rFonts w:ascii="Arial" w:hAnsi="Arial" w:cs="Arial"/>
              </w:rPr>
              <w:t>aritime business of the College and it was agreed that any future discussions around NSTT would be chaired by the Vice Chair of Corporation and that Mr Parkes be excluded from these discussions until further notice.</w:t>
            </w:r>
          </w:p>
          <w:p w:rsidR="00382C4B" w:rsidRPr="000E7F2F" w:rsidRDefault="00382C4B" w:rsidP="000E7F2F">
            <w:pPr>
              <w:jc w:val="both"/>
              <w:rPr>
                <w:rFonts w:ascii="Arial" w:hAnsi="Arial" w:cs="Arial"/>
              </w:rPr>
            </w:pPr>
          </w:p>
          <w:p w:rsidR="000E7F2F" w:rsidRPr="000E7F2F" w:rsidRDefault="00382C4B" w:rsidP="000E7F2F">
            <w:pPr>
              <w:jc w:val="both"/>
              <w:rPr>
                <w:rFonts w:ascii="Arial" w:hAnsi="Arial" w:cs="Arial"/>
              </w:rPr>
            </w:pPr>
            <w:r>
              <w:rPr>
                <w:rFonts w:ascii="Arial" w:hAnsi="Arial" w:cs="Arial"/>
              </w:rPr>
              <w:t xml:space="preserve">There were no further </w:t>
            </w:r>
            <w:r w:rsidR="000E7F2F" w:rsidRPr="000E7F2F">
              <w:rPr>
                <w:rFonts w:ascii="Arial" w:hAnsi="Arial" w:cs="Arial"/>
              </w:rPr>
              <w:t>new or amended interests declared in respect of the agenda items listed.</w:t>
            </w:r>
          </w:p>
        </w:tc>
        <w:tc>
          <w:tcPr>
            <w:tcW w:w="2347" w:type="dxa"/>
            <w:tcBorders>
              <w:top w:val="nil"/>
              <w:left w:val="nil"/>
              <w:bottom w:val="nil"/>
              <w:right w:val="nil"/>
            </w:tcBorders>
          </w:tcPr>
          <w:p w:rsidR="000E7F2F" w:rsidRDefault="000E7F2F" w:rsidP="000E7F2F">
            <w:pPr>
              <w:jc w:val="both"/>
              <w:rPr>
                <w:rFonts w:ascii="Arial" w:hAnsi="Arial" w:cs="Arial"/>
              </w:rPr>
            </w:pPr>
          </w:p>
          <w:p w:rsidR="000717AC" w:rsidRPr="000E7F2F" w:rsidRDefault="000717AC" w:rsidP="000E7F2F">
            <w:pPr>
              <w:jc w:val="both"/>
              <w:rPr>
                <w:rFonts w:ascii="Arial" w:hAnsi="Arial" w:cs="Arial"/>
              </w:rPr>
            </w:pPr>
          </w:p>
        </w:tc>
      </w:tr>
      <w:tr w:rsidR="000E7F2F" w:rsidRPr="000E7F2F" w:rsidTr="00F26551">
        <w:tc>
          <w:tcPr>
            <w:tcW w:w="1351" w:type="dxa"/>
            <w:tcBorders>
              <w:top w:val="nil"/>
              <w:left w:val="nil"/>
              <w:bottom w:val="nil"/>
              <w:right w:val="nil"/>
            </w:tcBorders>
          </w:tcPr>
          <w:p w:rsidR="000E7F2F" w:rsidRPr="000E7F2F" w:rsidRDefault="000E7F2F" w:rsidP="000E7F2F">
            <w:pPr>
              <w:jc w:val="both"/>
              <w:rPr>
                <w:rFonts w:ascii="Arial" w:hAnsi="Arial" w:cs="Arial"/>
              </w:rPr>
            </w:pPr>
          </w:p>
          <w:p w:rsidR="000E7F2F" w:rsidRDefault="00574FDE" w:rsidP="000E7F2F">
            <w:pPr>
              <w:jc w:val="both"/>
              <w:rPr>
                <w:rFonts w:ascii="Arial" w:hAnsi="Arial" w:cs="Arial"/>
                <w:b/>
              </w:rPr>
            </w:pPr>
            <w:r>
              <w:rPr>
                <w:rFonts w:ascii="Arial" w:hAnsi="Arial" w:cs="Arial"/>
                <w:b/>
              </w:rPr>
              <w:t>3.4/13.14</w:t>
            </w:r>
          </w:p>
          <w:p w:rsidR="00382C4B" w:rsidRDefault="00382C4B" w:rsidP="000E7F2F">
            <w:pPr>
              <w:jc w:val="both"/>
              <w:rPr>
                <w:rFonts w:ascii="Arial" w:hAnsi="Arial" w:cs="Arial"/>
                <w:b/>
              </w:rPr>
            </w:pPr>
          </w:p>
          <w:p w:rsidR="00382C4B" w:rsidRDefault="00382C4B" w:rsidP="000E7F2F">
            <w:pPr>
              <w:jc w:val="both"/>
              <w:rPr>
                <w:rFonts w:ascii="Arial" w:hAnsi="Arial" w:cs="Arial"/>
                <w:b/>
              </w:rPr>
            </w:pPr>
          </w:p>
          <w:p w:rsidR="00382C4B" w:rsidRDefault="00382C4B" w:rsidP="000E7F2F">
            <w:pPr>
              <w:jc w:val="both"/>
              <w:rPr>
                <w:rFonts w:ascii="Arial" w:hAnsi="Arial" w:cs="Arial"/>
                <w:b/>
              </w:rPr>
            </w:pPr>
          </w:p>
          <w:p w:rsidR="00382C4B" w:rsidRDefault="00382C4B" w:rsidP="000E7F2F">
            <w:pPr>
              <w:jc w:val="both"/>
              <w:rPr>
                <w:rFonts w:ascii="Arial" w:hAnsi="Arial" w:cs="Arial"/>
                <w:b/>
              </w:rPr>
            </w:pPr>
          </w:p>
          <w:p w:rsidR="00382C4B" w:rsidRDefault="00382C4B" w:rsidP="000E7F2F">
            <w:pPr>
              <w:jc w:val="both"/>
              <w:rPr>
                <w:rFonts w:ascii="Arial" w:hAnsi="Arial" w:cs="Arial"/>
                <w:b/>
              </w:rPr>
            </w:pPr>
          </w:p>
          <w:p w:rsidR="0098340E" w:rsidRDefault="00574FDE" w:rsidP="000E7F2F">
            <w:pPr>
              <w:jc w:val="both"/>
              <w:rPr>
                <w:rFonts w:ascii="Arial" w:hAnsi="Arial" w:cs="Arial"/>
                <w:b/>
              </w:rPr>
            </w:pPr>
            <w:r>
              <w:rPr>
                <w:rFonts w:ascii="Arial" w:hAnsi="Arial" w:cs="Arial"/>
                <w:b/>
              </w:rPr>
              <w:t>3</w:t>
            </w:r>
            <w:r w:rsidR="00382C4B">
              <w:rPr>
                <w:rFonts w:ascii="Arial" w:hAnsi="Arial" w:cs="Arial"/>
                <w:b/>
              </w:rPr>
              <w:t>.5/13.1</w:t>
            </w:r>
            <w:r>
              <w:rPr>
                <w:rFonts w:ascii="Arial" w:hAnsi="Arial" w:cs="Arial"/>
                <w:b/>
              </w:rPr>
              <w:t>4</w:t>
            </w:r>
          </w:p>
          <w:p w:rsidR="00B70127" w:rsidRPr="000E7F2F" w:rsidRDefault="00B70127" w:rsidP="000E7F2F">
            <w:pPr>
              <w:jc w:val="both"/>
              <w:rPr>
                <w:rFonts w:ascii="Arial" w:hAnsi="Arial" w:cs="Arial"/>
                <w:b/>
              </w:rPr>
            </w:pPr>
          </w:p>
        </w:tc>
        <w:tc>
          <w:tcPr>
            <w:tcW w:w="7591" w:type="dxa"/>
            <w:tcBorders>
              <w:top w:val="nil"/>
              <w:left w:val="nil"/>
              <w:bottom w:val="nil"/>
              <w:right w:val="nil"/>
            </w:tcBorders>
          </w:tcPr>
          <w:p w:rsidR="000E7F2F" w:rsidRPr="000E7F2F" w:rsidRDefault="000E7F2F" w:rsidP="000E7F2F">
            <w:pPr>
              <w:keepNext/>
              <w:jc w:val="both"/>
              <w:outlineLvl w:val="4"/>
              <w:rPr>
                <w:rFonts w:ascii="Arial" w:hAnsi="Arial" w:cs="Arial"/>
                <w:b/>
                <w:bCs/>
                <w:u w:val="single"/>
                <w:lang w:eastAsia="en-US"/>
              </w:rPr>
            </w:pPr>
          </w:p>
          <w:p w:rsidR="0098340E" w:rsidRDefault="0098340E" w:rsidP="001C3969">
            <w:pPr>
              <w:keepNext/>
              <w:jc w:val="both"/>
              <w:outlineLvl w:val="4"/>
              <w:rPr>
                <w:rFonts w:ascii="Arial" w:hAnsi="Arial" w:cs="Arial"/>
                <w:b/>
                <w:bCs/>
                <w:u w:val="single"/>
              </w:rPr>
            </w:pPr>
            <w:r>
              <w:rPr>
                <w:rFonts w:ascii="Arial" w:hAnsi="Arial" w:cs="Arial"/>
                <w:b/>
                <w:bCs/>
                <w:u w:val="single"/>
              </w:rPr>
              <w:t xml:space="preserve">Minutes of the last Corporation Board meeting held </w:t>
            </w:r>
            <w:r w:rsidR="00574FDE">
              <w:rPr>
                <w:rFonts w:ascii="Arial" w:hAnsi="Arial" w:cs="Arial"/>
                <w:b/>
                <w:bCs/>
                <w:u w:val="single"/>
              </w:rPr>
              <w:t>11</w:t>
            </w:r>
            <w:r w:rsidR="00574FDE" w:rsidRPr="00574FDE">
              <w:rPr>
                <w:rFonts w:ascii="Arial" w:hAnsi="Arial" w:cs="Arial"/>
                <w:b/>
                <w:bCs/>
                <w:u w:val="single"/>
                <w:vertAlign w:val="superscript"/>
              </w:rPr>
              <w:t>th</w:t>
            </w:r>
            <w:r w:rsidR="00574FDE">
              <w:rPr>
                <w:rFonts w:ascii="Arial" w:hAnsi="Arial" w:cs="Arial"/>
                <w:b/>
                <w:bCs/>
                <w:u w:val="single"/>
              </w:rPr>
              <w:t xml:space="preserve"> December 2013</w:t>
            </w:r>
          </w:p>
          <w:p w:rsidR="0098340E" w:rsidRDefault="0098340E" w:rsidP="001C3969">
            <w:pPr>
              <w:keepNext/>
              <w:jc w:val="both"/>
              <w:outlineLvl w:val="4"/>
              <w:rPr>
                <w:rFonts w:ascii="Arial" w:hAnsi="Arial" w:cs="Arial"/>
                <w:b/>
                <w:bCs/>
                <w:u w:val="single"/>
              </w:rPr>
            </w:pPr>
          </w:p>
          <w:p w:rsidR="0098340E" w:rsidRDefault="0098340E" w:rsidP="001C3969">
            <w:pPr>
              <w:keepNext/>
              <w:jc w:val="both"/>
              <w:outlineLvl w:val="4"/>
              <w:rPr>
                <w:rFonts w:ascii="Arial" w:hAnsi="Arial" w:cs="Arial"/>
                <w:bCs/>
              </w:rPr>
            </w:pPr>
            <w:r>
              <w:rPr>
                <w:rFonts w:ascii="Arial" w:hAnsi="Arial" w:cs="Arial"/>
                <w:bCs/>
              </w:rPr>
              <w:t>Formally approved by the Board as a true and accurate record and signed by the Chair of Corporation.</w:t>
            </w:r>
          </w:p>
          <w:p w:rsidR="0098340E" w:rsidRDefault="0098340E" w:rsidP="001C3969">
            <w:pPr>
              <w:keepNext/>
              <w:jc w:val="both"/>
              <w:outlineLvl w:val="4"/>
              <w:rPr>
                <w:rFonts w:ascii="Arial" w:hAnsi="Arial" w:cs="Arial"/>
                <w:bCs/>
              </w:rPr>
            </w:pPr>
          </w:p>
          <w:p w:rsidR="0098340E" w:rsidRPr="0098340E" w:rsidRDefault="00574FDE" w:rsidP="001C3969">
            <w:pPr>
              <w:keepNext/>
              <w:jc w:val="both"/>
              <w:outlineLvl w:val="4"/>
              <w:rPr>
                <w:rFonts w:ascii="Arial" w:hAnsi="Arial" w:cs="Arial"/>
                <w:bCs/>
              </w:rPr>
            </w:pPr>
            <w:r>
              <w:rPr>
                <w:rFonts w:ascii="Arial" w:hAnsi="Arial" w:cs="Arial"/>
                <w:bCs/>
              </w:rPr>
              <w:t>‘</w:t>
            </w:r>
            <w:r w:rsidRPr="00574FDE">
              <w:rPr>
                <w:rFonts w:ascii="Arial" w:hAnsi="Arial" w:cs="Arial"/>
                <w:b/>
                <w:bCs/>
                <w:u w:val="single"/>
              </w:rPr>
              <w:t>The Paramount Opportunity’ by Director of NWK Business Development</w:t>
            </w:r>
          </w:p>
        </w:tc>
        <w:tc>
          <w:tcPr>
            <w:tcW w:w="2347" w:type="dxa"/>
            <w:tcBorders>
              <w:top w:val="nil"/>
              <w:left w:val="nil"/>
              <w:bottom w:val="nil"/>
              <w:right w:val="nil"/>
            </w:tcBorders>
          </w:tcPr>
          <w:p w:rsidR="000E7F2F" w:rsidRDefault="000E7F2F" w:rsidP="000E7F2F">
            <w:pPr>
              <w:jc w:val="both"/>
              <w:rPr>
                <w:rFonts w:ascii="Arial" w:hAnsi="Arial" w:cs="Arial"/>
              </w:rPr>
            </w:pPr>
          </w:p>
          <w:p w:rsidR="001C3969" w:rsidRDefault="001C3969" w:rsidP="000E7F2F">
            <w:pPr>
              <w:jc w:val="both"/>
              <w:rPr>
                <w:rFonts w:ascii="Arial" w:hAnsi="Arial" w:cs="Arial"/>
                <w:b/>
              </w:rPr>
            </w:pPr>
          </w:p>
          <w:p w:rsidR="001C3969" w:rsidRDefault="001C3969" w:rsidP="000E7F2F">
            <w:pPr>
              <w:jc w:val="both"/>
              <w:rPr>
                <w:rFonts w:ascii="Arial" w:hAnsi="Arial" w:cs="Arial"/>
                <w:b/>
              </w:rPr>
            </w:pPr>
          </w:p>
          <w:p w:rsidR="001C3969" w:rsidRDefault="001C3969" w:rsidP="000E7F2F">
            <w:pPr>
              <w:jc w:val="both"/>
              <w:rPr>
                <w:rFonts w:ascii="Arial" w:hAnsi="Arial" w:cs="Arial"/>
                <w:b/>
              </w:rPr>
            </w:pPr>
          </w:p>
          <w:p w:rsidR="001C3969" w:rsidRDefault="001C3969" w:rsidP="000E7F2F">
            <w:pPr>
              <w:jc w:val="both"/>
              <w:rPr>
                <w:rFonts w:ascii="Arial" w:hAnsi="Arial" w:cs="Arial"/>
                <w:b/>
              </w:rPr>
            </w:pPr>
          </w:p>
          <w:p w:rsidR="001C3969" w:rsidRDefault="001C3969" w:rsidP="000E7F2F">
            <w:pPr>
              <w:jc w:val="both"/>
              <w:rPr>
                <w:rFonts w:ascii="Arial" w:hAnsi="Arial" w:cs="Arial"/>
                <w:b/>
              </w:rPr>
            </w:pPr>
          </w:p>
          <w:p w:rsidR="001C3969" w:rsidRPr="000E7F2F" w:rsidRDefault="001C3969" w:rsidP="000E7F2F">
            <w:pPr>
              <w:jc w:val="both"/>
              <w:rPr>
                <w:rFonts w:ascii="Arial" w:hAnsi="Arial" w:cs="Arial"/>
                <w:b/>
              </w:rPr>
            </w:pPr>
          </w:p>
        </w:tc>
      </w:tr>
      <w:tr w:rsidR="000E7F2F" w:rsidRPr="000E7F2F" w:rsidTr="00F26551">
        <w:tc>
          <w:tcPr>
            <w:tcW w:w="1351" w:type="dxa"/>
            <w:tcBorders>
              <w:top w:val="nil"/>
              <w:left w:val="nil"/>
              <w:bottom w:val="nil"/>
              <w:right w:val="nil"/>
            </w:tcBorders>
          </w:tcPr>
          <w:p w:rsidR="000E7F2F" w:rsidRPr="000E7F2F" w:rsidRDefault="000E7F2F" w:rsidP="000E7F2F">
            <w:pPr>
              <w:jc w:val="both"/>
              <w:rPr>
                <w:rFonts w:ascii="Arial" w:hAnsi="Arial" w:cs="Arial"/>
              </w:rPr>
            </w:pPr>
          </w:p>
        </w:tc>
        <w:tc>
          <w:tcPr>
            <w:tcW w:w="7591" w:type="dxa"/>
            <w:tcBorders>
              <w:top w:val="nil"/>
              <w:left w:val="nil"/>
              <w:bottom w:val="nil"/>
              <w:right w:val="nil"/>
            </w:tcBorders>
          </w:tcPr>
          <w:p w:rsidR="000E7F2F" w:rsidRPr="000E7F2F" w:rsidRDefault="000E7F2F" w:rsidP="000717AC">
            <w:pPr>
              <w:jc w:val="both"/>
              <w:rPr>
                <w:rFonts w:ascii="Arial" w:hAnsi="Arial" w:cs="Arial"/>
                <w:lang w:eastAsia="en-US"/>
              </w:rPr>
            </w:pPr>
          </w:p>
        </w:tc>
        <w:tc>
          <w:tcPr>
            <w:tcW w:w="2347" w:type="dxa"/>
            <w:tcBorders>
              <w:top w:val="nil"/>
              <w:left w:val="nil"/>
              <w:bottom w:val="nil"/>
              <w:right w:val="nil"/>
            </w:tcBorders>
          </w:tcPr>
          <w:p w:rsidR="000E7F2F" w:rsidRPr="000E7F2F" w:rsidRDefault="000E7F2F" w:rsidP="000E7F2F">
            <w:pPr>
              <w:jc w:val="both"/>
              <w:rPr>
                <w:rFonts w:ascii="Arial" w:hAnsi="Arial" w:cs="Arial"/>
              </w:rPr>
            </w:pPr>
          </w:p>
        </w:tc>
      </w:tr>
      <w:tr w:rsidR="000E7F2F" w:rsidRPr="000E7F2F" w:rsidTr="00F26551">
        <w:tc>
          <w:tcPr>
            <w:tcW w:w="1351" w:type="dxa"/>
            <w:tcBorders>
              <w:top w:val="nil"/>
              <w:left w:val="nil"/>
              <w:bottom w:val="nil"/>
              <w:right w:val="nil"/>
            </w:tcBorders>
          </w:tcPr>
          <w:p w:rsidR="000E7F2F" w:rsidRDefault="000E7F2F" w:rsidP="000E7F2F">
            <w:pPr>
              <w:jc w:val="both"/>
              <w:rPr>
                <w:rFonts w:ascii="Arial" w:hAnsi="Arial" w:cs="Arial"/>
                <w:b/>
                <w:bCs/>
              </w:rPr>
            </w:pPr>
          </w:p>
          <w:p w:rsidR="007B2E22" w:rsidRDefault="007B2E22" w:rsidP="000E7F2F">
            <w:pPr>
              <w:jc w:val="both"/>
              <w:rPr>
                <w:rFonts w:ascii="Arial" w:hAnsi="Arial" w:cs="Arial"/>
                <w:b/>
                <w:bCs/>
              </w:rPr>
            </w:pPr>
          </w:p>
          <w:p w:rsidR="007B2E22" w:rsidRDefault="007B2E22" w:rsidP="000E7F2F">
            <w:pPr>
              <w:jc w:val="both"/>
              <w:rPr>
                <w:rFonts w:ascii="Arial" w:hAnsi="Arial" w:cs="Arial"/>
                <w:b/>
                <w:bCs/>
              </w:rPr>
            </w:pPr>
          </w:p>
          <w:p w:rsidR="007B2E22" w:rsidRDefault="007B2E22" w:rsidP="000E7F2F">
            <w:pPr>
              <w:jc w:val="both"/>
              <w:rPr>
                <w:rFonts w:ascii="Arial" w:hAnsi="Arial" w:cs="Arial"/>
                <w:b/>
                <w:bCs/>
              </w:rPr>
            </w:pPr>
          </w:p>
          <w:p w:rsidR="007B2E22" w:rsidRDefault="007B2E22" w:rsidP="000E7F2F">
            <w:pPr>
              <w:jc w:val="both"/>
              <w:rPr>
                <w:rFonts w:ascii="Arial" w:hAnsi="Arial" w:cs="Arial"/>
                <w:b/>
                <w:bCs/>
              </w:rPr>
            </w:pPr>
          </w:p>
          <w:p w:rsidR="007B2E22" w:rsidRDefault="007B2E22" w:rsidP="000E7F2F">
            <w:pPr>
              <w:jc w:val="both"/>
              <w:rPr>
                <w:rFonts w:ascii="Arial" w:hAnsi="Arial" w:cs="Arial"/>
                <w:b/>
                <w:bCs/>
              </w:rPr>
            </w:pPr>
          </w:p>
          <w:p w:rsidR="007B2E22" w:rsidRDefault="007B2E22" w:rsidP="000E7F2F">
            <w:pPr>
              <w:jc w:val="both"/>
              <w:rPr>
                <w:rFonts w:ascii="Arial" w:hAnsi="Arial" w:cs="Arial"/>
                <w:b/>
                <w:bCs/>
              </w:rPr>
            </w:pPr>
          </w:p>
          <w:p w:rsidR="007B2E22" w:rsidRDefault="007B2E22" w:rsidP="000E7F2F">
            <w:pPr>
              <w:jc w:val="both"/>
              <w:rPr>
                <w:rFonts w:ascii="Arial" w:hAnsi="Arial" w:cs="Arial"/>
                <w:b/>
                <w:bCs/>
              </w:rPr>
            </w:pPr>
          </w:p>
          <w:p w:rsidR="007B2E22" w:rsidRDefault="007B2E22" w:rsidP="000E7F2F">
            <w:pPr>
              <w:jc w:val="both"/>
              <w:rPr>
                <w:rFonts w:ascii="Arial" w:hAnsi="Arial" w:cs="Arial"/>
                <w:b/>
                <w:bCs/>
              </w:rPr>
            </w:pPr>
          </w:p>
          <w:p w:rsidR="007B2E22" w:rsidRDefault="007B2E22" w:rsidP="000E7F2F">
            <w:pPr>
              <w:jc w:val="both"/>
              <w:rPr>
                <w:rFonts w:ascii="Arial" w:hAnsi="Arial" w:cs="Arial"/>
                <w:b/>
                <w:bCs/>
              </w:rPr>
            </w:pPr>
          </w:p>
          <w:p w:rsidR="007B2E22" w:rsidRDefault="007B2E22" w:rsidP="000E7F2F">
            <w:pPr>
              <w:jc w:val="both"/>
              <w:rPr>
                <w:rFonts w:ascii="Arial" w:hAnsi="Arial" w:cs="Arial"/>
                <w:b/>
                <w:bCs/>
              </w:rPr>
            </w:pPr>
          </w:p>
          <w:p w:rsidR="007B2E22" w:rsidRDefault="007B2E22" w:rsidP="000E7F2F">
            <w:pPr>
              <w:jc w:val="both"/>
              <w:rPr>
                <w:rFonts w:ascii="Arial" w:hAnsi="Arial" w:cs="Arial"/>
                <w:b/>
                <w:bCs/>
              </w:rPr>
            </w:pPr>
          </w:p>
          <w:p w:rsidR="007B2E22" w:rsidRDefault="007B2E22" w:rsidP="000E7F2F">
            <w:pPr>
              <w:jc w:val="both"/>
              <w:rPr>
                <w:rFonts w:ascii="Arial" w:hAnsi="Arial" w:cs="Arial"/>
                <w:b/>
                <w:bCs/>
              </w:rPr>
            </w:pPr>
          </w:p>
          <w:p w:rsidR="007B2E22" w:rsidRDefault="007B2E22" w:rsidP="000E7F2F">
            <w:pPr>
              <w:jc w:val="both"/>
              <w:rPr>
                <w:rFonts w:ascii="Arial" w:hAnsi="Arial" w:cs="Arial"/>
                <w:b/>
                <w:bCs/>
              </w:rPr>
            </w:pPr>
          </w:p>
          <w:p w:rsidR="007B2E22" w:rsidRDefault="007B2E22" w:rsidP="000E7F2F">
            <w:pPr>
              <w:jc w:val="both"/>
              <w:rPr>
                <w:rFonts w:ascii="Arial" w:hAnsi="Arial" w:cs="Arial"/>
                <w:b/>
                <w:bCs/>
              </w:rPr>
            </w:pPr>
          </w:p>
          <w:p w:rsidR="007B2E22" w:rsidRDefault="007B2E22" w:rsidP="000E7F2F">
            <w:pPr>
              <w:jc w:val="both"/>
              <w:rPr>
                <w:rFonts w:ascii="Arial" w:hAnsi="Arial" w:cs="Arial"/>
                <w:b/>
                <w:bCs/>
              </w:rPr>
            </w:pPr>
          </w:p>
          <w:p w:rsidR="007B2E22" w:rsidRDefault="007B2E22" w:rsidP="000E7F2F">
            <w:pPr>
              <w:jc w:val="both"/>
              <w:rPr>
                <w:rFonts w:ascii="Arial" w:hAnsi="Arial" w:cs="Arial"/>
                <w:b/>
                <w:bCs/>
              </w:rPr>
            </w:pPr>
          </w:p>
          <w:p w:rsidR="007B2E22" w:rsidRDefault="007B2E22" w:rsidP="000E7F2F">
            <w:pPr>
              <w:jc w:val="both"/>
              <w:rPr>
                <w:rFonts w:ascii="Arial" w:hAnsi="Arial" w:cs="Arial"/>
                <w:b/>
                <w:bCs/>
              </w:rPr>
            </w:pPr>
          </w:p>
          <w:p w:rsidR="007B2E22" w:rsidRDefault="007B2E22" w:rsidP="000E7F2F">
            <w:pPr>
              <w:jc w:val="both"/>
              <w:rPr>
                <w:rFonts w:ascii="Arial" w:hAnsi="Arial" w:cs="Arial"/>
                <w:b/>
                <w:bCs/>
              </w:rPr>
            </w:pPr>
          </w:p>
          <w:p w:rsidR="007B2E22" w:rsidRDefault="007B2E22" w:rsidP="000E7F2F">
            <w:pPr>
              <w:jc w:val="both"/>
              <w:rPr>
                <w:rFonts w:ascii="Arial" w:hAnsi="Arial" w:cs="Arial"/>
                <w:b/>
                <w:bCs/>
              </w:rPr>
            </w:pPr>
          </w:p>
          <w:p w:rsidR="007B2E22" w:rsidRDefault="007B2E22" w:rsidP="000E7F2F">
            <w:pPr>
              <w:jc w:val="both"/>
              <w:rPr>
                <w:rFonts w:ascii="Arial" w:hAnsi="Arial" w:cs="Arial"/>
                <w:b/>
                <w:bCs/>
              </w:rPr>
            </w:pPr>
          </w:p>
          <w:p w:rsidR="007B2E22" w:rsidRDefault="007B2E22" w:rsidP="000E7F2F">
            <w:pPr>
              <w:jc w:val="both"/>
              <w:rPr>
                <w:rFonts w:ascii="Arial" w:hAnsi="Arial" w:cs="Arial"/>
                <w:b/>
                <w:bCs/>
              </w:rPr>
            </w:pPr>
          </w:p>
          <w:p w:rsidR="007B2E22" w:rsidRDefault="007B2E22" w:rsidP="000E7F2F">
            <w:pPr>
              <w:jc w:val="both"/>
              <w:rPr>
                <w:rFonts w:ascii="Arial" w:hAnsi="Arial" w:cs="Arial"/>
                <w:b/>
                <w:bCs/>
              </w:rPr>
            </w:pPr>
          </w:p>
          <w:p w:rsidR="007B2E22" w:rsidRPr="000E7F2F" w:rsidRDefault="007B2E22" w:rsidP="000E7F2F">
            <w:pPr>
              <w:jc w:val="both"/>
              <w:rPr>
                <w:rFonts w:ascii="Arial" w:hAnsi="Arial" w:cs="Arial"/>
                <w:b/>
                <w:bCs/>
              </w:rPr>
            </w:pPr>
            <w:r>
              <w:rPr>
                <w:rFonts w:ascii="Arial" w:hAnsi="Arial" w:cs="Arial"/>
                <w:b/>
                <w:bCs/>
              </w:rPr>
              <w:t>18.10pm</w:t>
            </w:r>
          </w:p>
        </w:tc>
        <w:tc>
          <w:tcPr>
            <w:tcW w:w="7591" w:type="dxa"/>
            <w:tcBorders>
              <w:top w:val="nil"/>
              <w:left w:val="nil"/>
              <w:bottom w:val="nil"/>
              <w:right w:val="nil"/>
            </w:tcBorders>
          </w:tcPr>
          <w:p w:rsidR="000E7F2F" w:rsidRDefault="007B2E22" w:rsidP="000E7F2F">
            <w:pPr>
              <w:jc w:val="both"/>
              <w:rPr>
                <w:rFonts w:ascii="Arial" w:hAnsi="Arial" w:cs="Arial"/>
                <w:bCs/>
              </w:rPr>
            </w:pPr>
            <w:r>
              <w:rPr>
                <w:rFonts w:ascii="Arial" w:hAnsi="Arial" w:cs="Arial"/>
                <w:bCs/>
              </w:rPr>
              <w:t xml:space="preserve">Executive Director of Business Development gave a </w:t>
            </w:r>
            <w:r w:rsidR="004640BD">
              <w:rPr>
                <w:rFonts w:ascii="Arial" w:hAnsi="Arial" w:cs="Arial"/>
                <w:bCs/>
              </w:rPr>
              <w:t>comprehensive</w:t>
            </w:r>
            <w:r>
              <w:rPr>
                <w:rFonts w:ascii="Arial" w:hAnsi="Arial" w:cs="Arial"/>
                <w:bCs/>
              </w:rPr>
              <w:t xml:space="preserve"> presentation on how North West Kent College used its relationship with Dartford and Gravesham Borough Councils and the possible benefits to the College should the Pa</w:t>
            </w:r>
            <w:r w:rsidR="004640BD">
              <w:rPr>
                <w:rFonts w:ascii="Arial" w:hAnsi="Arial" w:cs="Arial"/>
                <w:bCs/>
              </w:rPr>
              <w:t>ramount project come into effect</w:t>
            </w:r>
            <w:r>
              <w:rPr>
                <w:rFonts w:ascii="Arial" w:hAnsi="Arial" w:cs="Arial"/>
                <w:bCs/>
              </w:rPr>
              <w:t xml:space="preserve">.  Please refer to the presentation slides for further details on the opportunities and </w:t>
            </w:r>
            <w:r w:rsidR="004640BD">
              <w:rPr>
                <w:rFonts w:ascii="Arial" w:hAnsi="Arial" w:cs="Arial"/>
                <w:bCs/>
              </w:rPr>
              <w:t>magnitude</w:t>
            </w:r>
            <w:r>
              <w:rPr>
                <w:rFonts w:ascii="Arial" w:hAnsi="Arial" w:cs="Arial"/>
                <w:bCs/>
              </w:rPr>
              <w:t xml:space="preserve"> of the Paramount project.  The details of which were not </w:t>
            </w:r>
            <w:proofErr w:type="spellStart"/>
            <w:r>
              <w:rPr>
                <w:rFonts w:ascii="Arial" w:hAnsi="Arial" w:cs="Arial"/>
                <w:bCs/>
              </w:rPr>
              <w:t>minuted</w:t>
            </w:r>
            <w:proofErr w:type="spellEnd"/>
            <w:r>
              <w:rPr>
                <w:rFonts w:ascii="Arial" w:hAnsi="Arial" w:cs="Arial"/>
                <w:bCs/>
              </w:rPr>
              <w:t xml:space="preserve"> du</w:t>
            </w:r>
            <w:r w:rsidR="000E2A6C">
              <w:rPr>
                <w:rFonts w:ascii="Arial" w:hAnsi="Arial" w:cs="Arial"/>
                <w:bCs/>
              </w:rPr>
              <w:t xml:space="preserve">e to the commercial sensitivity of the details </w:t>
            </w:r>
            <w:r w:rsidR="004640BD">
              <w:rPr>
                <w:rFonts w:ascii="Arial" w:hAnsi="Arial" w:cs="Arial"/>
                <w:bCs/>
              </w:rPr>
              <w:t>mentioned</w:t>
            </w:r>
            <w:r w:rsidR="000E2A6C">
              <w:rPr>
                <w:rFonts w:ascii="Arial" w:hAnsi="Arial" w:cs="Arial"/>
                <w:bCs/>
              </w:rPr>
              <w:t>.</w:t>
            </w:r>
          </w:p>
          <w:p w:rsidR="007B2E22" w:rsidRDefault="007B2E22" w:rsidP="000E7F2F">
            <w:pPr>
              <w:jc w:val="both"/>
              <w:rPr>
                <w:rFonts w:ascii="Arial" w:hAnsi="Arial" w:cs="Arial"/>
                <w:bCs/>
              </w:rPr>
            </w:pPr>
          </w:p>
          <w:p w:rsidR="007B2E22" w:rsidRDefault="007B2E22" w:rsidP="000E7F2F">
            <w:pPr>
              <w:jc w:val="both"/>
              <w:rPr>
                <w:rFonts w:ascii="Arial" w:hAnsi="Arial" w:cs="Arial"/>
                <w:bCs/>
              </w:rPr>
            </w:pPr>
            <w:r>
              <w:rPr>
                <w:rFonts w:ascii="Arial" w:hAnsi="Arial" w:cs="Arial"/>
                <w:bCs/>
              </w:rPr>
              <w:t>The presentation included details on academy training, facilities and opportunities for employment</w:t>
            </w:r>
          </w:p>
          <w:p w:rsidR="007B2E22" w:rsidRDefault="007B2E22" w:rsidP="000E7F2F">
            <w:pPr>
              <w:jc w:val="both"/>
              <w:rPr>
                <w:rFonts w:ascii="Arial" w:hAnsi="Arial" w:cs="Arial"/>
                <w:bCs/>
              </w:rPr>
            </w:pPr>
          </w:p>
          <w:p w:rsidR="007B2E22" w:rsidRDefault="007B2E22" w:rsidP="000E7F2F">
            <w:pPr>
              <w:jc w:val="both"/>
              <w:rPr>
                <w:rFonts w:ascii="Arial" w:hAnsi="Arial" w:cs="Arial"/>
                <w:bCs/>
              </w:rPr>
            </w:pPr>
            <w:r>
              <w:rPr>
                <w:rFonts w:ascii="Arial" w:hAnsi="Arial" w:cs="Arial"/>
                <w:bCs/>
              </w:rPr>
              <w:t xml:space="preserve">The Board were particularly interested in the prospects for the College and asked whether Paramount would be delivering their own training or whether this would be contracted out.  The Director of Business Development explained that this was not entirely clear </w:t>
            </w:r>
            <w:r w:rsidR="000E2A6C">
              <w:rPr>
                <w:rFonts w:ascii="Arial" w:hAnsi="Arial" w:cs="Arial"/>
                <w:bCs/>
              </w:rPr>
              <w:t xml:space="preserve">as </w:t>
            </w:r>
            <w:r>
              <w:rPr>
                <w:rFonts w:ascii="Arial" w:hAnsi="Arial" w:cs="Arial"/>
                <w:bCs/>
              </w:rPr>
              <w:t>yet</w:t>
            </w:r>
            <w:r w:rsidR="000E2A6C">
              <w:rPr>
                <w:rFonts w:ascii="Arial" w:hAnsi="Arial" w:cs="Arial"/>
                <w:bCs/>
              </w:rPr>
              <w:t>,</w:t>
            </w:r>
            <w:r>
              <w:rPr>
                <w:rFonts w:ascii="Arial" w:hAnsi="Arial" w:cs="Arial"/>
                <w:bCs/>
              </w:rPr>
              <w:t xml:space="preserve"> but that in all likelihood this would be delivered by Paramount or possibly contracted out under the paramount name.  Paramount want employment for the community to provide security and job satisfaction.  The Board discussed opportunities around NEETS and how this could benefit the College and how the College would cope with the enormity of </w:t>
            </w:r>
            <w:r w:rsidR="000E2A6C">
              <w:rPr>
                <w:rFonts w:ascii="Arial" w:hAnsi="Arial" w:cs="Arial"/>
                <w:bCs/>
              </w:rPr>
              <w:t>a project of this scale</w:t>
            </w:r>
            <w:r>
              <w:rPr>
                <w:rFonts w:ascii="Arial" w:hAnsi="Arial" w:cs="Arial"/>
                <w:bCs/>
              </w:rPr>
              <w:t>.</w:t>
            </w:r>
          </w:p>
          <w:p w:rsidR="007B2E22" w:rsidRDefault="007B2E22" w:rsidP="000E7F2F">
            <w:pPr>
              <w:jc w:val="both"/>
              <w:rPr>
                <w:rFonts w:ascii="Arial" w:hAnsi="Arial" w:cs="Arial"/>
                <w:bCs/>
              </w:rPr>
            </w:pPr>
          </w:p>
          <w:p w:rsidR="007B2E22" w:rsidRPr="007B2E22" w:rsidRDefault="007B2E22" w:rsidP="000E7F2F">
            <w:pPr>
              <w:jc w:val="both"/>
              <w:rPr>
                <w:rFonts w:ascii="Arial" w:hAnsi="Arial" w:cs="Arial"/>
                <w:b/>
                <w:bCs/>
                <w:i/>
              </w:rPr>
            </w:pPr>
            <w:r w:rsidRPr="007B2E22">
              <w:rPr>
                <w:rFonts w:ascii="Arial" w:hAnsi="Arial" w:cs="Arial"/>
                <w:b/>
                <w:bCs/>
                <w:i/>
              </w:rPr>
              <w:t>Principal joined meeting.</w:t>
            </w:r>
          </w:p>
        </w:tc>
        <w:tc>
          <w:tcPr>
            <w:tcW w:w="2347" w:type="dxa"/>
            <w:tcBorders>
              <w:top w:val="nil"/>
              <w:left w:val="nil"/>
              <w:bottom w:val="nil"/>
              <w:right w:val="nil"/>
            </w:tcBorders>
          </w:tcPr>
          <w:p w:rsidR="000E7F2F" w:rsidRPr="000E7F2F" w:rsidRDefault="000E7F2F" w:rsidP="000E7F2F">
            <w:pPr>
              <w:jc w:val="both"/>
              <w:rPr>
                <w:rFonts w:ascii="Arial" w:hAnsi="Arial" w:cs="Arial"/>
              </w:rPr>
            </w:pPr>
          </w:p>
        </w:tc>
      </w:tr>
      <w:tr w:rsidR="000E7F2F" w:rsidRPr="000E7F2F" w:rsidTr="00F26551">
        <w:trPr>
          <w:trHeight w:val="7372"/>
        </w:trPr>
        <w:tc>
          <w:tcPr>
            <w:tcW w:w="1351" w:type="dxa"/>
            <w:tcBorders>
              <w:top w:val="nil"/>
              <w:left w:val="nil"/>
              <w:bottom w:val="nil"/>
              <w:right w:val="nil"/>
            </w:tcBorders>
          </w:tcPr>
          <w:p w:rsidR="000717AC" w:rsidRDefault="000717AC" w:rsidP="000E7F2F">
            <w:pPr>
              <w:jc w:val="both"/>
              <w:rPr>
                <w:rFonts w:ascii="Arial" w:hAnsi="Arial" w:cs="Arial"/>
                <w:b/>
              </w:rPr>
            </w:pPr>
          </w:p>
          <w:p w:rsidR="00516845" w:rsidRDefault="00516845" w:rsidP="000E7F2F">
            <w:pPr>
              <w:jc w:val="both"/>
              <w:rPr>
                <w:rFonts w:ascii="Arial" w:hAnsi="Arial" w:cs="Arial"/>
                <w:b/>
              </w:rPr>
            </w:pPr>
          </w:p>
          <w:p w:rsidR="000E2A6C" w:rsidRDefault="000E2A6C" w:rsidP="000E7F2F">
            <w:pPr>
              <w:jc w:val="both"/>
              <w:rPr>
                <w:rFonts w:ascii="Arial" w:hAnsi="Arial" w:cs="Arial"/>
                <w:b/>
              </w:rPr>
            </w:pPr>
          </w:p>
          <w:p w:rsidR="000E2A6C" w:rsidRDefault="000E2A6C" w:rsidP="000E7F2F">
            <w:pPr>
              <w:jc w:val="both"/>
              <w:rPr>
                <w:rFonts w:ascii="Arial" w:hAnsi="Arial" w:cs="Arial"/>
                <w:b/>
              </w:rPr>
            </w:pPr>
          </w:p>
          <w:p w:rsidR="000E2A6C" w:rsidRDefault="000E2A6C" w:rsidP="000E7F2F">
            <w:pPr>
              <w:jc w:val="both"/>
              <w:rPr>
                <w:rFonts w:ascii="Arial" w:hAnsi="Arial" w:cs="Arial"/>
                <w:b/>
              </w:rPr>
            </w:pPr>
          </w:p>
          <w:p w:rsidR="000E2A6C" w:rsidRDefault="000E2A6C" w:rsidP="000E7F2F">
            <w:pPr>
              <w:jc w:val="both"/>
              <w:rPr>
                <w:rFonts w:ascii="Arial" w:hAnsi="Arial" w:cs="Arial"/>
                <w:b/>
              </w:rPr>
            </w:pPr>
          </w:p>
          <w:p w:rsidR="000E2A6C" w:rsidRDefault="000E2A6C" w:rsidP="000E7F2F">
            <w:pPr>
              <w:jc w:val="both"/>
              <w:rPr>
                <w:rFonts w:ascii="Arial" w:hAnsi="Arial" w:cs="Arial"/>
                <w:b/>
              </w:rPr>
            </w:pPr>
          </w:p>
          <w:p w:rsidR="000E2A6C" w:rsidRDefault="000E2A6C" w:rsidP="000E7F2F">
            <w:pPr>
              <w:jc w:val="both"/>
              <w:rPr>
                <w:rFonts w:ascii="Arial" w:hAnsi="Arial" w:cs="Arial"/>
                <w:b/>
              </w:rPr>
            </w:pPr>
          </w:p>
          <w:p w:rsidR="000E2A6C" w:rsidRDefault="000E2A6C" w:rsidP="000E7F2F">
            <w:pPr>
              <w:jc w:val="both"/>
              <w:rPr>
                <w:rFonts w:ascii="Arial" w:hAnsi="Arial" w:cs="Arial"/>
                <w:b/>
              </w:rPr>
            </w:pPr>
          </w:p>
          <w:p w:rsidR="000E2A6C" w:rsidRDefault="000E2A6C" w:rsidP="000E7F2F">
            <w:pPr>
              <w:jc w:val="both"/>
              <w:rPr>
                <w:rFonts w:ascii="Arial" w:hAnsi="Arial" w:cs="Arial"/>
                <w:b/>
              </w:rPr>
            </w:pPr>
          </w:p>
          <w:p w:rsidR="000E2A6C" w:rsidRDefault="000E2A6C" w:rsidP="000E7F2F">
            <w:pPr>
              <w:jc w:val="both"/>
              <w:rPr>
                <w:rFonts w:ascii="Arial" w:hAnsi="Arial" w:cs="Arial"/>
                <w:b/>
              </w:rPr>
            </w:pPr>
          </w:p>
          <w:p w:rsidR="000E2A6C" w:rsidRDefault="000E2A6C" w:rsidP="000E7F2F">
            <w:pPr>
              <w:jc w:val="both"/>
              <w:rPr>
                <w:rFonts w:ascii="Arial" w:hAnsi="Arial" w:cs="Arial"/>
                <w:b/>
              </w:rPr>
            </w:pPr>
          </w:p>
          <w:p w:rsidR="000E2A6C" w:rsidRDefault="000E2A6C" w:rsidP="000E7F2F">
            <w:pPr>
              <w:jc w:val="both"/>
              <w:rPr>
                <w:rFonts w:ascii="Arial" w:hAnsi="Arial" w:cs="Arial"/>
                <w:b/>
              </w:rPr>
            </w:pPr>
          </w:p>
          <w:p w:rsidR="000E2A6C" w:rsidRDefault="000E2A6C" w:rsidP="000E7F2F">
            <w:pPr>
              <w:jc w:val="both"/>
              <w:rPr>
                <w:rFonts w:ascii="Arial" w:hAnsi="Arial" w:cs="Arial"/>
                <w:b/>
              </w:rPr>
            </w:pPr>
          </w:p>
          <w:p w:rsidR="000E2A6C" w:rsidRDefault="000E2A6C" w:rsidP="000E7F2F">
            <w:pPr>
              <w:jc w:val="both"/>
              <w:rPr>
                <w:rFonts w:ascii="Arial" w:hAnsi="Arial" w:cs="Arial"/>
                <w:b/>
              </w:rPr>
            </w:pPr>
          </w:p>
          <w:p w:rsidR="000717AC" w:rsidRPr="000E7F2F" w:rsidRDefault="000E2A6C" w:rsidP="000E7F2F">
            <w:pPr>
              <w:jc w:val="both"/>
              <w:rPr>
                <w:rFonts w:ascii="Arial" w:hAnsi="Arial" w:cs="Arial"/>
                <w:b/>
              </w:rPr>
            </w:pPr>
            <w:r>
              <w:rPr>
                <w:rFonts w:ascii="Arial" w:hAnsi="Arial" w:cs="Arial"/>
                <w:b/>
              </w:rPr>
              <w:t>3.6</w:t>
            </w:r>
            <w:r w:rsidR="000717AC">
              <w:rPr>
                <w:rFonts w:ascii="Arial" w:hAnsi="Arial" w:cs="Arial"/>
                <w:b/>
              </w:rPr>
              <w:t>/13.14</w:t>
            </w:r>
          </w:p>
        </w:tc>
        <w:tc>
          <w:tcPr>
            <w:tcW w:w="7591" w:type="dxa"/>
            <w:tcBorders>
              <w:top w:val="nil"/>
              <w:left w:val="nil"/>
              <w:bottom w:val="nil"/>
              <w:right w:val="nil"/>
            </w:tcBorders>
          </w:tcPr>
          <w:p w:rsidR="00516845" w:rsidRDefault="00516845" w:rsidP="000E7F2F">
            <w:pPr>
              <w:tabs>
                <w:tab w:val="left" w:pos="720"/>
              </w:tabs>
              <w:jc w:val="both"/>
              <w:rPr>
                <w:rFonts w:ascii="Arial" w:hAnsi="Arial" w:cs="Arial"/>
                <w:b/>
                <w:u w:val="single"/>
              </w:rPr>
            </w:pPr>
          </w:p>
          <w:p w:rsidR="000E2A6C" w:rsidRDefault="000E2A6C" w:rsidP="000E7F2F">
            <w:pPr>
              <w:tabs>
                <w:tab w:val="left" w:pos="720"/>
              </w:tabs>
              <w:jc w:val="both"/>
              <w:rPr>
                <w:rFonts w:ascii="Arial" w:hAnsi="Arial" w:cs="Arial"/>
              </w:rPr>
            </w:pPr>
            <w:r w:rsidRPr="000E2A6C">
              <w:rPr>
                <w:rFonts w:ascii="Arial" w:hAnsi="Arial" w:cs="Arial"/>
              </w:rPr>
              <w:t>The Board could see the potential</w:t>
            </w:r>
            <w:r>
              <w:rPr>
                <w:rFonts w:ascii="Arial" w:hAnsi="Arial" w:cs="Arial"/>
              </w:rPr>
              <w:t xml:space="preserve"> in the whole P</w:t>
            </w:r>
            <w:r w:rsidRPr="000E2A6C">
              <w:rPr>
                <w:rFonts w:ascii="Arial" w:hAnsi="Arial" w:cs="Arial"/>
              </w:rPr>
              <w:t>aramount project</w:t>
            </w:r>
            <w:r>
              <w:rPr>
                <w:rFonts w:ascii="Arial" w:hAnsi="Arial" w:cs="Arial"/>
              </w:rPr>
              <w:t xml:space="preserve"> and asked whether the College had a plan in mind on how to respond to the demands of Paramount if an when they arose.  The Director of Business Development felt that it was more a case of maintaining communication channels and spoke of the College’s aspirations of what they could potentially provide.  The Board asked the SMT to consider the points </w:t>
            </w:r>
            <w:proofErr w:type="gramStart"/>
            <w:r>
              <w:rPr>
                <w:rFonts w:ascii="Arial" w:hAnsi="Arial" w:cs="Arial"/>
              </w:rPr>
              <w:t>raised</w:t>
            </w:r>
            <w:proofErr w:type="gramEnd"/>
            <w:r>
              <w:rPr>
                <w:rFonts w:ascii="Arial" w:hAnsi="Arial" w:cs="Arial"/>
              </w:rPr>
              <w:t xml:space="preserve"> during the presentation and keep abreast of the developments and requested that they be kept informed on any further developments regarding the project.</w:t>
            </w:r>
          </w:p>
          <w:p w:rsidR="000E2A6C" w:rsidRDefault="000E2A6C" w:rsidP="000E7F2F">
            <w:pPr>
              <w:tabs>
                <w:tab w:val="left" w:pos="720"/>
              </w:tabs>
              <w:jc w:val="both"/>
              <w:rPr>
                <w:rFonts w:ascii="Arial" w:hAnsi="Arial" w:cs="Arial"/>
              </w:rPr>
            </w:pPr>
          </w:p>
          <w:p w:rsidR="000E2A6C" w:rsidRPr="000038FF" w:rsidRDefault="000E2A6C" w:rsidP="000E7F2F">
            <w:pPr>
              <w:tabs>
                <w:tab w:val="left" w:pos="720"/>
              </w:tabs>
              <w:jc w:val="both"/>
              <w:rPr>
                <w:rFonts w:ascii="Arial" w:hAnsi="Arial" w:cs="Arial"/>
                <w:b/>
                <w:i/>
              </w:rPr>
            </w:pPr>
            <w:r w:rsidRPr="000038FF">
              <w:rPr>
                <w:rFonts w:ascii="Arial" w:hAnsi="Arial" w:cs="Arial"/>
                <w:b/>
                <w:i/>
              </w:rPr>
              <w:t>The Director of Business Development was thanked for her extensive presentation and the Board looked forward to learning about further developments in due course.</w:t>
            </w:r>
          </w:p>
          <w:p w:rsidR="007B2E22" w:rsidRDefault="007B2E22" w:rsidP="000E7F2F">
            <w:pPr>
              <w:tabs>
                <w:tab w:val="left" w:pos="720"/>
              </w:tabs>
              <w:jc w:val="both"/>
              <w:rPr>
                <w:rFonts w:ascii="Arial" w:hAnsi="Arial" w:cs="Arial"/>
                <w:b/>
                <w:u w:val="single"/>
              </w:rPr>
            </w:pPr>
          </w:p>
          <w:p w:rsidR="0098340E" w:rsidRDefault="000E2A6C" w:rsidP="000E7F2F">
            <w:pPr>
              <w:tabs>
                <w:tab w:val="left" w:pos="720"/>
              </w:tabs>
              <w:jc w:val="both"/>
              <w:rPr>
                <w:rFonts w:ascii="Arial" w:hAnsi="Arial" w:cs="Arial"/>
                <w:b/>
                <w:u w:val="single"/>
              </w:rPr>
            </w:pPr>
            <w:r>
              <w:rPr>
                <w:rFonts w:ascii="Arial" w:hAnsi="Arial" w:cs="Arial"/>
                <w:b/>
                <w:u w:val="single"/>
              </w:rPr>
              <w:t xml:space="preserve">Review of Strategic Plan – Key Performance Indicators </w:t>
            </w:r>
          </w:p>
          <w:p w:rsidR="000E2A6C" w:rsidRDefault="000E2A6C" w:rsidP="000E7F2F">
            <w:pPr>
              <w:tabs>
                <w:tab w:val="left" w:pos="720"/>
              </w:tabs>
              <w:jc w:val="both"/>
              <w:rPr>
                <w:rFonts w:ascii="Arial" w:hAnsi="Arial" w:cs="Arial"/>
                <w:b/>
                <w:u w:val="single"/>
              </w:rPr>
            </w:pPr>
          </w:p>
          <w:p w:rsidR="000E2A6C" w:rsidRPr="000038FF" w:rsidRDefault="000038FF" w:rsidP="000E7F2F">
            <w:pPr>
              <w:tabs>
                <w:tab w:val="left" w:pos="720"/>
              </w:tabs>
              <w:jc w:val="both"/>
              <w:rPr>
                <w:rFonts w:ascii="Arial" w:hAnsi="Arial" w:cs="Arial"/>
              </w:rPr>
            </w:pPr>
            <w:r w:rsidRPr="000038FF">
              <w:rPr>
                <w:rFonts w:ascii="Arial" w:hAnsi="Arial" w:cs="Arial"/>
              </w:rPr>
              <w:t xml:space="preserve">The Principal provided the Board with a quick debrief on the </w:t>
            </w:r>
            <w:r w:rsidR="004640BD" w:rsidRPr="000038FF">
              <w:rPr>
                <w:rFonts w:ascii="Arial" w:hAnsi="Arial" w:cs="Arial"/>
              </w:rPr>
              <w:t>up-to-date</w:t>
            </w:r>
            <w:r w:rsidRPr="000038FF">
              <w:rPr>
                <w:rFonts w:ascii="Arial" w:hAnsi="Arial" w:cs="Arial"/>
              </w:rPr>
              <w:t xml:space="preserve"> status with regards to the Ofsted Inspection currently underway in the College.  Formal feedback would be made to the College on Friday 14</w:t>
            </w:r>
            <w:r w:rsidRPr="000038FF">
              <w:rPr>
                <w:rFonts w:ascii="Arial" w:hAnsi="Arial" w:cs="Arial"/>
                <w:vertAlign w:val="superscript"/>
              </w:rPr>
              <w:t>th</w:t>
            </w:r>
            <w:r w:rsidRPr="000038FF">
              <w:rPr>
                <w:rFonts w:ascii="Arial" w:hAnsi="Arial" w:cs="Arial"/>
              </w:rPr>
              <w:t xml:space="preserve"> February, 2014 after which the Clerk to the Corporation would notify all Board members of the outcome.  Noted that this information would be confidential until the formal report was made available 25 working days later.</w:t>
            </w:r>
          </w:p>
          <w:p w:rsidR="000038FF" w:rsidRDefault="000038FF" w:rsidP="000E7F2F">
            <w:pPr>
              <w:tabs>
                <w:tab w:val="left" w:pos="720"/>
              </w:tabs>
              <w:jc w:val="both"/>
              <w:rPr>
                <w:rFonts w:ascii="Arial" w:hAnsi="Arial" w:cs="Arial"/>
                <w:b/>
              </w:rPr>
            </w:pPr>
          </w:p>
          <w:p w:rsidR="000038FF" w:rsidRPr="00764A96" w:rsidRDefault="00764A96" w:rsidP="000E7F2F">
            <w:pPr>
              <w:tabs>
                <w:tab w:val="left" w:pos="720"/>
              </w:tabs>
              <w:jc w:val="both"/>
              <w:rPr>
                <w:rFonts w:ascii="Arial" w:hAnsi="Arial" w:cs="Arial"/>
              </w:rPr>
            </w:pPr>
            <w:r w:rsidRPr="00764A96">
              <w:rPr>
                <w:rFonts w:ascii="Arial" w:hAnsi="Arial" w:cs="Arial"/>
              </w:rPr>
              <w:t>The Principal presented the KPI’s giving the Board a position statement in the report on all key performance indicators.</w:t>
            </w:r>
          </w:p>
          <w:p w:rsidR="00764A96" w:rsidRDefault="00764A96" w:rsidP="000E7F2F">
            <w:pPr>
              <w:tabs>
                <w:tab w:val="left" w:pos="720"/>
              </w:tabs>
              <w:jc w:val="both"/>
              <w:rPr>
                <w:rFonts w:ascii="Arial" w:hAnsi="Arial" w:cs="Arial"/>
                <w:b/>
              </w:rPr>
            </w:pPr>
          </w:p>
          <w:p w:rsidR="003C6373" w:rsidRPr="003C6373" w:rsidRDefault="003C6373" w:rsidP="000E7F2F">
            <w:pPr>
              <w:tabs>
                <w:tab w:val="left" w:pos="720"/>
              </w:tabs>
              <w:jc w:val="both"/>
              <w:rPr>
                <w:rFonts w:ascii="Arial" w:hAnsi="Arial" w:cs="Arial"/>
              </w:rPr>
            </w:pPr>
            <w:r w:rsidRPr="003C6373">
              <w:rPr>
                <w:rFonts w:ascii="Arial" w:hAnsi="Arial" w:cs="Arial"/>
              </w:rPr>
              <w:t xml:space="preserve">Funding Cuts/Capital Projects </w:t>
            </w:r>
          </w:p>
          <w:p w:rsidR="003C6373" w:rsidRDefault="003C6373" w:rsidP="000E7F2F">
            <w:pPr>
              <w:tabs>
                <w:tab w:val="left" w:pos="720"/>
              </w:tabs>
              <w:jc w:val="both"/>
              <w:rPr>
                <w:rFonts w:ascii="Arial" w:hAnsi="Arial" w:cs="Arial"/>
                <w:b/>
              </w:rPr>
            </w:pPr>
          </w:p>
          <w:p w:rsidR="00764A96" w:rsidRDefault="00764A96" w:rsidP="000E7F2F">
            <w:pPr>
              <w:tabs>
                <w:tab w:val="left" w:pos="720"/>
              </w:tabs>
              <w:jc w:val="both"/>
              <w:rPr>
                <w:rFonts w:ascii="Arial" w:hAnsi="Arial" w:cs="Arial"/>
              </w:rPr>
            </w:pPr>
            <w:r w:rsidRPr="00764A96">
              <w:rPr>
                <w:rFonts w:ascii="Arial" w:hAnsi="Arial" w:cs="Arial"/>
              </w:rPr>
              <w:t xml:space="preserve">The Governors queried Note 7 in which the Principal had expressed concerns around the cuts in 19+ funding and also the proposed estates strategy projects at Gravesend and asked where and how the College could afford the expenditure planned and whether this would come out </w:t>
            </w:r>
            <w:r w:rsidR="004640BD">
              <w:rPr>
                <w:rFonts w:ascii="Arial" w:hAnsi="Arial" w:cs="Arial"/>
              </w:rPr>
              <w:t xml:space="preserve">of </w:t>
            </w:r>
            <w:r w:rsidRPr="00764A96">
              <w:rPr>
                <w:rFonts w:ascii="Arial" w:hAnsi="Arial" w:cs="Arial"/>
              </w:rPr>
              <w:t>cash reserves.  The Principal and the Vice Principal/Finance &amp; Resources gave a detailed explanation as to how the College would be able to fund the projects at Gravesend</w:t>
            </w:r>
            <w:r w:rsidR="00716828">
              <w:rPr>
                <w:rFonts w:ascii="Arial" w:hAnsi="Arial" w:cs="Arial"/>
              </w:rPr>
              <w:t xml:space="preserve"> of which details had been presented to the Board in the original Estates Strategy agreed in July 2013</w:t>
            </w:r>
            <w:r w:rsidRPr="00764A96">
              <w:rPr>
                <w:rFonts w:ascii="Arial" w:hAnsi="Arial" w:cs="Arial"/>
              </w:rPr>
              <w:t>.  The provision for this expenditure had been made within the budget</w:t>
            </w:r>
            <w:r w:rsidR="002F0CEC">
              <w:rPr>
                <w:rFonts w:ascii="Arial" w:hAnsi="Arial" w:cs="Arial"/>
              </w:rPr>
              <w:t xml:space="preserve"> and </w:t>
            </w:r>
            <w:r>
              <w:rPr>
                <w:rFonts w:ascii="Arial" w:hAnsi="Arial" w:cs="Arial"/>
              </w:rPr>
              <w:t>it was also noted that the financial surplus was still expected to be on target at £100k.</w:t>
            </w:r>
          </w:p>
          <w:p w:rsidR="002F0CEC" w:rsidRDefault="002F0CEC" w:rsidP="000E7F2F">
            <w:pPr>
              <w:tabs>
                <w:tab w:val="left" w:pos="720"/>
              </w:tabs>
              <w:jc w:val="both"/>
              <w:rPr>
                <w:rFonts w:ascii="Arial" w:hAnsi="Arial" w:cs="Arial"/>
              </w:rPr>
            </w:pPr>
          </w:p>
          <w:p w:rsidR="003C6373" w:rsidRPr="003C6373" w:rsidRDefault="003C6373" w:rsidP="000E7F2F">
            <w:pPr>
              <w:tabs>
                <w:tab w:val="left" w:pos="720"/>
              </w:tabs>
              <w:jc w:val="both"/>
              <w:rPr>
                <w:rFonts w:ascii="Arial" w:hAnsi="Arial" w:cs="Arial"/>
                <w:u w:val="single"/>
              </w:rPr>
            </w:pPr>
            <w:r w:rsidRPr="003C6373">
              <w:rPr>
                <w:rFonts w:ascii="Arial" w:hAnsi="Arial" w:cs="Arial"/>
                <w:u w:val="single"/>
              </w:rPr>
              <w:t>Room Utilisation</w:t>
            </w:r>
          </w:p>
          <w:p w:rsidR="003C6373" w:rsidRDefault="003C6373" w:rsidP="000E7F2F">
            <w:pPr>
              <w:tabs>
                <w:tab w:val="left" w:pos="720"/>
              </w:tabs>
              <w:jc w:val="both"/>
              <w:rPr>
                <w:rFonts w:ascii="Arial" w:hAnsi="Arial" w:cs="Arial"/>
              </w:rPr>
            </w:pPr>
          </w:p>
          <w:p w:rsidR="003C6373" w:rsidRDefault="002F0CEC" w:rsidP="000E7F2F">
            <w:pPr>
              <w:tabs>
                <w:tab w:val="left" w:pos="720"/>
              </w:tabs>
              <w:jc w:val="both"/>
              <w:rPr>
                <w:rFonts w:ascii="Arial" w:hAnsi="Arial" w:cs="Arial"/>
              </w:rPr>
            </w:pPr>
            <w:r>
              <w:rPr>
                <w:rFonts w:ascii="Arial" w:hAnsi="Arial" w:cs="Arial"/>
              </w:rPr>
              <w:t xml:space="preserve">The Board reviewed the KPI’s around utilisation of teaching spaces which had been set at 90% and the Vice Principal clarified that this was based on a class being used by students not based on the number of </w:t>
            </w:r>
            <w:r w:rsidR="00EB52CC">
              <w:rPr>
                <w:rFonts w:ascii="Arial" w:hAnsi="Arial" w:cs="Arial"/>
              </w:rPr>
              <w:t>desks per class.</w:t>
            </w:r>
            <w:r w:rsidR="003C6373">
              <w:rPr>
                <w:rFonts w:ascii="Arial" w:hAnsi="Arial" w:cs="Arial"/>
              </w:rPr>
              <w:t xml:space="preserve">  The Governors asked for a clear understanding on how class utilisation was measured to ensure consistency and that governors and SMT should be agreed on this </w:t>
            </w:r>
            <w:r w:rsidR="003C6373">
              <w:rPr>
                <w:rFonts w:ascii="Arial" w:hAnsi="Arial" w:cs="Arial"/>
              </w:rPr>
              <w:lastRenderedPageBreak/>
              <w:t xml:space="preserve">particular KPI.  </w:t>
            </w:r>
          </w:p>
          <w:p w:rsidR="003C6373" w:rsidRDefault="003C6373" w:rsidP="000E7F2F">
            <w:pPr>
              <w:tabs>
                <w:tab w:val="left" w:pos="720"/>
              </w:tabs>
              <w:jc w:val="both"/>
              <w:rPr>
                <w:rFonts w:ascii="Arial" w:hAnsi="Arial" w:cs="Arial"/>
              </w:rPr>
            </w:pPr>
          </w:p>
          <w:p w:rsidR="003C6373" w:rsidRPr="003C6373" w:rsidRDefault="003C6373" w:rsidP="000E7F2F">
            <w:pPr>
              <w:tabs>
                <w:tab w:val="left" w:pos="720"/>
              </w:tabs>
              <w:jc w:val="both"/>
              <w:rPr>
                <w:rFonts w:ascii="Arial" w:hAnsi="Arial" w:cs="Arial"/>
                <w:b/>
                <w:i/>
              </w:rPr>
            </w:pPr>
            <w:r w:rsidRPr="003C6373">
              <w:rPr>
                <w:rFonts w:ascii="Arial" w:hAnsi="Arial" w:cs="Arial"/>
                <w:b/>
                <w:i/>
              </w:rPr>
              <w:t>Action</w:t>
            </w:r>
          </w:p>
          <w:p w:rsidR="002F0CEC" w:rsidRPr="003C6373" w:rsidRDefault="003C6373" w:rsidP="000E7F2F">
            <w:pPr>
              <w:tabs>
                <w:tab w:val="left" w:pos="720"/>
              </w:tabs>
              <w:jc w:val="both"/>
              <w:rPr>
                <w:rFonts w:ascii="Arial" w:hAnsi="Arial" w:cs="Arial"/>
                <w:b/>
                <w:i/>
              </w:rPr>
            </w:pPr>
            <w:r w:rsidRPr="003C6373">
              <w:rPr>
                <w:rFonts w:ascii="Arial" w:hAnsi="Arial" w:cs="Arial"/>
                <w:b/>
                <w:i/>
              </w:rPr>
              <w:t>In addition, the governors sought clarification on how this KPI would be reported and it was agreed that a formal report would be made to the Corporate Services Committee on Room Utilisation in the March 2014 meeting.</w:t>
            </w:r>
          </w:p>
          <w:p w:rsidR="00EB52CC" w:rsidRDefault="00EB52CC" w:rsidP="000E7F2F">
            <w:pPr>
              <w:tabs>
                <w:tab w:val="left" w:pos="720"/>
              </w:tabs>
              <w:jc w:val="both"/>
              <w:rPr>
                <w:rFonts w:ascii="Arial" w:hAnsi="Arial" w:cs="Arial"/>
              </w:rPr>
            </w:pPr>
          </w:p>
          <w:p w:rsidR="003C6373" w:rsidRDefault="003C6373" w:rsidP="000E7F2F">
            <w:pPr>
              <w:tabs>
                <w:tab w:val="left" w:pos="720"/>
              </w:tabs>
              <w:jc w:val="both"/>
              <w:rPr>
                <w:rFonts w:ascii="Arial" w:hAnsi="Arial" w:cs="Arial"/>
                <w:u w:val="single"/>
              </w:rPr>
            </w:pPr>
            <w:r w:rsidRPr="003C6373">
              <w:rPr>
                <w:rFonts w:ascii="Arial" w:hAnsi="Arial" w:cs="Arial"/>
                <w:u w:val="single"/>
              </w:rPr>
              <w:t xml:space="preserve">Attendance </w:t>
            </w:r>
          </w:p>
          <w:p w:rsidR="003C6373" w:rsidRDefault="003C6373" w:rsidP="000E7F2F">
            <w:pPr>
              <w:tabs>
                <w:tab w:val="left" w:pos="720"/>
              </w:tabs>
              <w:jc w:val="both"/>
              <w:rPr>
                <w:rFonts w:ascii="Arial" w:hAnsi="Arial" w:cs="Arial"/>
                <w:u w:val="single"/>
              </w:rPr>
            </w:pPr>
          </w:p>
          <w:p w:rsidR="003C6373" w:rsidRDefault="003C6373" w:rsidP="000E7F2F">
            <w:pPr>
              <w:tabs>
                <w:tab w:val="left" w:pos="720"/>
              </w:tabs>
              <w:jc w:val="both"/>
              <w:rPr>
                <w:rFonts w:ascii="Arial" w:hAnsi="Arial" w:cs="Arial"/>
              </w:rPr>
            </w:pPr>
            <w:r>
              <w:rPr>
                <w:rFonts w:ascii="Arial" w:hAnsi="Arial" w:cs="Arial"/>
              </w:rPr>
              <w:t>Governors queried the attendance trends for 25</w:t>
            </w:r>
            <w:r w:rsidRPr="003C6373">
              <w:rPr>
                <w:rFonts w:ascii="Arial" w:hAnsi="Arial" w:cs="Arial"/>
                <w:vertAlign w:val="superscript"/>
              </w:rPr>
              <w:t>th</w:t>
            </w:r>
            <w:r>
              <w:rPr>
                <w:rFonts w:ascii="Arial" w:hAnsi="Arial" w:cs="Arial"/>
              </w:rPr>
              <w:t xml:space="preserve"> November, 2013 to 17</w:t>
            </w:r>
            <w:r w:rsidRPr="003C6373">
              <w:rPr>
                <w:rFonts w:ascii="Arial" w:hAnsi="Arial" w:cs="Arial"/>
                <w:vertAlign w:val="superscript"/>
              </w:rPr>
              <w:t>th</w:t>
            </w:r>
            <w:r>
              <w:rPr>
                <w:rFonts w:ascii="Arial" w:hAnsi="Arial" w:cs="Arial"/>
              </w:rPr>
              <w:t xml:space="preserve"> January 2014 and asked why the variances were showing such a variance.  They requested that the trends provided be extended to give further comparatives to give the trends more meaning and value.  The Principal explained that the Deputy Principal reviewed the attendance data on a one to one basis with the various Curriculum Heads.  </w:t>
            </w:r>
          </w:p>
          <w:p w:rsidR="003C6373" w:rsidRDefault="003C6373" w:rsidP="000E7F2F">
            <w:pPr>
              <w:tabs>
                <w:tab w:val="left" w:pos="720"/>
              </w:tabs>
              <w:jc w:val="both"/>
              <w:rPr>
                <w:rFonts w:ascii="Arial" w:hAnsi="Arial" w:cs="Arial"/>
              </w:rPr>
            </w:pPr>
          </w:p>
          <w:p w:rsidR="003C6373" w:rsidRPr="003C6373" w:rsidRDefault="003C6373" w:rsidP="000E7F2F">
            <w:pPr>
              <w:tabs>
                <w:tab w:val="left" w:pos="720"/>
              </w:tabs>
              <w:jc w:val="both"/>
              <w:rPr>
                <w:rFonts w:ascii="Arial" w:hAnsi="Arial" w:cs="Arial"/>
                <w:b/>
                <w:i/>
              </w:rPr>
            </w:pPr>
            <w:r w:rsidRPr="003C6373">
              <w:rPr>
                <w:rFonts w:ascii="Arial" w:hAnsi="Arial" w:cs="Arial"/>
                <w:b/>
                <w:i/>
              </w:rPr>
              <w:t xml:space="preserve">Action </w:t>
            </w:r>
          </w:p>
          <w:p w:rsidR="003C6373" w:rsidRPr="003C6373" w:rsidRDefault="003C6373" w:rsidP="000E7F2F">
            <w:pPr>
              <w:tabs>
                <w:tab w:val="left" w:pos="720"/>
              </w:tabs>
              <w:jc w:val="both"/>
              <w:rPr>
                <w:rFonts w:ascii="Arial" w:hAnsi="Arial" w:cs="Arial"/>
                <w:b/>
                <w:i/>
              </w:rPr>
            </w:pPr>
            <w:r w:rsidRPr="003C6373">
              <w:rPr>
                <w:rFonts w:ascii="Arial" w:hAnsi="Arial" w:cs="Arial"/>
                <w:b/>
                <w:i/>
              </w:rPr>
              <w:t xml:space="preserve">Governors requested that a summary explanation be provided with the graphs in future and in addition that year on year data </w:t>
            </w:r>
            <w:proofErr w:type="gramStart"/>
            <w:r w:rsidRPr="003C6373">
              <w:rPr>
                <w:rFonts w:ascii="Arial" w:hAnsi="Arial" w:cs="Arial"/>
                <w:b/>
                <w:i/>
              </w:rPr>
              <w:t>be</w:t>
            </w:r>
            <w:proofErr w:type="gramEnd"/>
            <w:r w:rsidRPr="003C6373">
              <w:rPr>
                <w:rFonts w:ascii="Arial" w:hAnsi="Arial" w:cs="Arial"/>
                <w:b/>
                <w:i/>
              </w:rPr>
              <w:t xml:space="preserve"> included where possible.</w:t>
            </w:r>
          </w:p>
          <w:p w:rsidR="003C6373" w:rsidRDefault="003C6373" w:rsidP="000E7F2F">
            <w:pPr>
              <w:tabs>
                <w:tab w:val="left" w:pos="720"/>
              </w:tabs>
              <w:jc w:val="both"/>
              <w:rPr>
                <w:rFonts w:ascii="Arial" w:hAnsi="Arial" w:cs="Arial"/>
              </w:rPr>
            </w:pPr>
          </w:p>
          <w:p w:rsidR="0009706E" w:rsidRPr="0009706E" w:rsidRDefault="0009706E" w:rsidP="000E7F2F">
            <w:pPr>
              <w:tabs>
                <w:tab w:val="left" w:pos="720"/>
              </w:tabs>
              <w:jc w:val="both"/>
              <w:rPr>
                <w:rFonts w:ascii="Arial" w:hAnsi="Arial" w:cs="Arial"/>
                <w:b/>
                <w:i/>
              </w:rPr>
            </w:pPr>
            <w:r w:rsidRPr="0009706E">
              <w:rPr>
                <w:rFonts w:ascii="Arial" w:hAnsi="Arial" w:cs="Arial"/>
                <w:b/>
                <w:i/>
              </w:rPr>
              <w:t>Action</w:t>
            </w:r>
          </w:p>
          <w:p w:rsidR="00E46477" w:rsidRPr="00E46477" w:rsidRDefault="0009706E" w:rsidP="000E7F2F">
            <w:pPr>
              <w:tabs>
                <w:tab w:val="left" w:pos="720"/>
              </w:tabs>
              <w:jc w:val="both"/>
              <w:rPr>
                <w:rFonts w:ascii="Arial" w:hAnsi="Arial" w:cs="Arial"/>
                <w:b/>
                <w:i/>
              </w:rPr>
            </w:pPr>
            <w:r w:rsidRPr="0009706E">
              <w:rPr>
                <w:rFonts w:ascii="Arial" w:hAnsi="Arial" w:cs="Arial"/>
                <w:b/>
                <w:i/>
              </w:rPr>
              <w:t>The Board also requested that all governor visits into College be recorded within the governor attendance KPI’s.</w:t>
            </w:r>
          </w:p>
        </w:tc>
        <w:tc>
          <w:tcPr>
            <w:tcW w:w="2347" w:type="dxa"/>
            <w:tcBorders>
              <w:top w:val="nil"/>
              <w:left w:val="nil"/>
              <w:bottom w:val="nil"/>
              <w:right w:val="nil"/>
            </w:tcBorders>
          </w:tcPr>
          <w:p w:rsidR="000E7F2F" w:rsidRDefault="000E7F2F" w:rsidP="000E7F2F">
            <w:pPr>
              <w:jc w:val="both"/>
              <w:rPr>
                <w:rFonts w:ascii="Arial" w:hAnsi="Arial" w:cs="Arial"/>
              </w:rPr>
            </w:pPr>
          </w:p>
          <w:p w:rsidR="00E46477" w:rsidRDefault="00E46477"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p>
          <w:p w:rsidR="003C6373" w:rsidRDefault="003C6373" w:rsidP="000E7F2F">
            <w:pPr>
              <w:jc w:val="both"/>
              <w:rPr>
                <w:rFonts w:ascii="Arial" w:hAnsi="Arial" w:cs="Arial"/>
              </w:rPr>
            </w:pPr>
            <w:r>
              <w:rPr>
                <w:rFonts w:ascii="Arial" w:hAnsi="Arial" w:cs="Arial"/>
              </w:rPr>
              <w:t>VP</w:t>
            </w:r>
          </w:p>
          <w:p w:rsidR="00F26551" w:rsidRDefault="003C6373" w:rsidP="000E7F2F">
            <w:pPr>
              <w:jc w:val="both"/>
              <w:rPr>
                <w:rFonts w:ascii="Arial" w:hAnsi="Arial" w:cs="Arial"/>
              </w:rPr>
            </w:pPr>
            <w:r>
              <w:rPr>
                <w:rFonts w:ascii="Arial" w:hAnsi="Arial" w:cs="Arial"/>
              </w:rPr>
              <w:t xml:space="preserve">Corporate </w:t>
            </w:r>
          </w:p>
          <w:p w:rsidR="003C6373" w:rsidRDefault="003C6373" w:rsidP="000E7F2F">
            <w:pPr>
              <w:jc w:val="both"/>
              <w:rPr>
                <w:rFonts w:ascii="Arial" w:hAnsi="Arial" w:cs="Arial"/>
              </w:rPr>
            </w:pPr>
            <w:r>
              <w:rPr>
                <w:rFonts w:ascii="Arial" w:hAnsi="Arial" w:cs="Arial"/>
              </w:rPr>
              <w:t>Services Committee</w:t>
            </w: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3C6373" w:rsidRDefault="003C6373" w:rsidP="000E7F2F">
            <w:pPr>
              <w:jc w:val="both"/>
              <w:rPr>
                <w:rFonts w:ascii="Arial" w:hAnsi="Arial" w:cs="Arial"/>
              </w:rPr>
            </w:pPr>
          </w:p>
          <w:p w:rsidR="00716828" w:rsidRDefault="00716828" w:rsidP="000E7F2F">
            <w:pPr>
              <w:jc w:val="both"/>
              <w:rPr>
                <w:rFonts w:ascii="Arial" w:hAnsi="Arial" w:cs="Arial"/>
              </w:rPr>
            </w:pPr>
          </w:p>
          <w:p w:rsidR="00E46477" w:rsidRDefault="003C6373" w:rsidP="000E7F2F">
            <w:pPr>
              <w:jc w:val="both"/>
              <w:rPr>
                <w:rFonts w:ascii="Arial" w:hAnsi="Arial" w:cs="Arial"/>
              </w:rPr>
            </w:pPr>
            <w:r>
              <w:rPr>
                <w:rFonts w:ascii="Arial" w:hAnsi="Arial" w:cs="Arial"/>
              </w:rPr>
              <w:t xml:space="preserve">Deputy Principal </w:t>
            </w: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F26551" w:rsidRDefault="00F26551" w:rsidP="000E7F2F">
            <w:pPr>
              <w:jc w:val="both"/>
              <w:rPr>
                <w:rFonts w:ascii="Arial" w:hAnsi="Arial" w:cs="Arial"/>
              </w:rPr>
            </w:pPr>
          </w:p>
          <w:p w:rsidR="00E46477" w:rsidRDefault="0009706E" w:rsidP="000E7F2F">
            <w:pPr>
              <w:jc w:val="both"/>
              <w:rPr>
                <w:rFonts w:ascii="Arial" w:hAnsi="Arial" w:cs="Arial"/>
              </w:rPr>
            </w:pPr>
            <w:r>
              <w:rPr>
                <w:rFonts w:ascii="Arial" w:hAnsi="Arial" w:cs="Arial"/>
              </w:rPr>
              <w:t>Clerk</w:t>
            </w:r>
          </w:p>
          <w:p w:rsidR="00E46477" w:rsidRPr="00E46477" w:rsidRDefault="00E46477" w:rsidP="002F0CEC">
            <w:pPr>
              <w:jc w:val="both"/>
              <w:rPr>
                <w:rFonts w:ascii="Arial" w:hAnsi="Arial" w:cs="Arial"/>
                <w:b/>
              </w:rPr>
            </w:pPr>
          </w:p>
        </w:tc>
      </w:tr>
      <w:tr w:rsidR="000E7F2F" w:rsidRPr="000E7F2F" w:rsidTr="00F26551">
        <w:tc>
          <w:tcPr>
            <w:tcW w:w="1351" w:type="dxa"/>
            <w:tcBorders>
              <w:top w:val="nil"/>
              <w:left w:val="nil"/>
              <w:bottom w:val="nil"/>
              <w:right w:val="nil"/>
            </w:tcBorders>
          </w:tcPr>
          <w:p w:rsidR="000E7F2F" w:rsidRPr="000E7F2F" w:rsidRDefault="000E7F2F" w:rsidP="000E7F2F">
            <w:pPr>
              <w:jc w:val="both"/>
              <w:rPr>
                <w:rFonts w:ascii="Arial" w:hAnsi="Arial" w:cs="Arial"/>
                <w:b/>
                <w:bCs/>
              </w:rPr>
            </w:pPr>
          </w:p>
        </w:tc>
        <w:tc>
          <w:tcPr>
            <w:tcW w:w="7591" w:type="dxa"/>
            <w:tcBorders>
              <w:top w:val="nil"/>
              <w:left w:val="nil"/>
              <w:bottom w:val="nil"/>
              <w:right w:val="nil"/>
            </w:tcBorders>
          </w:tcPr>
          <w:p w:rsidR="000E7F2F" w:rsidRPr="000E7F2F" w:rsidRDefault="000E7F2F" w:rsidP="000E7F2F">
            <w:pPr>
              <w:rPr>
                <w:rFonts w:ascii="Arial" w:hAnsi="Arial" w:cs="Arial"/>
                <w:b/>
                <w:u w:val="single"/>
                <w:lang w:eastAsia="en-US"/>
              </w:rPr>
            </w:pPr>
          </w:p>
        </w:tc>
        <w:tc>
          <w:tcPr>
            <w:tcW w:w="2347" w:type="dxa"/>
            <w:tcBorders>
              <w:top w:val="nil"/>
              <w:left w:val="nil"/>
              <w:bottom w:val="nil"/>
              <w:right w:val="nil"/>
            </w:tcBorders>
          </w:tcPr>
          <w:p w:rsidR="000E7F2F" w:rsidRPr="000E7F2F" w:rsidRDefault="000E7F2F" w:rsidP="000E7F2F">
            <w:pPr>
              <w:jc w:val="both"/>
              <w:rPr>
                <w:rFonts w:ascii="Arial" w:hAnsi="Arial" w:cs="Arial"/>
              </w:rPr>
            </w:pPr>
          </w:p>
        </w:tc>
      </w:tr>
      <w:tr w:rsidR="000E7F2F" w:rsidRPr="000E7F2F" w:rsidTr="00F26551">
        <w:tc>
          <w:tcPr>
            <w:tcW w:w="1351" w:type="dxa"/>
            <w:tcBorders>
              <w:top w:val="nil"/>
              <w:left w:val="nil"/>
              <w:bottom w:val="nil"/>
              <w:right w:val="nil"/>
            </w:tcBorders>
          </w:tcPr>
          <w:p w:rsidR="000E7F2F" w:rsidRPr="000E7F2F" w:rsidRDefault="000E7F2F" w:rsidP="000E7F2F">
            <w:pPr>
              <w:jc w:val="both"/>
              <w:rPr>
                <w:rFonts w:ascii="Arial" w:hAnsi="Arial" w:cs="Arial"/>
                <w:b/>
                <w:bCs/>
              </w:rPr>
            </w:pPr>
          </w:p>
          <w:p w:rsidR="000E7F2F" w:rsidRDefault="000E7F2F" w:rsidP="000E7F2F">
            <w:pPr>
              <w:jc w:val="both"/>
              <w:rPr>
                <w:rFonts w:ascii="Arial" w:hAnsi="Arial" w:cs="Arial"/>
              </w:rPr>
            </w:pPr>
          </w:p>
          <w:p w:rsidR="006A61F9" w:rsidRDefault="006A61F9" w:rsidP="000E7F2F">
            <w:pPr>
              <w:jc w:val="both"/>
              <w:rPr>
                <w:rFonts w:ascii="Arial" w:hAnsi="Arial" w:cs="Arial"/>
              </w:rPr>
            </w:pPr>
          </w:p>
          <w:p w:rsidR="006A61F9" w:rsidRDefault="006A61F9" w:rsidP="000E7F2F">
            <w:pPr>
              <w:jc w:val="both"/>
              <w:rPr>
                <w:rFonts w:ascii="Arial" w:hAnsi="Arial" w:cs="Arial"/>
              </w:rPr>
            </w:pPr>
          </w:p>
          <w:p w:rsidR="006A61F9" w:rsidRDefault="006A61F9" w:rsidP="000E7F2F">
            <w:pPr>
              <w:jc w:val="both"/>
              <w:rPr>
                <w:rFonts w:ascii="Arial" w:hAnsi="Arial" w:cs="Arial"/>
              </w:rPr>
            </w:pPr>
          </w:p>
          <w:p w:rsidR="006A61F9" w:rsidRDefault="0009706E" w:rsidP="000E7F2F">
            <w:pPr>
              <w:jc w:val="both"/>
              <w:rPr>
                <w:rFonts w:ascii="Arial" w:hAnsi="Arial" w:cs="Arial"/>
                <w:b/>
              </w:rPr>
            </w:pPr>
            <w:r>
              <w:rPr>
                <w:rFonts w:ascii="Arial" w:hAnsi="Arial" w:cs="Arial"/>
                <w:b/>
              </w:rPr>
              <w:t>3.7</w:t>
            </w:r>
            <w:r w:rsidR="006A61F9" w:rsidRPr="006A61F9">
              <w:rPr>
                <w:rFonts w:ascii="Arial" w:hAnsi="Arial" w:cs="Arial"/>
                <w:b/>
              </w:rPr>
              <w:t>/13.14</w:t>
            </w: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120359" w:rsidRDefault="00120359" w:rsidP="000E7F2F">
            <w:pPr>
              <w:jc w:val="both"/>
              <w:rPr>
                <w:rFonts w:ascii="Arial" w:hAnsi="Arial" w:cs="Arial"/>
                <w:b/>
              </w:rPr>
            </w:pPr>
          </w:p>
          <w:p w:rsidR="00AE4D4B" w:rsidRDefault="00AE4D4B" w:rsidP="000E7F2F">
            <w:pPr>
              <w:jc w:val="both"/>
              <w:rPr>
                <w:rFonts w:ascii="Arial" w:hAnsi="Arial" w:cs="Arial"/>
                <w:b/>
              </w:rPr>
            </w:pPr>
          </w:p>
          <w:p w:rsidR="004640BD" w:rsidRDefault="004640BD" w:rsidP="000E7F2F">
            <w:pPr>
              <w:jc w:val="both"/>
              <w:rPr>
                <w:rFonts w:ascii="Arial" w:hAnsi="Arial" w:cs="Arial"/>
                <w:b/>
              </w:rPr>
            </w:pPr>
          </w:p>
          <w:p w:rsidR="00120359" w:rsidRPr="006A61F9" w:rsidRDefault="00120359" w:rsidP="000E7F2F">
            <w:pPr>
              <w:jc w:val="both"/>
              <w:rPr>
                <w:rFonts w:ascii="Arial" w:hAnsi="Arial" w:cs="Arial"/>
                <w:b/>
              </w:rPr>
            </w:pPr>
            <w:r>
              <w:rPr>
                <w:rFonts w:ascii="Arial" w:hAnsi="Arial" w:cs="Arial"/>
                <w:b/>
              </w:rPr>
              <w:t>3.8/13.14</w:t>
            </w: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rPr>
            </w:pPr>
          </w:p>
        </w:tc>
        <w:tc>
          <w:tcPr>
            <w:tcW w:w="7591" w:type="dxa"/>
            <w:tcBorders>
              <w:top w:val="nil"/>
              <w:left w:val="nil"/>
              <w:bottom w:val="nil"/>
              <w:right w:val="nil"/>
            </w:tcBorders>
          </w:tcPr>
          <w:p w:rsidR="000E7F2F" w:rsidRPr="00E46477" w:rsidRDefault="00E46477" w:rsidP="000E7F2F">
            <w:pPr>
              <w:jc w:val="both"/>
              <w:rPr>
                <w:rFonts w:ascii="Arial" w:hAnsi="Arial" w:cs="Arial"/>
                <w:b/>
                <w:bCs/>
                <w:iCs/>
                <w:u w:val="single"/>
                <w:lang w:eastAsia="en-US"/>
              </w:rPr>
            </w:pPr>
            <w:r w:rsidRPr="00E46477">
              <w:rPr>
                <w:rFonts w:ascii="Arial" w:hAnsi="Arial" w:cs="Arial"/>
                <w:b/>
                <w:bCs/>
                <w:iCs/>
                <w:u w:val="single"/>
                <w:lang w:eastAsia="en-US"/>
              </w:rPr>
              <w:lastRenderedPageBreak/>
              <w:t>Received</w:t>
            </w:r>
          </w:p>
          <w:p w:rsidR="00E46477" w:rsidRDefault="00E46477" w:rsidP="000E7F2F">
            <w:pPr>
              <w:jc w:val="both"/>
              <w:rPr>
                <w:rFonts w:ascii="Arial" w:hAnsi="Arial" w:cs="Arial"/>
                <w:bCs/>
                <w:iCs/>
                <w:lang w:eastAsia="en-US"/>
              </w:rPr>
            </w:pPr>
          </w:p>
          <w:p w:rsidR="00E46477" w:rsidRPr="00E46477" w:rsidRDefault="00E46477" w:rsidP="000E7F2F">
            <w:pPr>
              <w:jc w:val="both"/>
              <w:rPr>
                <w:rFonts w:ascii="Arial" w:hAnsi="Arial" w:cs="Arial"/>
                <w:b/>
                <w:bCs/>
                <w:i/>
                <w:iCs/>
                <w:lang w:eastAsia="en-US"/>
              </w:rPr>
            </w:pPr>
            <w:r w:rsidRPr="00E46477">
              <w:rPr>
                <w:rFonts w:ascii="Arial" w:hAnsi="Arial" w:cs="Arial"/>
                <w:b/>
                <w:bCs/>
                <w:i/>
                <w:iCs/>
                <w:lang w:eastAsia="en-US"/>
              </w:rPr>
              <w:t>The Board formally received the</w:t>
            </w:r>
            <w:r w:rsidR="0009706E">
              <w:rPr>
                <w:rFonts w:ascii="Arial" w:hAnsi="Arial" w:cs="Arial"/>
                <w:b/>
                <w:bCs/>
                <w:i/>
                <w:iCs/>
                <w:lang w:eastAsia="en-US"/>
              </w:rPr>
              <w:t xml:space="preserve"> Strategic Plan – KPI’s</w:t>
            </w:r>
            <w:r w:rsidRPr="00E46477">
              <w:rPr>
                <w:rFonts w:ascii="Arial" w:hAnsi="Arial" w:cs="Arial"/>
                <w:b/>
                <w:bCs/>
                <w:i/>
                <w:iCs/>
                <w:lang w:eastAsia="en-US"/>
              </w:rPr>
              <w:t xml:space="preserve"> and thanked the Principal for the updates provided.</w:t>
            </w:r>
          </w:p>
          <w:p w:rsidR="004C37BE" w:rsidRDefault="004C37BE" w:rsidP="000E7F2F">
            <w:pPr>
              <w:jc w:val="both"/>
              <w:rPr>
                <w:rFonts w:ascii="Arial" w:hAnsi="Arial" w:cs="Arial"/>
                <w:bCs/>
                <w:iCs/>
                <w:lang w:eastAsia="en-US"/>
              </w:rPr>
            </w:pPr>
          </w:p>
          <w:p w:rsidR="004B6E98" w:rsidRPr="008B12A4" w:rsidRDefault="008B12A4" w:rsidP="000E7F2F">
            <w:pPr>
              <w:jc w:val="both"/>
              <w:rPr>
                <w:rFonts w:ascii="Arial" w:hAnsi="Arial" w:cs="Arial"/>
                <w:b/>
                <w:bCs/>
                <w:iCs/>
                <w:u w:val="single"/>
                <w:lang w:eastAsia="en-US"/>
              </w:rPr>
            </w:pPr>
            <w:r>
              <w:rPr>
                <w:rFonts w:ascii="Arial" w:hAnsi="Arial" w:cs="Arial"/>
                <w:b/>
                <w:bCs/>
                <w:iCs/>
                <w:u w:val="single"/>
                <w:lang w:eastAsia="en-US"/>
              </w:rPr>
              <w:t>External Policy Issues</w:t>
            </w:r>
          </w:p>
          <w:p w:rsidR="004B6E98" w:rsidRDefault="004B6E98" w:rsidP="008B12A4">
            <w:pPr>
              <w:jc w:val="both"/>
              <w:rPr>
                <w:rFonts w:ascii="Arial" w:hAnsi="Arial" w:cs="Arial"/>
                <w:bCs/>
                <w:iCs/>
                <w:lang w:eastAsia="en-US"/>
              </w:rPr>
            </w:pPr>
          </w:p>
          <w:p w:rsidR="008B12A4" w:rsidRDefault="009B7E95" w:rsidP="008B12A4">
            <w:pPr>
              <w:jc w:val="both"/>
              <w:rPr>
                <w:rFonts w:ascii="Arial" w:hAnsi="Arial" w:cs="Arial"/>
                <w:bCs/>
                <w:iCs/>
                <w:lang w:eastAsia="en-US"/>
              </w:rPr>
            </w:pPr>
            <w:r>
              <w:rPr>
                <w:rFonts w:ascii="Arial" w:hAnsi="Arial" w:cs="Arial"/>
                <w:bCs/>
                <w:iCs/>
                <w:lang w:eastAsia="en-US"/>
              </w:rPr>
              <w:t>The Principal presented his report on External Policy issues highlighting the four bullet points which were of particular significance to the Board:</w:t>
            </w:r>
          </w:p>
          <w:p w:rsidR="009B7E95" w:rsidRDefault="009B7E95" w:rsidP="008B12A4">
            <w:pPr>
              <w:jc w:val="both"/>
              <w:rPr>
                <w:rFonts w:ascii="Arial" w:hAnsi="Arial" w:cs="Arial"/>
                <w:bCs/>
                <w:iCs/>
                <w:lang w:eastAsia="en-US"/>
              </w:rPr>
            </w:pPr>
          </w:p>
          <w:p w:rsidR="009B7E95" w:rsidRDefault="009B7E95" w:rsidP="009B7E95">
            <w:pPr>
              <w:pStyle w:val="ListParagraph"/>
              <w:numPr>
                <w:ilvl w:val="0"/>
                <w:numId w:val="3"/>
              </w:numPr>
              <w:jc w:val="both"/>
              <w:rPr>
                <w:rFonts w:ascii="Arial" w:hAnsi="Arial" w:cs="Arial"/>
                <w:bCs/>
                <w:iCs/>
                <w:lang w:eastAsia="en-US"/>
              </w:rPr>
            </w:pPr>
            <w:r>
              <w:rPr>
                <w:rFonts w:ascii="Arial" w:hAnsi="Arial" w:cs="Arial"/>
                <w:bCs/>
                <w:iCs/>
                <w:lang w:eastAsia="en-US"/>
              </w:rPr>
              <w:t>Changes to funding for 18 year olds</w:t>
            </w:r>
          </w:p>
          <w:p w:rsidR="009B7E95" w:rsidRDefault="009B7E95" w:rsidP="009B7E95">
            <w:pPr>
              <w:pStyle w:val="ListParagraph"/>
              <w:numPr>
                <w:ilvl w:val="0"/>
                <w:numId w:val="3"/>
              </w:numPr>
              <w:jc w:val="both"/>
              <w:rPr>
                <w:rFonts w:ascii="Arial" w:hAnsi="Arial" w:cs="Arial"/>
                <w:bCs/>
                <w:iCs/>
                <w:lang w:eastAsia="en-US"/>
              </w:rPr>
            </w:pPr>
            <w:r>
              <w:rPr>
                <w:rFonts w:ascii="Arial" w:hAnsi="Arial" w:cs="Arial"/>
                <w:bCs/>
                <w:iCs/>
                <w:lang w:eastAsia="en-US"/>
              </w:rPr>
              <w:t>Apprentices Reform</w:t>
            </w:r>
          </w:p>
          <w:p w:rsidR="009B7E95" w:rsidRDefault="009B7E95" w:rsidP="009B7E95">
            <w:pPr>
              <w:pStyle w:val="ListParagraph"/>
              <w:numPr>
                <w:ilvl w:val="0"/>
                <w:numId w:val="3"/>
              </w:numPr>
              <w:jc w:val="both"/>
              <w:rPr>
                <w:rFonts w:ascii="Arial" w:hAnsi="Arial" w:cs="Arial"/>
                <w:bCs/>
                <w:iCs/>
                <w:lang w:eastAsia="en-US"/>
              </w:rPr>
            </w:pPr>
            <w:r>
              <w:rPr>
                <w:rFonts w:ascii="Arial" w:hAnsi="Arial" w:cs="Arial"/>
                <w:bCs/>
                <w:iCs/>
                <w:lang w:eastAsia="en-US"/>
              </w:rPr>
              <w:t>High Needs Students</w:t>
            </w:r>
          </w:p>
          <w:p w:rsidR="009B7E95" w:rsidRDefault="009B7E95" w:rsidP="009B7E95">
            <w:pPr>
              <w:pStyle w:val="ListParagraph"/>
              <w:numPr>
                <w:ilvl w:val="0"/>
                <w:numId w:val="3"/>
              </w:numPr>
              <w:jc w:val="both"/>
              <w:rPr>
                <w:rFonts w:ascii="Arial" w:hAnsi="Arial" w:cs="Arial"/>
                <w:bCs/>
                <w:iCs/>
                <w:lang w:eastAsia="en-US"/>
              </w:rPr>
            </w:pPr>
            <w:r>
              <w:rPr>
                <w:rFonts w:ascii="Arial" w:hAnsi="Arial" w:cs="Arial"/>
                <w:bCs/>
                <w:iCs/>
                <w:lang w:eastAsia="en-US"/>
              </w:rPr>
              <w:t>Funding Statements from BIS and EFA for 2014/2015</w:t>
            </w:r>
          </w:p>
          <w:p w:rsidR="004640BD" w:rsidRDefault="004640BD" w:rsidP="009B7E95">
            <w:pPr>
              <w:pStyle w:val="ListParagraph"/>
              <w:numPr>
                <w:ilvl w:val="0"/>
                <w:numId w:val="3"/>
              </w:numPr>
              <w:jc w:val="both"/>
              <w:rPr>
                <w:rFonts w:ascii="Arial" w:hAnsi="Arial" w:cs="Arial"/>
                <w:bCs/>
                <w:iCs/>
                <w:lang w:eastAsia="en-US"/>
              </w:rPr>
            </w:pPr>
          </w:p>
          <w:p w:rsidR="00120359" w:rsidRDefault="00120359" w:rsidP="009B7E95">
            <w:pPr>
              <w:jc w:val="both"/>
              <w:rPr>
                <w:rFonts w:ascii="Arial" w:hAnsi="Arial" w:cs="Arial"/>
                <w:bCs/>
                <w:iCs/>
                <w:lang w:eastAsia="en-US"/>
              </w:rPr>
            </w:pPr>
            <w:r>
              <w:rPr>
                <w:rFonts w:ascii="Arial" w:hAnsi="Arial" w:cs="Arial"/>
                <w:bCs/>
                <w:iCs/>
                <w:lang w:eastAsia="en-US"/>
              </w:rPr>
              <w:t>He went through the report in detail giving the governors a clear understanding of the impact on the College due to the funding cuts implemented.  The Principal spoke of the possible changes that they w</w:t>
            </w:r>
            <w:r w:rsidR="004640BD">
              <w:rPr>
                <w:rFonts w:ascii="Arial" w:hAnsi="Arial" w:cs="Arial"/>
                <w:bCs/>
                <w:iCs/>
                <w:lang w:eastAsia="en-US"/>
              </w:rPr>
              <w:t>ould need to make to facilitate the</w:t>
            </w:r>
            <w:r>
              <w:rPr>
                <w:rFonts w:ascii="Arial" w:hAnsi="Arial" w:cs="Arial"/>
                <w:bCs/>
                <w:iCs/>
                <w:lang w:eastAsia="en-US"/>
              </w:rPr>
              <w:t xml:space="preserve"> cuts in funding.  </w:t>
            </w:r>
          </w:p>
          <w:p w:rsidR="00120359" w:rsidRDefault="00120359" w:rsidP="009B7E95">
            <w:pPr>
              <w:jc w:val="both"/>
              <w:rPr>
                <w:rFonts w:ascii="Arial" w:hAnsi="Arial" w:cs="Arial"/>
                <w:bCs/>
                <w:iCs/>
                <w:lang w:eastAsia="en-US"/>
              </w:rPr>
            </w:pPr>
          </w:p>
          <w:p w:rsidR="00120359" w:rsidRDefault="00120359" w:rsidP="009B7E95">
            <w:pPr>
              <w:jc w:val="both"/>
              <w:rPr>
                <w:rFonts w:ascii="Arial" w:hAnsi="Arial" w:cs="Arial"/>
                <w:bCs/>
                <w:iCs/>
                <w:lang w:eastAsia="en-US"/>
              </w:rPr>
            </w:pPr>
            <w:r>
              <w:rPr>
                <w:rFonts w:ascii="Arial" w:hAnsi="Arial" w:cs="Arial"/>
                <w:bCs/>
                <w:iCs/>
                <w:lang w:eastAsia="en-US"/>
              </w:rPr>
              <w:t xml:space="preserve">Governors felt that they needed to be sharper and be aware of these </w:t>
            </w:r>
            <w:r>
              <w:rPr>
                <w:rFonts w:ascii="Arial" w:hAnsi="Arial" w:cs="Arial"/>
                <w:bCs/>
                <w:iCs/>
                <w:lang w:eastAsia="en-US"/>
              </w:rPr>
              <w:lastRenderedPageBreak/>
              <w:t xml:space="preserve">unexpected changes in funding although it was agreed that these changes were unplanned and unknown to the sector until the last minute.  </w:t>
            </w:r>
          </w:p>
          <w:p w:rsidR="00120359" w:rsidRDefault="00120359" w:rsidP="009B7E95">
            <w:pPr>
              <w:jc w:val="both"/>
              <w:rPr>
                <w:rFonts w:ascii="Arial" w:hAnsi="Arial" w:cs="Arial"/>
                <w:bCs/>
                <w:iCs/>
                <w:lang w:eastAsia="en-US"/>
              </w:rPr>
            </w:pPr>
          </w:p>
          <w:p w:rsidR="00AE4D4B" w:rsidRDefault="00120359" w:rsidP="009B7E95">
            <w:pPr>
              <w:jc w:val="both"/>
              <w:rPr>
                <w:rFonts w:ascii="Arial" w:hAnsi="Arial" w:cs="Arial"/>
                <w:bCs/>
                <w:iCs/>
                <w:lang w:eastAsia="en-US"/>
              </w:rPr>
            </w:pPr>
            <w:r>
              <w:rPr>
                <w:rFonts w:ascii="Arial" w:hAnsi="Arial" w:cs="Arial"/>
                <w:bCs/>
                <w:iCs/>
                <w:lang w:eastAsia="en-US"/>
              </w:rPr>
              <w:t xml:space="preserve">Mr Lawson made particular reference to the College budget setting and forward planning and stated that the College needed to ensure that they planned for all eventualities in advance.  He asked why the College did not produce a 3 to 5 year financial forecast outlining a worst case scenario and it was explained that the budget approved by the Board included the 2 year financial plan as per SFA requirements but the Principal added that even the SFA were now sceptical about Colleges producing long term forecasts as the funding was such an indefinite and unpredictable entity and hence Colleges no longer produced long term financial forecasts.  </w:t>
            </w:r>
          </w:p>
          <w:p w:rsidR="00AE4D4B" w:rsidRDefault="00AE4D4B" w:rsidP="009B7E95">
            <w:pPr>
              <w:jc w:val="both"/>
              <w:rPr>
                <w:rFonts w:ascii="Arial" w:hAnsi="Arial" w:cs="Arial"/>
                <w:bCs/>
                <w:iCs/>
                <w:lang w:eastAsia="en-US"/>
              </w:rPr>
            </w:pPr>
          </w:p>
          <w:p w:rsidR="00AE4D4B" w:rsidRPr="00AE4D4B" w:rsidRDefault="00AE4D4B" w:rsidP="009B7E95">
            <w:pPr>
              <w:jc w:val="both"/>
              <w:rPr>
                <w:rFonts w:ascii="Arial" w:hAnsi="Arial" w:cs="Arial"/>
                <w:b/>
                <w:bCs/>
                <w:i/>
                <w:iCs/>
                <w:lang w:eastAsia="en-US"/>
              </w:rPr>
            </w:pPr>
            <w:r w:rsidRPr="00AE4D4B">
              <w:rPr>
                <w:rFonts w:ascii="Arial" w:hAnsi="Arial" w:cs="Arial"/>
                <w:b/>
                <w:bCs/>
                <w:i/>
                <w:iCs/>
                <w:lang w:eastAsia="en-US"/>
              </w:rPr>
              <w:t>Action</w:t>
            </w:r>
          </w:p>
          <w:p w:rsidR="00120359" w:rsidRPr="00AE4D4B" w:rsidRDefault="00120359" w:rsidP="009B7E95">
            <w:pPr>
              <w:jc w:val="both"/>
              <w:rPr>
                <w:rFonts w:ascii="Arial" w:hAnsi="Arial" w:cs="Arial"/>
                <w:b/>
                <w:bCs/>
                <w:i/>
                <w:iCs/>
                <w:lang w:eastAsia="en-US"/>
              </w:rPr>
            </w:pPr>
            <w:r w:rsidRPr="00AE4D4B">
              <w:rPr>
                <w:rFonts w:ascii="Arial" w:hAnsi="Arial" w:cs="Arial"/>
                <w:b/>
                <w:bCs/>
                <w:i/>
                <w:iCs/>
                <w:lang w:eastAsia="en-US"/>
              </w:rPr>
              <w:t>Mr Lawson expressed his concerns around the College financial planning process and it was agreed that he should arrange to meet with the Vice Principal/Finance &amp; Resources so that a detailed explanation of the funding and accounting practices used in the FE sector be provided.</w:t>
            </w:r>
          </w:p>
          <w:p w:rsidR="00120359" w:rsidRDefault="00120359" w:rsidP="009B7E95">
            <w:pPr>
              <w:jc w:val="both"/>
              <w:rPr>
                <w:rFonts w:ascii="Arial" w:hAnsi="Arial" w:cs="Arial"/>
                <w:bCs/>
                <w:iCs/>
                <w:lang w:eastAsia="en-US"/>
              </w:rPr>
            </w:pPr>
          </w:p>
          <w:p w:rsidR="009B7E95" w:rsidRDefault="00120359" w:rsidP="009B7E95">
            <w:pPr>
              <w:jc w:val="both"/>
              <w:rPr>
                <w:rFonts w:ascii="Arial" w:hAnsi="Arial" w:cs="Arial"/>
                <w:b/>
                <w:bCs/>
                <w:iCs/>
                <w:u w:val="single"/>
                <w:lang w:eastAsia="en-US"/>
              </w:rPr>
            </w:pPr>
            <w:r>
              <w:rPr>
                <w:rFonts w:ascii="Arial" w:hAnsi="Arial" w:cs="Arial"/>
                <w:bCs/>
                <w:iCs/>
                <w:lang w:eastAsia="en-US"/>
              </w:rPr>
              <w:t xml:space="preserve"> </w:t>
            </w:r>
            <w:r w:rsidRPr="00120359">
              <w:rPr>
                <w:rFonts w:ascii="Arial" w:hAnsi="Arial" w:cs="Arial"/>
                <w:b/>
                <w:bCs/>
                <w:iCs/>
                <w:u w:val="single"/>
                <w:lang w:eastAsia="en-US"/>
              </w:rPr>
              <w:t>Internal Policy Issues</w:t>
            </w:r>
          </w:p>
          <w:p w:rsidR="00120359" w:rsidRDefault="00120359" w:rsidP="009B7E95">
            <w:pPr>
              <w:jc w:val="both"/>
              <w:rPr>
                <w:rFonts w:ascii="Arial" w:hAnsi="Arial" w:cs="Arial"/>
                <w:b/>
                <w:bCs/>
                <w:iCs/>
                <w:u w:val="single"/>
                <w:lang w:eastAsia="en-US"/>
              </w:rPr>
            </w:pPr>
          </w:p>
          <w:p w:rsidR="00120359" w:rsidRDefault="00235D64" w:rsidP="009B7E95">
            <w:pPr>
              <w:jc w:val="both"/>
              <w:rPr>
                <w:rFonts w:ascii="Arial" w:hAnsi="Arial" w:cs="Arial"/>
                <w:bCs/>
                <w:iCs/>
                <w:lang w:eastAsia="en-US"/>
              </w:rPr>
            </w:pPr>
            <w:r w:rsidRPr="00235D64">
              <w:rPr>
                <w:rFonts w:ascii="Arial" w:hAnsi="Arial" w:cs="Arial"/>
                <w:bCs/>
                <w:iCs/>
                <w:lang w:eastAsia="en-US"/>
              </w:rPr>
              <w:t>Noted that some of the information within this report was confidential</w:t>
            </w:r>
            <w:r>
              <w:rPr>
                <w:rFonts w:ascii="Arial" w:hAnsi="Arial" w:cs="Arial"/>
                <w:bCs/>
                <w:iCs/>
                <w:lang w:eastAsia="en-US"/>
              </w:rPr>
              <w:t>.</w:t>
            </w:r>
          </w:p>
          <w:p w:rsidR="00235D64" w:rsidRDefault="00235D64" w:rsidP="009B7E95">
            <w:pPr>
              <w:jc w:val="both"/>
              <w:rPr>
                <w:rFonts w:ascii="Arial" w:hAnsi="Arial" w:cs="Arial"/>
                <w:bCs/>
                <w:iCs/>
                <w:lang w:eastAsia="en-US"/>
              </w:rPr>
            </w:pPr>
          </w:p>
          <w:p w:rsidR="00235D64" w:rsidRDefault="00235D64" w:rsidP="009B7E95">
            <w:pPr>
              <w:jc w:val="both"/>
              <w:rPr>
                <w:rFonts w:ascii="Arial" w:hAnsi="Arial" w:cs="Arial"/>
                <w:bCs/>
                <w:iCs/>
                <w:lang w:eastAsia="en-US"/>
              </w:rPr>
            </w:pPr>
            <w:r w:rsidRPr="00C871F5">
              <w:rPr>
                <w:rFonts w:ascii="Arial" w:hAnsi="Arial" w:cs="Arial"/>
                <w:bCs/>
                <w:iCs/>
                <w:u w:val="single"/>
                <w:lang w:eastAsia="en-US"/>
              </w:rPr>
              <w:t>Apprenticeships</w:t>
            </w:r>
            <w:r>
              <w:rPr>
                <w:rFonts w:ascii="Arial" w:hAnsi="Arial" w:cs="Arial"/>
                <w:bCs/>
                <w:iCs/>
                <w:lang w:eastAsia="en-US"/>
              </w:rPr>
              <w:t xml:space="preserve"> – the Principal referred to the detail within his report and in particular the concerns raised about specific curriculum areas, notably Electrical Installation and some aspects of Engineering, the decision had been taken to suspend any further recruitment to these apprenticeship programmes until the Principal was satisfied that sufficient  quality and procedural improvements had taken place.</w:t>
            </w:r>
          </w:p>
          <w:p w:rsidR="00235D64" w:rsidRDefault="00235D64" w:rsidP="009B7E95">
            <w:pPr>
              <w:jc w:val="both"/>
              <w:rPr>
                <w:rFonts w:ascii="Arial" w:hAnsi="Arial" w:cs="Arial"/>
                <w:bCs/>
                <w:iCs/>
                <w:lang w:eastAsia="en-US"/>
              </w:rPr>
            </w:pPr>
          </w:p>
          <w:p w:rsidR="00235D64" w:rsidRDefault="00235D64" w:rsidP="009B7E95">
            <w:pPr>
              <w:jc w:val="both"/>
              <w:rPr>
                <w:rFonts w:ascii="Arial" w:hAnsi="Arial" w:cs="Arial"/>
                <w:bCs/>
                <w:iCs/>
                <w:lang w:eastAsia="en-US"/>
              </w:rPr>
            </w:pPr>
            <w:r>
              <w:rPr>
                <w:rFonts w:ascii="Arial" w:hAnsi="Arial" w:cs="Arial"/>
                <w:bCs/>
                <w:iCs/>
                <w:lang w:eastAsia="en-US"/>
              </w:rPr>
              <w:t>In addition, he went through the points under City and Guilds Advance and the Apprenticeship Steering Group</w:t>
            </w:r>
            <w:r w:rsidR="00551DBF">
              <w:rPr>
                <w:rFonts w:ascii="Arial" w:hAnsi="Arial" w:cs="Arial"/>
                <w:bCs/>
                <w:iCs/>
                <w:lang w:eastAsia="en-US"/>
              </w:rPr>
              <w:t xml:space="preserve">.  The Board noted the concerns </w:t>
            </w:r>
            <w:proofErr w:type="gramStart"/>
            <w:r w:rsidR="00551DBF">
              <w:rPr>
                <w:rFonts w:ascii="Arial" w:hAnsi="Arial" w:cs="Arial"/>
                <w:bCs/>
                <w:iCs/>
                <w:lang w:eastAsia="en-US"/>
              </w:rPr>
              <w:t>raised</w:t>
            </w:r>
            <w:proofErr w:type="gramEnd"/>
            <w:r w:rsidR="00551DBF">
              <w:rPr>
                <w:rFonts w:ascii="Arial" w:hAnsi="Arial" w:cs="Arial"/>
                <w:bCs/>
                <w:iCs/>
                <w:lang w:eastAsia="en-US"/>
              </w:rPr>
              <w:t xml:space="preserve"> within this section of the report.</w:t>
            </w:r>
          </w:p>
          <w:p w:rsidR="00551DBF" w:rsidRDefault="00551DBF" w:rsidP="009B7E95">
            <w:pPr>
              <w:jc w:val="both"/>
              <w:rPr>
                <w:rFonts w:ascii="Arial" w:hAnsi="Arial" w:cs="Arial"/>
                <w:bCs/>
                <w:iCs/>
                <w:lang w:eastAsia="en-US"/>
              </w:rPr>
            </w:pPr>
          </w:p>
          <w:p w:rsidR="00551DBF" w:rsidRDefault="00551DBF" w:rsidP="009B7E95">
            <w:pPr>
              <w:jc w:val="both"/>
              <w:rPr>
                <w:rFonts w:ascii="Arial" w:hAnsi="Arial" w:cs="Arial"/>
                <w:bCs/>
                <w:iCs/>
                <w:lang w:eastAsia="en-US"/>
              </w:rPr>
            </w:pPr>
            <w:r>
              <w:rPr>
                <w:rFonts w:ascii="Arial" w:hAnsi="Arial" w:cs="Arial"/>
                <w:bCs/>
                <w:iCs/>
                <w:lang w:eastAsia="en-US"/>
              </w:rPr>
              <w:t xml:space="preserve">Students with Learning Difficulties and Disabilities – the Principal </w:t>
            </w:r>
            <w:r w:rsidR="004640BD">
              <w:rPr>
                <w:rFonts w:ascii="Arial" w:hAnsi="Arial" w:cs="Arial"/>
                <w:bCs/>
                <w:iCs/>
                <w:lang w:eastAsia="en-US"/>
              </w:rPr>
              <w:t>updated</w:t>
            </w:r>
            <w:r>
              <w:rPr>
                <w:rFonts w:ascii="Arial" w:hAnsi="Arial" w:cs="Arial"/>
                <w:bCs/>
                <w:iCs/>
                <w:lang w:eastAsia="en-US"/>
              </w:rPr>
              <w:t xml:space="preserve"> the Board on the current offer in the College for SLDD which was a fairly small area in the College split across the two campuses totalling 48 students.  He went onto to explain to the Board the ideas around delivering a far more effective provision of SLDD within the College covering both sites.  See detailed report.</w:t>
            </w:r>
          </w:p>
          <w:p w:rsidR="00551DBF" w:rsidRDefault="00551DBF" w:rsidP="009B7E95">
            <w:pPr>
              <w:jc w:val="both"/>
              <w:rPr>
                <w:rFonts w:ascii="Arial" w:hAnsi="Arial" w:cs="Arial"/>
                <w:bCs/>
                <w:iCs/>
                <w:lang w:eastAsia="en-US"/>
              </w:rPr>
            </w:pPr>
          </w:p>
          <w:p w:rsidR="00551DBF" w:rsidRPr="00551DBF" w:rsidRDefault="00551DBF" w:rsidP="009B7E95">
            <w:pPr>
              <w:jc w:val="both"/>
              <w:rPr>
                <w:rFonts w:ascii="Arial" w:hAnsi="Arial" w:cs="Arial"/>
                <w:b/>
                <w:bCs/>
                <w:i/>
                <w:iCs/>
                <w:lang w:eastAsia="en-US"/>
              </w:rPr>
            </w:pPr>
            <w:r w:rsidRPr="00551DBF">
              <w:rPr>
                <w:rFonts w:ascii="Arial" w:hAnsi="Arial" w:cs="Arial"/>
                <w:b/>
                <w:bCs/>
                <w:i/>
                <w:iCs/>
                <w:lang w:eastAsia="en-US"/>
              </w:rPr>
              <w:t>Noted that further feedback would be made to the Board at the April board meeting.</w:t>
            </w:r>
          </w:p>
          <w:p w:rsidR="00551DBF" w:rsidRDefault="00551DBF" w:rsidP="009B7E95">
            <w:pPr>
              <w:jc w:val="both"/>
              <w:rPr>
                <w:rFonts w:ascii="Arial" w:hAnsi="Arial" w:cs="Arial"/>
                <w:bCs/>
                <w:iCs/>
                <w:lang w:eastAsia="en-US"/>
              </w:rPr>
            </w:pPr>
          </w:p>
          <w:p w:rsidR="00551DBF" w:rsidRDefault="00551DBF" w:rsidP="009B7E95">
            <w:pPr>
              <w:jc w:val="both"/>
              <w:rPr>
                <w:rFonts w:ascii="Arial" w:hAnsi="Arial" w:cs="Arial"/>
                <w:bCs/>
                <w:iCs/>
                <w:lang w:eastAsia="en-US"/>
              </w:rPr>
            </w:pPr>
            <w:r w:rsidRPr="00C871F5">
              <w:rPr>
                <w:rFonts w:ascii="Arial" w:hAnsi="Arial" w:cs="Arial"/>
                <w:bCs/>
                <w:iCs/>
                <w:u w:val="single"/>
                <w:lang w:eastAsia="en-US"/>
              </w:rPr>
              <w:t>Maritime</w:t>
            </w:r>
            <w:r>
              <w:rPr>
                <w:rFonts w:ascii="Arial" w:hAnsi="Arial" w:cs="Arial"/>
                <w:bCs/>
                <w:iCs/>
                <w:lang w:eastAsia="en-US"/>
              </w:rPr>
              <w:t xml:space="preserve"> </w:t>
            </w:r>
            <w:r w:rsidR="0012797D">
              <w:rPr>
                <w:rFonts w:ascii="Arial" w:hAnsi="Arial" w:cs="Arial"/>
                <w:bCs/>
                <w:iCs/>
                <w:lang w:eastAsia="en-US"/>
              </w:rPr>
              <w:t>–</w:t>
            </w:r>
            <w:r>
              <w:rPr>
                <w:rFonts w:ascii="Arial" w:hAnsi="Arial" w:cs="Arial"/>
                <w:bCs/>
                <w:iCs/>
                <w:lang w:eastAsia="en-US"/>
              </w:rPr>
              <w:t xml:space="preserve"> </w:t>
            </w:r>
            <w:r w:rsidR="0012797D">
              <w:rPr>
                <w:rFonts w:ascii="Arial" w:hAnsi="Arial" w:cs="Arial"/>
                <w:bCs/>
                <w:iCs/>
                <w:lang w:eastAsia="en-US"/>
              </w:rPr>
              <w:t>Noted Mr Parkes declared interest in this item of the Principal’s report.</w:t>
            </w:r>
          </w:p>
          <w:p w:rsidR="00C871F5" w:rsidRDefault="00C871F5" w:rsidP="009B7E95">
            <w:pPr>
              <w:jc w:val="both"/>
              <w:rPr>
                <w:rFonts w:ascii="Arial" w:hAnsi="Arial" w:cs="Arial"/>
                <w:bCs/>
                <w:iCs/>
                <w:lang w:eastAsia="en-US"/>
              </w:rPr>
            </w:pPr>
          </w:p>
          <w:p w:rsidR="0012797D" w:rsidRDefault="00C871F5" w:rsidP="009B7E95">
            <w:pPr>
              <w:jc w:val="both"/>
              <w:rPr>
                <w:rFonts w:ascii="Arial" w:hAnsi="Arial" w:cs="Arial"/>
                <w:bCs/>
                <w:iCs/>
                <w:lang w:eastAsia="en-US"/>
              </w:rPr>
            </w:pPr>
            <w:r>
              <w:rPr>
                <w:rFonts w:ascii="Arial" w:hAnsi="Arial" w:cs="Arial"/>
                <w:bCs/>
                <w:iCs/>
                <w:lang w:eastAsia="en-US"/>
              </w:rPr>
              <w:lastRenderedPageBreak/>
              <w:t xml:space="preserve">The Principal referred to his report in which he reminded the Board about the discussions held at the October Board meeting when it was agreed that the College strategy to NSTT was to opt not to seek to purchase either the Missions to Seamen Building nor the Jetty.   The College were hoping to establish dialogue with the Port of London Authority to explore options around shared use of their jetty – particularly in light of the Thames Tideway tunnel possibilities.  The Principal also spoke in detail about the Fire Training Ground and the need for a significant amount more work needing to be done before any recommendation could be put to the Board for consideration.  He also alluded to the potential liability in the adopted </w:t>
            </w:r>
            <w:r w:rsidR="00CF1D32">
              <w:rPr>
                <w:rFonts w:ascii="Arial" w:hAnsi="Arial" w:cs="Arial"/>
                <w:bCs/>
                <w:iCs/>
                <w:lang w:eastAsia="en-US"/>
              </w:rPr>
              <w:t xml:space="preserve">access </w:t>
            </w:r>
            <w:r>
              <w:rPr>
                <w:rFonts w:ascii="Arial" w:hAnsi="Arial" w:cs="Arial"/>
                <w:bCs/>
                <w:iCs/>
                <w:lang w:eastAsia="en-US"/>
              </w:rPr>
              <w:t>road that ran to the training ground.</w:t>
            </w:r>
          </w:p>
          <w:p w:rsidR="00C871F5" w:rsidRDefault="00C871F5" w:rsidP="009B7E95">
            <w:pPr>
              <w:jc w:val="both"/>
              <w:rPr>
                <w:rFonts w:ascii="Arial" w:hAnsi="Arial" w:cs="Arial"/>
                <w:bCs/>
                <w:iCs/>
                <w:lang w:eastAsia="en-US"/>
              </w:rPr>
            </w:pPr>
          </w:p>
          <w:p w:rsidR="00C871F5" w:rsidRDefault="00C871F5" w:rsidP="009B7E95">
            <w:pPr>
              <w:jc w:val="both"/>
              <w:rPr>
                <w:rFonts w:ascii="Arial" w:hAnsi="Arial" w:cs="Arial"/>
                <w:b/>
                <w:bCs/>
                <w:i/>
                <w:iCs/>
                <w:lang w:eastAsia="en-US"/>
              </w:rPr>
            </w:pPr>
            <w:r w:rsidRPr="00C871F5">
              <w:rPr>
                <w:rFonts w:ascii="Arial" w:hAnsi="Arial" w:cs="Arial"/>
                <w:b/>
                <w:bCs/>
                <w:i/>
                <w:iCs/>
                <w:lang w:eastAsia="en-US"/>
              </w:rPr>
              <w:t>The Board were satisfied with the update given and would wait for further details in due course.</w:t>
            </w:r>
          </w:p>
          <w:p w:rsidR="00C871F5" w:rsidRDefault="00C871F5" w:rsidP="009B7E95">
            <w:pPr>
              <w:jc w:val="both"/>
              <w:rPr>
                <w:rFonts w:ascii="Arial" w:hAnsi="Arial" w:cs="Arial"/>
                <w:b/>
                <w:bCs/>
                <w:i/>
                <w:iCs/>
                <w:lang w:eastAsia="en-US"/>
              </w:rPr>
            </w:pPr>
          </w:p>
          <w:p w:rsidR="00C871F5" w:rsidRPr="00C871F5" w:rsidRDefault="00C871F5" w:rsidP="009B7E95">
            <w:pPr>
              <w:jc w:val="both"/>
              <w:rPr>
                <w:rFonts w:ascii="Arial" w:hAnsi="Arial" w:cs="Arial"/>
                <w:bCs/>
                <w:iCs/>
                <w:lang w:eastAsia="en-US"/>
              </w:rPr>
            </w:pPr>
            <w:r>
              <w:rPr>
                <w:rFonts w:ascii="Arial" w:hAnsi="Arial" w:cs="Arial"/>
                <w:bCs/>
                <w:iCs/>
                <w:lang w:eastAsia="en-US"/>
              </w:rPr>
              <w:t>The Principal w</w:t>
            </w:r>
            <w:r w:rsidRPr="00C871F5">
              <w:rPr>
                <w:rFonts w:ascii="Arial" w:hAnsi="Arial" w:cs="Arial"/>
                <w:bCs/>
                <w:iCs/>
                <w:lang w:eastAsia="en-US"/>
              </w:rPr>
              <w:t>ent through the following key points within his report:</w:t>
            </w:r>
          </w:p>
          <w:p w:rsidR="00C871F5" w:rsidRPr="00C871F5" w:rsidRDefault="00C871F5" w:rsidP="009B7E95">
            <w:pPr>
              <w:jc w:val="both"/>
              <w:rPr>
                <w:rFonts w:ascii="Arial" w:hAnsi="Arial" w:cs="Arial"/>
                <w:bCs/>
                <w:iCs/>
                <w:lang w:eastAsia="en-US"/>
              </w:rPr>
            </w:pPr>
          </w:p>
          <w:p w:rsidR="00C871F5" w:rsidRPr="00C871F5" w:rsidRDefault="00C871F5" w:rsidP="00C871F5">
            <w:pPr>
              <w:pStyle w:val="ListParagraph"/>
              <w:numPr>
                <w:ilvl w:val="0"/>
                <w:numId w:val="4"/>
              </w:numPr>
              <w:jc w:val="both"/>
              <w:rPr>
                <w:rFonts w:ascii="Arial" w:hAnsi="Arial" w:cs="Arial"/>
                <w:bCs/>
                <w:iCs/>
                <w:lang w:eastAsia="en-US"/>
              </w:rPr>
            </w:pPr>
            <w:r w:rsidRPr="00C871F5">
              <w:rPr>
                <w:rFonts w:ascii="Arial" w:hAnsi="Arial" w:cs="Arial"/>
                <w:bCs/>
                <w:iCs/>
                <w:lang w:eastAsia="en-US"/>
              </w:rPr>
              <w:t>Higher Education</w:t>
            </w:r>
          </w:p>
          <w:p w:rsidR="00C871F5" w:rsidRPr="00C871F5" w:rsidRDefault="00C871F5" w:rsidP="009B7E95">
            <w:pPr>
              <w:jc w:val="both"/>
              <w:rPr>
                <w:rFonts w:ascii="Arial" w:hAnsi="Arial" w:cs="Arial"/>
                <w:bCs/>
                <w:iCs/>
                <w:lang w:eastAsia="en-US"/>
              </w:rPr>
            </w:pPr>
          </w:p>
          <w:p w:rsidR="00C871F5" w:rsidRDefault="00C871F5" w:rsidP="00C871F5">
            <w:pPr>
              <w:pStyle w:val="ListParagraph"/>
              <w:numPr>
                <w:ilvl w:val="0"/>
                <w:numId w:val="4"/>
              </w:numPr>
              <w:jc w:val="both"/>
              <w:rPr>
                <w:rFonts w:ascii="Arial" w:hAnsi="Arial" w:cs="Arial"/>
                <w:bCs/>
                <w:iCs/>
                <w:lang w:eastAsia="en-US"/>
              </w:rPr>
            </w:pPr>
            <w:r w:rsidRPr="00C871F5">
              <w:rPr>
                <w:rFonts w:ascii="Arial" w:hAnsi="Arial" w:cs="Arial"/>
                <w:bCs/>
                <w:iCs/>
                <w:lang w:eastAsia="en-US"/>
              </w:rPr>
              <w:t>ESOL – the Principal asked the Board to be mindful of the points raised within this section and explained that the SMT would be making formal recommendations to the Board as soon as they were in a position to do so and would base their recommendation on a detailed review of the area concerned.</w:t>
            </w:r>
          </w:p>
          <w:p w:rsidR="00B44EA4" w:rsidRPr="00B44EA4" w:rsidRDefault="00B44EA4" w:rsidP="00B44EA4">
            <w:pPr>
              <w:pStyle w:val="ListParagraph"/>
              <w:rPr>
                <w:rFonts w:ascii="Arial" w:hAnsi="Arial" w:cs="Arial"/>
                <w:bCs/>
                <w:iCs/>
                <w:lang w:eastAsia="en-US"/>
              </w:rPr>
            </w:pPr>
          </w:p>
          <w:p w:rsidR="00F26551" w:rsidRDefault="00B44EA4" w:rsidP="00F26551">
            <w:pPr>
              <w:pStyle w:val="ListParagraph"/>
              <w:numPr>
                <w:ilvl w:val="0"/>
                <w:numId w:val="4"/>
              </w:numPr>
              <w:jc w:val="both"/>
              <w:rPr>
                <w:rFonts w:ascii="Arial" w:hAnsi="Arial" w:cs="Arial"/>
                <w:bCs/>
                <w:iCs/>
                <w:lang w:eastAsia="en-US"/>
              </w:rPr>
            </w:pPr>
            <w:r>
              <w:rPr>
                <w:rFonts w:ascii="Arial" w:hAnsi="Arial" w:cs="Arial"/>
                <w:bCs/>
                <w:iCs/>
                <w:lang w:eastAsia="en-US"/>
              </w:rPr>
              <w:t xml:space="preserve">Gravesend </w:t>
            </w:r>
            <w:r w:rsidR="00F26551">
              <w:rPr>
                <w:rFonts w:ascii="Arial" w:hAnsi="Arial" w:cs="Arial"/>
                <w:bCs/>
                <w:iCs/>
                <w:lang w:eastAsia="en-US"/>
              </w:rPr>
              <w:t xml:space="preserve">Re-development </w:t>
            </w:r>
            <w:r w:rsidR="000239C5">
              <w:rPr>
                <w:rFonts w:ascii="Arial" w:hAnsi="Arial" w:cs="Arial"/>
                <w:bCs/>
                <w:iCs/>
                <w:lang w:eastAsia="en-US"/>
              </w:rPr>
              <w:t>–</w:t>
            </w:r>
            <w:r w:rsidR="00F26551">
              <w:rPr>
                <w:rFonts w:ascii="Arial" w:hAnsi="Arial" w:cs="Arial"/>
                <w:bCs/>
                <w:iCs/>
                <w:lang w:eastAsia="en-US"/>
              </w:rPr>
              <w:t xml:space="preserve"> </w:t>
            </w:r>
            <w:r w:rsidR="000239C5">
              <w:rPr>
                <w:rFonts w:ascii="Arial" w:hAnsi="Arial" w:cs="Arial"/>
                <w:bCs/>
                <w:iCs/>
                <w:lang w:eastAsia="en-US"/>
              </w:rPr>
              <w:t>the Principal explained that the report covered under Item 3.8 of the agenda gave a full and detailed explanation around the recommendations for the redevelopment of the Gravesend site.</w:t>
            </w:r>
          </w:p>
          <w:p w:rsidR="000239C5" w:rsidRPr="000239C5" w:rsidRDefault="000239C5" w:rsidP="000239C5">
            <w:pPr>
              <w:pStyle w:val="ListParagraph"/>
              <w:rPr>
                <w:rFonts w:ascii="Arial" w:hAnsi="Arial" w:cs="Arial"/>
                <w:bCs/>
                <w:iCs/>
                <w:lang w:eastAsia="en-US"/>
              </w:rPr>
            </w:pPr>
          </w:p>
          <w:p w:rsidR="000239C5" w:rsidRDefault="000239C5" w:rsidP="00F26551">
            <w:pPr>
              <w:pStyle w:val="ListParagraph"/>
              <w:numPr>
                <w:ilvl w:val="0"/>
                <w:numId w:val="4"/>
              </w:numPr>
              <w:jc w:val="both"/>
              <w:rPr>
                <w:rFonts w:ascii="Arial" w:hAnsi="Arial" w:cs="Arial"/>
                <w:bCs/>
                <w:iCs/>
                <w:lang w:eastAsia="en-US"/>
              </w:rPr>
            </w:pPr>
            <w:r>
              <w:rPr>
                <w:rFonts w:ascii="Arial" w:hAnsi="Arial" w:cs="Arial"/>
                <w:bCs/>
                <w:iCs/>
                <w:lang w:eastAsia="en-US"/>
              </w:rPr>
              <w:t>DFE League Tables 2012/2013</w:t>
            </w:r>
          </w:p>
          <w:p w:rsidR="000239C5" w:rsidRPr="000239C5" w:rsidRDefault="000239C5" w:rsidP="000239C5">
            <w:pPr>
              <w:pStyle w:val="ListParagraph"/>
              <w:rPr>
                <w:rFonts w:ascii="Arial" w:hAnsi="Arial" w:cs="Arial"/>
                <w:bCs/>
                <w:iCs/>
                <w:lang w:eastAsia="en-US"/>
              </w:rPr>
            </w:pPr>
          </w:p>
          <w:p w:rsidR="000239C5" w:rsidRPr="000239C5" w:rsidRDefault="000239C5" w:rsidP="000239C5">
            <w:pPr>
              <w:jc w:val="both"/>
              <w:rPr>
                <w:rFonts w:ascii="Arial" w:hAnsi="Arial" w:cs="Arial"/>
                <w:b/>
                <w:bCs/>
                <w:i/>
                <w:iCs/>
                <w:u w:val="single"/>
                <w:lang w:eastAsia="en-US"/>
              </w:rPr>
            </w:pPr>
            <w:r w:rsidRPr="000239C5">
              <w:rPr>
                <w:rFonts w:ascii="Arial" w:hAnsi="Arial" w:cs="Arial"/>
                <w:b/>
                <w:bCs/>
                <w:i/>
                <w:iCs/>
                <w:u w:val="single"/>
                <w:lang w:eastAsia="en-US"/>
              </w:rPr>
              <w:t xml:space="preserve">Received </w:t>
            </w:r>
          </w:p>
          <w:p w:rsidR="000239C5" w:rsidRPr="000239C5" w:rsidRDefault="000239C5" w:rsidP="000239C5">
            <w:pPr>
              <w:jc w:val="both"/>
              <w:rPr>
                <w:rFonts w:ascii="Arial" w:hAnsi="Arial" w:cs="Arial"/>
                <w:b/>
                <w:bCs/>
                <w:i/>
                <w:iCs/>
                <w:lang w:eastAsia="en-US"/>
              </w:rPr>
            </w:pPr>
            <w:r w:rsidRPr="000239C5">
              <w:rPr>
                <w:rFonts w:ascii="Arial" w:hAnsi="Arial" w:cs="Arial"/>
                <w:b/>
                <w:bCs/>
                <w:i/>
                <w:iCs/>
                <w:lang w:eastAsia="en-US"/>
              </w:rPr>
              <w:t>The Board thanked the Principal for his detailed report on the internal policy issues and noted that the information was confidential and that the SMT would be making further recommendations around the points raised later in the academic period.</w:t>
            </w:r>
          </w:p>
          <w:p w:rsidR="0012797D" w:rsidRPr="00235D64" w:rsidRDefault="0012797D" w:rsidP="009B7E95">
            <w:pPr>
              <w:jc w:val="both"/>
              <w:rPr>
                <w:rFonts w:ascii="Arial" w:hAnsi="Arial" w:cs="Arial"/>
                <w:bCs/>
                <w:iCs/>
                <w:lang w:eastAsia="en-US"/>
              </w:rPr>
            </w:pPr>
          </w:p>
        </w:tc>
        <w:tc>
          <w:tcPr>
            <w:tcW w:w="2347" w:type="dxa"/>
            <w:tcBorders>
              <w:top w:val="nil"/>
              <w:left w:val="nil"/>
              <w:bottom w:val="nil"/>
              <w:right w:val="nil"/>
            </w:tcBorders>
          </w:tcPr>
          <w:p w:rsidR="000717AC" w:rsidRPr="000E7F2F" w:rsidRDefault="000717AC" w:rsidP="000E7F2F">
            <w:pPr>
              <w:jc w:val="both"/>
              <w:rPr>
                <w:rFonts w:ascii="Arial" w:hAnsi="Arial" w:cs="Arial"/>
                <w:b/>
              </w:rPr>
            </w:pPr>
          </w:p>
          <w:p w:rsidR="000E7F2F" w:rsidRPr="000E7F2F" w:rsidRDefault="000E7F2F" w:rsidP="000E7F2F">
            <w:pPr>
              <w:jc w:val="both"/>
              <w:rPr>
                <w:rFonts w:ascii="Arial" w:hAnsi="Arial" w:cs="Arial"/>
                <w:b/>
              </w:rPr>
            </w:pPr>
          </w:p>
          <w:p w:rsidR="000E7F2F" w:rsidRDefault="000E7F2F"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AE4D4B" w:rsidRDefault="00AE4D4B" w:rsidP="000E7F2F">
            <w:pPr>
              <w:jc w:val="both"/>
              <w:rPr>
                <w:rFonts w:ascii="Arial" w:hAnsi="Arial" w:cs="Arial"/>
                <w:b/>
              </w:rPr>
            </w:pPr>
          </w:p>
          <w:p w:rsidR="00AE4D4B" w:rsidRDefault="00AE4D4B" w:rsidP="000E7F2F">
            <w:pPr>
              <w:jc w:val="both"/>
              <w:rPr>
                <w:rFonts w:ascii="Arial" w:hAnsi="Arial" w:cs="Arial"/>
                <w:b/>
              </w:rPr>
            </w:pPr>
          </w:p>
          <w:p w:rsidR="00AE4D4B" w:rsidRDefault="00AE4D4B" w:rsidP="000E7F2F">
            <w:pPr>
              <w:jc w:val="both"/>
              <w:rPr>
                <w:rFonts w:ascii="Arial" w:hAnsi="Arial" w:cs="Arial"/>
                <w:b/>
              </w:rPr>
            </w:pPr>
          </w:p>
          <w:p w:rsidR="004640BD" w:rsidRDefault="004640BD" w:rsidP="000E7F2F">
            <w:pPr>
              <w:jc w:val="both"/>
              <w:rPr>
                <w:rFonts w:ascii="Arial" w:hAnsi="Arial" w:cs="Arial"/>
                <w:b/>
              </w:rPr>
            </w:pPr>
          </w:p>
          <w:p w:rsidR="00F26551" w:rsidRDefault="00120359" w:rsidP="000E7F2F">
            <w:pPr>
              <w:jc w:val="both"/>
              <w:rPr>
                <w:rFonts w:ascii="Arial" w:hAnsi="Arial" w:cs="Arial"/>
                <w:b/>
              </w:rPr>
            </w:pPr>
            <w:r>
              <w:rPr>
                <w:rFonts w:ascii="Arial" w:hAnsi="Arial" w:cs="Arial"/>
                <w:b/>
              </w:rPr>
              <w:t xml:space="preserve">Vice Principal </w:t>
            </w:r>
          </w:p>
          <w:p w:rsidR="00120359" w:rsidRDefault="00120359" w:rsidP="000E7F2F">
            <w:pPr>
              <w:jc w:val="both"/>
              <w:rPr>
                <w:rFonts w:ascii="Arial" w:hAnsi="Arial" w:cs="Arial"/>
                <w:b/>
              </w:rPr>
            </w:pPr>
            <w:r>
              <w:rPr>
                <w:rFonts w:ascii="Arial" w:hAnsi="Arial" w:cs="Arial"/>
                <w:b/>
              </w:rPr>
              <w:t>&amp; Mr Lawson</w:t>
            </w: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AE4D4B" w:rsidRDefault="00AE4D4B"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235D64" w:rsidP="000E7F2F">
            <w:pPr>
              <w:jc w:val="both"/>
              <w:rPr>
                <w:rFonts w:ascii="Arial" w:hAnsi="Arial" w:cs="Arial"/>
                <w:b/>
              </w:rPr>
            </w:pPr>
            <w:r>
              <w:rPr>
                <w:rFonts w:ascii="Arial" w:hAnsi="Arial" w:cs="Arial"/>
                <w:b/>
              </w:rPr>
              <w:t>.</w:t>
            </w:r>
          </w:p>
          <w:p w:rsidR="00551DBF" w:rsidRDefault="00551DBF" w:rsidP="000E7F2F">
            <w:pPr>
              <w:jc w:val="both"/>
              <w:rPr>
                <w:rFonts w:ascii="Arial" w:hAnsi="Arial" w:cs="Arial"/>
                <w:b/>
              </w:rPr>
            </w:pPr>
          </w:p>
          <w:p w:rsidR="00551DBF" w:rsidRDefault="00551DBF" w:rsidP="000E7F2F">
            <w:pPr>
              <w:jc w:val="both"/>
              <w:rPr>
                <w:rFonts w:ascii="Arial" w:hAnsi="Arial" w:cs="Arial"/>
                <w:b/>
              </w:rPr>
            </w:pPr>
          </w:p>
          <w:p w:rsidR="00551DBF" w:rsidRDefault="00551DBF" w:rsidP="000E7F2F">
            <w:pPr>
              <w:jc w:val="both"/>
              <w:rPr>
                <w:rFonts w:ascii="Arial" w:hAnsi="Arial" w:cs="Arial"/>
                <w:b/>
              </w:rPr>
            </w:pPr>
          </w:p>
          <w:p w:rsidR="00551DBF" w:rsidRDefault="00551DBF" w:rsidP="000E7F2F">
            <w:pPr>
              <w:jc w:val="both"/>
              <w:rPr>
                <w:rFonts w:ascii="Arial" w:hAnsi="Arial" w:cs="Arial"/>
                <w:b/>
              </w:rPr>
            </w:pPr>
          </w:p>
          <w:p w:rsidR="00551DBF" w:rsidRDefault="00551DBF" w:rsidP="000E7F2F">
            <w:pPr>
              <w:jc w:val="both"/>
              <w:rPr>
                <w:rFonts w:ascii="Arial" w:hAnsi="Arial" w:cs="Arial"/>
                <w:b/>
              </w:rPr>
            </w:pPr>
          </w:p>
          <w:p w:rsidR="00551DBF" w:rsidRDefault="00551DBF" w:rsidP="000E7F2F">
            <w:pPr>
              <w:jc w:val="both"/>
              <w:rPr>
                <w:rFonts w:ascii="Arial" w:hAnsi="Arial" w:cs="Arial"/>
                <w:b/>
              </w:rPr>
            </w:pPr>
          </w:p>
          <w:p w:rsidR="00551DBF" w:rsidRDefault="00551DBF" w:rsidP="000E7F2F">
            <w:pPr>
              <w:jc w:val="both"/>
              <w:rPr>
                <w:rFonts w:ascii="Arial" w:hAnsi="Arial" w:cs="Arial"/>
                <w:b/>
              </w:rPr>
            </w:pPr>
          </w:p>
          <w:p w:rsidR="00551DBF" w:rsidRDefault="00551DBF" w:rsidP="000E7F2F">
            <w:pPr>
              <w:jc w:val="both"/>
              <w:rPr>
                <w:rFonts w:ascii="Arial" w:hAnsi="Arial" w:cs="Arial"/>
                <w:b/>
              </w:rPr>
            </w:pPr>
          </w:p>
          <w:p w:rsidR="00551DBF" w:rsidRPr="000E7F2F" w:rsidRDefault="00551DBF" w:rsidP="00F26551">
            <w:pPr>
              <w:rPr>
                <w:rFonts w:ascii="Arial" w:hAnsi="Arial" w:cs="Arial"/>
                <w:b/>
              </w:rPr>
            </w:pPr>
            <w:r>
              <w:rPr>
                <w:rFonts w:ascii="Arial" w:hAnsi="Arial" w:cs="Arial"/>
                <w:b/>
              </w:rPr>
              <w:t>April Board meeting</w:t>
            </w:r>
          </w:p>
        </w:tc>
      </w:tr>
      <w:tr w:rsidR="000E7F2F" w:rsidRPr="000E7F2F" w:rsidTr="00F26551">
        <w:tc>
          <w:tcPr>
            <w:tcW w:w="1351" w:type="dxa"/>
            <w:tcBorders>
              <w:top w:val="nil"/>
              <w:left w:val="nil"/>
              <w:bottom w:val="nil"/>
              <w:right w:val="nil"/>
            </w:tcBorders>
          </w:tcPr>
          <w:p w:rsidR="000E7F2F" w:rsidRDefault="000239C5" w:rsidP="000E7F2F">
            <w:pPr>
              <w:jc w:val="both"/>
              <w:rPr>
                <w:rFonts w:ascii="Arial" w:hAnsi="Arial" w:cs="Arial"/>
                <w:b/>
                <w:bCs/>
              </w:rPr>
            </w:pPr>
            <w:r>
              <w:rPr>
                <w:rFonts w:ascii="Arial" w:hAnsi="Arial" w:cs="Arial"/>
                <w:b/>
                <w:bCs/>
              </w:rPr>
              <w:lastRenderedPageBreak/>
              <w:t>3</w:t>
            </w:r>
            <w:r w:rsidR="004B6E98">
              <w:rPr>
                <w:rFonts w:ascii="Arial" w:hAnsi="Arial" w:cs="Arial"/>
                <w:b/>
                <w:bCs/>
              </w:rPr>
              <w:t>.9</w:t>
            </w:r>
            <w:r w:rsidR="000717AC">
              <w:rPr>
                <w:rFonts w:ascii="Arial" w:hAnsi="Arial" w:cs="Arial"/>
                <w:b/>
                <w:bCs/>
              </w:rPr>
              <w:t>/13</w:t>
            </w:r>
            <w:r w:rsidR="000E7F2F" w:rsidRPr="000E7F2F">
              <w:rPr>
                <w:rFonts w:ascii="Arial" w:hAnsi="Arial" w:cs="Arial"/>
                <w:b/>
                <w:bCs/>
              </w:rPr>
              <w:t>.1</w:t>
            </w:r>
            <w:r w:rsidR="000717AC">
              <w:rPr>
                <w:rFonts w:ascii="Arial" w:hAnsi="Arial" w:cs="Arial"/>
                <w:b/>
                <w:bCs/>
              </w:rPr>
              <w:t>4</w:t>
            </w:r>
          </w:p>
          <w:p w:rsidR="00A018C6" w:rsidRDefault="00A018C6" w:rsidP="000E7F2F">
            <w:pPr>
              <w:jc w:val="both"/>
              <w:rPr>
                <w:rFonts w:ascii="Arial" w:hAnsi="Arial" w:cs="Arial"/>
                <w:b/>
                <w:bCs/>
              </w:rPr>
            </w:pPr>
          </w:p>
          <w:p w:rsidR="00A018C6" w:rsidRDefault="00A018C6"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BE5760" w:rsidRDefault="00BE5760" w:rsidP="000E7F2F">
            <w:pPr>
              <w:jc w:val="both"/>
              <w:rPr>
                <w:rFonts w:ascii="Arial" w:hAnsi="Arial" w:cs="Arial"/>
                <w:b/>
                <w:bCs/>
              </w:rPr>
            </w:pPr>
          </w:p>
          <w:p w:rsidR="005167AD" w:rsidRDefault="005167AD" w:rsidP="000E7F2F">
            <w:pPr>
              <w:jc w:val="both"/>
              <w:rPr>
                <w:rFonts w:ascii="Arial" w:hAnsi="Arial" w:cs="Arial"/>
                <w:b/>
                <w:bCs/>
              </w:rPr>
            </w:pPr>
          </w:p>
          <w:p w:rsidR="005167AD" w:rsidRDefault="005167AD" w:rsidP="000E7F2F">
            <w:pPr>
              <w:jc w:val="both"/>
              <w:rPr>
                <w:rFonts w:ascii="Arial" w:hAnsi="Arial" w:cs="Arial"/>
                <w:b/>
                <w:bCs/>
              </w:rPr>
            </w:pPr>
          </w:p>
          <w:p w:rsidR="005167AD" w:rsidRDefault="005167AD" w:rsidP="000E7F2F">
            <w:pPr>
              <w:jc w:val="both"/>
              <w:rPr>
                <w:rFonts w:ascii="Arial" w:hAnsi="Arial" w:cs="Arial"/>
                <w:b/>
                <w:bCs/>
              </w:rPr>
            </w:pPr>
          </w:p>
          <w:p w:rsidR="005167AD" w:rsidRDefault="005167AD" w:rsidP="000E7F2F">
            <w:pPr>
              <w:jc w:val="both"/>
              <w:rPr>
                <w:rFonts w:ascii="Arial" w:hAnsi="Arial" w:cs="Arial"/>
                <w:b/>
                <w:bCs/>
              </w:rPr>
            </w:pPr>
          </w:p>
          <w:p w:rsidR="005167AD" w:rsidRDefault="005167AD" w:rsidP="000E7F2F">
            <w:pPr>
              <w:jc w:val="both"/>
              <w:rPr>
                <w:rFonts w:ascii="Arial" w:hAnsi="Arial" w:cs="Arial"/>
                <w:b/>
                <w:bCs/>
              </w:rPr>
            </w:pPr>
          </w:p>
          <w:p w:rsidR="005167AD" w:rsidRDefault="005167AD" w:rsidP="000E7F2F">
            <w:pPr>
              <w:jc w:val="both"/>
              <w:rPr>
                <w:rFonts w:ascii="Arial" w:hAnsi="Arial" w:cs="Arial"/>
                <w:b/>
                <w:bCs/>
              </w:rPr>
            </w:pPr>
          </w:p>
          <w:p w:rsidR="005167AD" w:rsidRDefault="005167AD" w:rsidP="000E7F2F">
            <w:pPr>
              <w:jc w:val="both"/>
              <w:rPr>
                <w:rFonts w:ascii="Arial" w:hAnsi="Arial" w:cs="Arial"/>
                <w:b/>
                <w:bCs/>
              </w:rPr>
            </w:pPr>
          </w:p>
          <w:p w:rsidR="005167AD" w:rsidRDefault="005167AD" w:rsidP="000E7F2F">
            <w:pPr>
              <w:jc w:val="both"/>
              <w:rPr>
                <w:rFonts w:ascii="Arial" w:hAnsi="Arial" w:cs="Arial"/>
                <w:b/>
                <w:bCs/>
              </w:rPr>
            </w:pPr>
          </w:p>
          <w:p w:rsidR="005167AD" w:rsidRDefault="005167AD" w:rsidP="000E7F2F">
            <w:pPr>
              <w:jc w:val="both"/>
              <w:rPr>
                <w:rFonts w:ascii="Arial" w:hAnsi="Arial" w:cs="Arial"/>
                <w:b/>
                <w:bCs/>
              </w:rPr>
            </w:pPr>
          </w:p>
          <w:p w:rsidR="005167AD" w:rsidRDefault="005167AD" w:rsidP="000E7F2F">
            <w:pPr>
              <w:jc w:val="both"/>
              <w:rPr>
                <w:rFonts w:ascii="Arial" w:hAnsi="Arial" w:cs="Arial"/>
                <w:b/>
                <w:bCs/>
              </w:rPr>
            </w:pPr>
          </w:p>
          <w:p w:rsidR="005167AD" w:rsidRDefault="005167AD" w:rsidP="000E7F2F">
            <w:pPr>
              <w:jc w:val="both"/>
              <w:rPr>
                <w:rFonts w:ascii="Arial" w:hAnsi="Arial" w:cs="Arial"/>
                <w:b/>
                <w:bCs/>
              </w:rPr>
            </w:pPr>
          </w:p>
          <w:p w:rsidR="005167AD" w:rsidRDefault="005167AD" w:rsidP="000E7F2F">
            <w:pPr>
              <w:jc w:val="both"/>
              <w:rPr>
                <w:rFonts w:ascii="Arial" w:hAnsi="Arial" w:cs="Arial"/>
                <w:b/>
                <w:bCs/>
              </w:rPr>
            </w:pPr>
          </w:p>
          <w:p w:rsidR="005167AD" w:rsidRDefault="005167AD" w:rsidP="000E7F2F">
            <w:pPr>
              <w:jc w:val="both"/>
              <w:rPr>
                <w:rFonts w:ascii="Arial" w:hAnsi="Arial" w:cs="Arial"/>
                <w:b/>
                <w:bCs/>
              </w:rPr>
            </w:pPr>
          </w:p>
          <w:p w:rsidR="005167AD" w:rsidRDefault="005167AD" w:rsidP="000E7F2F">
            <w:pPr>
              <w:jc w:val="both"/>
              <w:rPr>
                <w:rFonts w:ascii="Arial" w:hAnsi="Arial" w:cs="Arial"/>
                <w:b/>
                <w:bCs/>
              </w:rPr>
            </w:pPr>
          </w:p>
          <w:p w:rsidR="005167AD" w:rsidRDefault="005167AD" w:rsidP="000E7F2F">
            <w:pPr>
              <w:jc w:val="both"/>
              <w:rPr>
                <w:rFonts w:ascii="Arial" w:hAnsi="Arial" w:cs="Arial"/>
                <w:b/>
                <w:bCs/>
              </w:rPr>
            </w:pPr>
          </w:p>
          <w:p w:rsidR="005167AD" w:rsidRDefault="005167AD" w:rsidP="000E7F2F">
            <w:pPr>
              <w:jc w:val="both"/>
              <w:rPr>
                <w:rFonts w:ascii="Arial" w:hAnsi="Arial" w:cs="Arial"/>
                <w:b/>
                <w:bCs/>
              </w:rPr>
            </w:pPr>
          </w:p>
          <w:p w:rsidR="005167AD" w:rsidRDefault="005167AD" w:rsidP="000E7F2F">
            <w:pPr>
              <w:jc w:val="both"/>
              <w:rPr>
                <w:rFonts w:ascii="Arial" w:hAnsi="Arial" w:cs="Arial"/>
                <w:b/>
                <w:bCs/>
              </w:rPr>
            </w:pPr>
          </w:p>
          <w:p w:rsidR="005167AD" w:rsidRDefault="005167AD" w:rsidP="000E7F2F">
            <w:pPr>
              <w:jc w:val="both"/>
              <w:rPr>
                <w:rFonts w:ascii="Arial" w:hAnsi="Arial" w:cs="Arial"/>
                <w:b/>
                <w:bCs/>
              </w:rPr>
            </w:pPr>
          </w:p>
          <w:p w:rsidR="005167AD" w:rsidRDefault="005167AD" w:rsidP="000E7F2F">
            <w:pPr>
              <w:jc w:val="both"/>
              <w:rPr>
                <w:rFonts w:ascii="Arial" w:hAnsi="Arial" w:cs="Arial"/>
                <w:b/>
                <w:bCs/>
              </w:rPr>
            </w:pPr>
          </w:p>
          <w:p w:rsidR="005167AD" w:rsidRDefault="005167AD" w:rsidP="000E7F2F">
            <w:pPr>
              <w:jc w:val="both"/>
              <w:rPr>
                <w:rFonts w:ascii="Arial" w:hAnsi="Arial" w:cs="Arial"/>
                <w:b/>
                <w:bCs/>
              </w:rPr>
            </w:pPr>
          </w:p>
          <w:p w:rsidR="005167AD" w:rsidRDefault="005167AD" w:rsidP="000E7F2F">
            <w:pPr>
              <w:jc w:val="both"/>
              <w:rPr>
                <w:rFonts w:ascii="Arial" w:hAnsi="Arial" w:cs="Arial"/>
                <w:b/>
                <w:bCs/>
              </w:rPr>
            </w:pPr>
          </w:p>
          <w:p w:rsidR="005167AD" w:rsidRDefault="005167AD" w:rsidP="000E7F2F">
            <w:pPr>
              <w:jc w:val="both"/>
              <w:rPr>
                <w:rFonts w:ascii="Arial" w:hAnsi="Arial" w:cs="Arial"/>
                <w:b/>
                <w:bCs/>
              </w:rPr>
            </w:pPr>
          </w:p>
          <w:p w:rsidR="005167AD" w:rsidRDefault="005167AD" w:rsidP="000E7F2F">
            <w:pPr>
              <w:jc w:val="both"/>
              <w:rPr>
                <w:rFonts w:ascii="Arial" w:hAnsi="Arial" w:cs="Arial"/>
                <w:b/>
                <w:bCs/>
              </w:rPr>
            </w:pPr>
          </w:p>
          <w:p w:rsidR="005167AD" w:rsidRDefault="005167AD" w:rsidP="000E7F2F">
            <w:pPr>
              <w:jc w:val="both"/>
              <w:rPr>
                <w:rFonts w:ascii="Arial" w:hAnsi="Arial" w:cs="Arial"/>
                <w:b/>
                <w:bCs/>
              </w:rPr>
            </w:pPr>
          </w:p>
          <w:p w:rsidR="00072CB4" w:rsidRDefault="002915FE" w:rsidP="000E7F2F">
            <w:pPr>
              <w:jc w:val="both"/>
              <w:rPr>
                <w:rFonts w:ascii="Arial" w:hAnsi="Arial" w:cs="Arial"/>
                <w:b/>
                <w:bCs/>
              </w:rPr>
            </w:pPr>
            <w:r>
              <w:rPr>
                <w:rFonts w:ascii="Arial" w:hAnsi="Arial" w:cs="Arial"/>
                <w:b/>
                <w:bCs/>
              </w:rPr>
              <w:t>3.10</w:t>
            </w:r>
            <w:r w:rsidR="00072CB4">
              <w:rPr>
                <w:rFonts w:ascii="Arial" w:hAnsi="Arial" w:cs="Arial"/>
                <w:b/>
                <w:bCs/>
              </w:rPr>
              <w:t>/13.14</w:t>
            </w:r>
          </w:p>
          <w:p w:rsidR="00A018C6" w:rsidRDefault="00A018C6" w:rsidP="000E7F2F">
            <w:pPr>
              <w:jc w:val="both"/>
              <w:rPr>
                <w:rFonts w:ascii="Arial" w:hAnsi="Arial" w:cs="Arial"/>
                <w:b/>
                <w:bCs/>
              </w:rPr>
            </w:pPr>
          </w:p>
          <w:p w:rsidR="00A018C6" w:rsidRDefault="00A018C6" w:rsidP="000E7F2F">
            <w:pPr>
              <w:jc w:val="both"/>
              <w:rPr>
                <w:rFonts w:ascii="Arial" w:hAnsi="Arial" w:cs="Arial"/>
                <w:b/>
                <w:bCs/>
              </w:rPr>
            </w:pPr>
          </w:p>
          <w:p w:rsidR="00A018C6" w:rsidRDefault="00A018C6" w:rsidP="000E7F2F">
            <w:pPr>
              <w:jc w:val="both"/>
              <w:rPr>
                <w:rFonts w:ascii="Arial" w:hAnsi="Arial" w:cs="Arial"/>
                <w:b/>
                <w:bCs/>
              </w:rPr>
            </w:pPr>
          </w:p>
          <w:p w:rsidR="00A018C6" w:rsidRDefault="00A018C6" w:rsidP="000E7F2F">
            <w:pPr>
              <w:jc w:val="both"/>
              <w:rPr>
                <w:rFonts w:ascii="Arial" w:hAnsi="Arial" w:cs="Arial"/>
                <w:b/>
                <w:bCs/>
              </w:rPr>
            </w:pPr>
          </w:p>
          <w:p w:rsidR="00A018C6" w:rsidRDefault="00A018C6" w:rsidP="000E7F2F">
            <w:pPr>
              <w:jc w:val="both"/>
              <w:rPr>
                <w:rFonts w:ascii="Arial" w:hAnsi="Arial" w:cs="Arial"/>
                <w:b/>
                <w:bCs/>
              </w:rPr>
            </w:pPr>
          </w:p>
          <w:p w:rsidR="00A018C6" w:rsidRDefault="005C7E61" w:rsidP="000E7F2F">
            <w:pPr>
              <w:jc w:val="both"/>
              <w:rPr>
                <w:rFonts w:ascii="Arial" w:hAnsi="Arial" w:cs="Arial"/>
                <w:b/>
                <w:bCs/>
              </w:rPr>
            </w:pPr>
            <w:r>
              <w:rPr>
                <w:rFonts w:ascii="Arial" w:hAnsi="Arial" w:cs="Arial"/>
                <w:b/>
                <w:bCs/>
              </w:rPr>
              <w:t>3.11/13.14</w:t>
            </w:r>
          </w:p>
          <w:p w:rsidR="00A018C6" w:rsidRDefault="00A018C6" w:rsidP="000E7F2F">
            <w:pPr>
              <w:jc w:val="both"/>
              <w:rPr>
                <w:rFonts w:ascii="Arial" w:hAnsi="Arial" w:cs="Arial"/>
                <w:b/>
                <w:bCs/>
              </w:rPr>
            </w:pPr>
          </w:p>
          <w:p w:rsidR="00A018C6" w:rsidRDefault="005C7E61" w:rsidP="000E7F2F">
            <w:pPr>
              <w:jc w:val="both"/>
              <w:rPr>
                <w:rFonts w:ascii="Arial" w:hAnsi="Arial" w:cs="Arial"/>
                <w:b/>
                <w:bCs/>
              </w:rPr>
            </w:pPr>
            <w:r>
              <w:rPr>
                <w:rFonts w:ascii="Arial" w:hAnsi="Arial" w:cs="Arial"/>
                <w:b/>
                <w:bCs/>
              </w:rPr>
              <w:t>a)</w:t>
            </w:r>
          </w:p>
          <w:p w:rsidR="005C7E61" w:rsidRDefault="005C7E61" w:rsidP="000E7F2F">
            <w:pPr>
              <w:jc w:val="both"/>
              <w:rPr>
                <w:rFonts w:ascii="Arial" w:hAnsi="Arial" w:cs="Arial"/>
                <w:b/>
                <w:bCs/>
              </w:rPr>
            </w:pPr>
          </w:p>
          <w:p w:rsidR="005C7E61" w:rsidRDefault="005C7E61" w:rsidP="000E7F2F">
            <w:pPr>
              <w:jc w:val="both"/>
              <w:rPr>
                <w:rFonts w:ascii="Arial" w:hAnsi="Arial" w:cs="Arial"/>
                <w:b/>
                <w:bCs/>
              </w:rPr>
            </w:pPr>
          </w:p>
          <w:p w:rsidR="005C7E61" w:rsidRDefault="005C7E61" w:rsidP="000E7F2F">
            <w:pPr>
              <w:jc w:val="both"/>
              <w:rPr>
                <w:rFonts w:ascii="Arial" w:hAnsi="Arial" w:cs="Arial"/>
                <w:b/>
                <w:bCs/>
              </w:rPr>
            </w:pPr>
          </w:p>
          <w:p w:rsidR="005C7E61" w:rsidRDefault="005C7E61" w:rsidP="000E7F2F">
            <w:pPr>
              <w:jc w:val="both"/>
              <w:rPr>
                <w:rFonts w:ascii="Arial" w:hAnsi="Arial" w:cs="Arial"/>
                <w:b/>
                <w:bCs/>
              </w:rPr>
            </w:pPr>
          </w:p>
          <w:p w:rsidR="005C7E61" w:rsidRDefault="005C7E61" w:rsidP="000E7F2F">
            <w:pPr>
              <w:jc w:val="both"/>
              <w:rPr>
                <w:rFonts w:ascii="Arial" w:hAnsi="Arial" w:cs="Arial"/>
                <w:b/>
                <w:bCs/>
              </w:rPr>
            </w:pPr>
          </w:p>
          <w:p w:rsidR="005C7E61" w:rsidRDefault="005C7E61" w:rsidP="000E7F2F">
            <w:pPr>
              <w:jc w:val="both"/>
              <w:rPr>
                <w:rFonts w:ascii="Arial" w:hAnsi="Arial" w:cs="Arial"/>
                <w:b/>
                <w:bCs/>
              </w:rPr>
            </w:pPr>
          </w:p>
          <w:p w:rsidR="005C7E61" w:rsidRDefault="005C7E61" w:rsidP="000E7F2F">
            <w:pPr>
              <w:jc w:val="both"/>
              <w:rPr>
                <w:rFonts w:ascii="Arial" w:hAnsi="Arial" w:cs="Arial"/>
                <w:b/>
                <w:bCs/>
              </w:rPr>
            </w:pPr>
          </w:p>
          <w:p w:rsidR="005C7E61" w:rsidRDefault="005C7E61" w:rsidP="000E7F2F">
            <w:pPr>
              <w:jc w:val="both"/>
              <w:rPr>
                <w:rFonts w:ascii="Arial" w:hAnsi="Arial" w:cs="Arial"/>
                <w:b/>
                <w:bCs/>
              </w:rPr>
            </w:pPr>
          </w:p>
          <w:p w:rsidR="005C7E61" w:rsidRDefault="005C7E61" w:rsidP="000E7F2F">
            <w:pPr>
              <w:jc w:val="both"/>
              <w:rPr>
                <w:rFonts w:ascii="Arial" w:hAnsi="Arial" w:cs="Arial"/>
                <w:b/>
                <w:bCs/>
              </w:rPr>
            </w:pPr>
          </w:p>
          <w:p w:rsidR="005C7E61" w:rsidRDefault="005C7E61" w:rsidP="000E7F2F">
            <w:pPr>
              <w:jc w:val="both"/>
              <w:rPr>
                <w:rFonts w:ascii="Arial" w:hAnsi="Arial" w:cs="Arial"/>
                <w:b/>
                <w:bCs/>
              </w:rPr>
            </w:pPr>
          </w:p>
          <w:p w:rsidR="005C7E61" w:rsidRDefault="005C7E61" w:rsidP="000E7F2F">
            <w:pPr>
              <w:jc w:val="both"/>
              <w:rPr>
                <w:rFonts w:ascii="Arial" w:hAnsi="Arial" w:cs="Arial"/>
                <w:b/>
                <w:bCs/>
              </w:rPr>
            </w:pPr>
          </w:p>
          <w:p w:rsidR="005C7E61" w:rsidRDefault="005C7E61" w:rsidP="000E7F2F">
            <w:pPr>
              <w:jc w:val="both"/>
              <w:rPr>
                <w:rFonts w:ascii="Arial" w:hAnsi="Arial" w:cs="Arial"/>
                <w:b/>
                <w:bCs/>
              </w:rPr>
            </w:pPr>
          </w:p>
          <w:p w:rsidR="005C7E61" w:rsidRDefault="005C7E61" w:rsidP="000E7F2F">
            <w:pPr>
              <w:jc w:val="both"/>
              <w:rPr>
                <w:rFonts w:ascii="Arial" w:hAnsi="Arial" w:cs="Arial"/>
                <w:b/>
                <w:bCs/>
              </w:rPr>
            </w:pPr>
          </w:p>
          <w:p w:rsidR="005C7E61" w:rsidRDefault="005C7E61" w:rsidP="000E7F2F">
            <w:pPr>
              <w:jc w:val="both"/>
              <w:rPr>
                <w:rFonts w:ascii="Arial" w:hAnsi="Arial" w:cs="Arial"/>
                <w:b/>
                <w:bCs/>
              </w:rPr>
            </w:pPr>
            <w:r>
              <w:rPr>
                <w:rFonts w:ascii="Arial" w:hAnsi="Arial" w:cs="Arial"/>
                <w:b/>
                <w:bCs/>
              </w:rPr>
              <w:t>b)</w:t>
            </w:r>
          </w:p>
          <w:p w:rsidR="0026788B" w:rsidRDefault="0026788B" w:rsidP="000E7F2F">
            <w:pPr>
              <w:jc w:val="both"/>
              <w:rPr>
                <w:rFonts w:ascii="Arial" w:hAnsi="Arial" w:cs="Arial"/>
                <w:b/>
                <w:bCs/>
              </w:rPr>
            </w:pPr>
          </w:p>
          <w:p w:rsidR="0026788B" w:rsidRDefault="0026788B" w:rsidP="000E7F2F">
            <w:pPr>
              <w:jc w:val="both"/>
              <w:rPr>
                <w:rFonts w:ascii="Arial" w:hAnsi="Arial" w:cs="Arial"/>
                <w:b/>
                <w:bCs/>
              </w:rPr>
            </w:pPr>
          </w:p>
          <w:p w:rsidR="0026788B" w:rsidRDefault="0026788B" w:rsidP="000E7F2F">
            <w:pPr>
              <w:jc w:val="both"/>
              <w:rPr>
                <w:rFonts w:ascii="Arial" w:hAnsi="Arial" w:cs="Arial"/>
                <w:b/>
                <w:bCs/>
              </w:rPr>
            </w:pPr>
          </w:p>
          <w:p w:rsidR="0026788B" w:rsidRDefault="0026788B" w:rsidP="000E7F2F">
            <w:pPr>
              <w:jc w:val="both"/>
              <w:rPr>
                <w:rFonts w:ascii="Arial" w:hAnsi="Arial" w:cs="Arial"/>
                <w:b/>
                <w:bCs/>
              </w:rPr>
            </w:pPr>
          </w:p>
          <w:p w:rsidR="0026788B" w:rsidRDefault="0026788B" w:rsidP="000E7F2F">
            <w:pPr>
              <w:jc w:val="both"/>
              <w:rPr>
                <w:rFonts w:ascii="Arial" w:hAnsi="Arial" w:cs="Arial"/>
                <w:b/>
                <w:bCs/>
              </w:rPr>
            </w:pPr>
          </w:p>
          <w:p w:rsidR="0026788B" w:rsidRDefault="0026788B" w:rsidP="000E7F2F">
            <w:pPr>
              <w:jc w:val="both"/>
              <w:rPr>
                <w:rFonts w:ascii="Arial" w:hAnsi="Arial" w:cs="Arial"/>
                <w:b/>
                <w:bCs/>
              </w:rPr>
            </w:pPr>
          </w:p>
          <w:p w:rsidR="0026788B" w:rsidRDefault="0026788B" w:rsidP="000E7F2F">
            <w:pPr>
              <w:jc w:val="both"/>
              <w:rPr>
                <w:rFonts w:ascii="Arial" w:hAnsi="Arial" w:cs="Arial"/>
                <w:b/>
                <w:bCs/>
              </w:rPr>
            </w:pPr>
          </w:p>
          <w:p w:rsidR="0026788B" w:rsidRDefault="0026788B" w:rsidP="000E7F2F">
            <w:pPr>
              <w:jc w:val="both"/>
              <w:rPr>
                <w:rFonts w:ascii="Arial" w:hAnsi="Arial" w:cs="Arial"/>
                <w:b/>
                <w:bCs/>
              </w:rPr>
            </w:pPr>
          </w:p>
          <w:p w:rsidR="0026788B" w:rsidRDefault="0026788B" w:rsidP="000E7F2F">
            <w:pPr>
              <w:jc w:val="both"/>
              <w:rPr>
                <w:rFonts w:ascii="Arial" w:hAnsi="Arial" w:cs="Arial"/>
                <w:b/>
                <w:bCs/>
              </w:rPr>
            </w:pPr>
          </w:p>
          <w:p w:rsidR="0026788B" w:rsidRDefault="0026788B" w:rsidP="000E7F2F">
            <w:pPr>
              <w:jc w:val="both"/>
              <w:rPr>
                <w:rFonts w:ascii="Arial" w:hAnsi="Arial" w:cs="Arial"/>
                <w:b/>
                <w:bCs/>
              </w:rPr>
            </w:pPr>
          </w:p>
          <w:p w:rsidR="0026788B" w:rsidRDefault="0026788B" w:rsidP="000E7F2F">
            <w:pPr>
              <w:jc w:val="both"/>
              <w:rPr>
                <w:rFonts w:ascii="Arial" w:hAnsi="Arial" w:cs="Arial"/>
                <w:b/>
                <w:bCs/>
              </w:rPr>
            </w:pPr>
          </w:p>
          <w:p w:rsidR="0026788B" w:rsidRDefault="0026788B" w:rsidP="000E7F2F">
            <w:pPr>
              <w:jc w:val="both"/>
              <w:rPr>
                <w:rFonts w:ascii="Arial" w:hAnsi="Arial" w:cs="Arial"/>
                <w:b/>
                <w:bCs/>
              </w:rPr>
            </w:pPr>
          </w:p>
          <w:p w:rsidR="0026788B" w:rsidRDefault="0026788B" w:rsidP="000E7F2F">
            <w:pPr>
              <w:jc w:val="both"/>
              <w:rPr>
                <w:rFonts w:ascii="Arial" w:hAnsi="Arial" w:cs="Arial"/>
                <w:b/>
                <w:bCs/>
              </w:rPr>
            </w:pPr>
          </w:p>
          <w:p w:rsidR="0026788B" w:rsidRDefault="0026788B" w:rsidP="000E7F2F">
            <w:pPr>
              <w:jc w:val="both"/>
              <w:rPr>
                <w:rFonts w:ascii="Arial" w:hAnsi="Arial" w:cs="Arial"/>
                <w:b/>
                <w:bCs/>
              </w:rPr>
            </w:pPr>
          </w:p>
          <w:p w:rsidR="0026788B" w:rsidRDefault="0026788B" w:rsidP="000E7F2F">
            <w:pPr>
              <w:jc w:val="both"/>
              <w:rPr>
                <w:rFonts w:ascii="Arial" w:hAnsi="Arial" w:cs="Arial"/>
                <w:b/>
                <w:bCs/>
              </w:rPr>
            </w:pPr>
          </w:p>
          <w:p w:rsidR="0026788B" w:rsidRDefault="0026788B" w:rsidP="000E7F2F">
            <w:pPr>
              <w:jc w:val="both"/>
              <w:rPr>
                <w:rFonts w:ascii="Arial" w:hAnsi="Arial" w:cs="Arial"/>
                <w:b/>
                <w:bCs/>
              </w:rPr>
            </w:pPr>
          </w:p>
          <w:p w:rsidR="0026788B" w:rsidRDefault="0026788B" w:rsidP="000E7F2F">
            <w:pPr>
              <w:jc w:val="both"/>
              <w:rPr>
                <w:rFonts w:ascii="Arial" w:hAnsi="Arial" w:cs="Arial"/>
                <w:b/>
                <w:bCs/>
              </w:rPr>
            </w:pPr>
            <w:r>
              <w:rPr>
                <w:rFonts w:ascii="Arial" w:hAnsi="Arial" w:cs="Arial"/>
                <w:b/>
                <w:bCs/>
              </w:rPr>
              <w:t>d)</w:t>
            </w:r>
          </w:p>
          <w:p w:rsidR="00205A1A" w:rsidRDefault="00205A1A" w:rsidP="000E7F2F">
            <w:pPr>
              <w:jc w:val="both"/>
              <w:rPr>
                <w:rFonts w:ascii="Arial" w:hAnsi="Arial" w:cs="Arial"/>
                <w:b/>
                <w:bCs/>
              </w:rPr>
            </w:pPr>
          </w:p>
          <w:p w:rsidR="00205A1A" w:rsidRDefault="00205A1A" w:rsidP="000E7F2F">
            <w:pPr>
              <w:jc w:val="both"/>
              <w:rPr>
                <w:rFonts w:ascii="Arial" w:hAnsi="Arial" w:cs="Arial"/>
                <w:b/>
                <w:bCs/>
              </w:rPr>
            </w:pPr>
          </w:p>
          <w:p w:rsidR="00205A1A" w:rsidRDefault="00205A1A" w:rsidP="000E7F2F">
            <w:pPr>
              <w:jc w:val="both"/>
              <w:rPr>
                <w:rFonts w:ascii="Arial" w:hAnsi="Arial" w:cs="Arial"/>
                <w:b/>
                <w:bCs/>
              </w:rPr>
            </w:pPr>
          </w:p>
          <w:p w:rsidR="00205A1A" w:rsidRDefault="00205A1A" w:rsidP="000E7F2F">
            <w:pPr>
              <w:jc w:val="both"/>
              <w:rPr>
                <w:rFonts w:ascii="Arial" w:hAnsi="Arial" w:cs="Arial"/>
                <w:b/>
                <w:bCs/>
              </w:rPr>
            </w:pPr>
          </w:p>
          <w:p w:rsidR="00205A1A" w:rsidRDefault="00205A1A" w:rsidP="000E7F2F">
            <w:pPr>
              <w:jc w:val="both"/>
              <w:rPr>
                <w:rFonts w:ascii="Arial" w:hAnsi="Arial" w:cs="Arial"/>
                <w:b/>
                <w:bCs/>
              </w:rPr>
            </w:pPr>
          </w:p>
          <w:p w:rsidR="00205A1A" w:rsidRDefault="00205A1A" w:rsidP="000E7F2F">
            <w:pPr>
              <w:jc w:val="both"/>
              <w:rPr>
                <w:rFonts w:ascii="Arial" w:hAnsi="Arial" w:cs="Arial"/>
                <w:b/>
                <w:bCs/>
              </w:rPr>
            </w:pPr>
          </w:p>
          <w:p w:rsidR="00205A1A" w:rsidRDefault="00205A1A" w:rsidP="000E7F2F">
            <w:pPr>
              <w:jc w:val="both"/>
              <w:rPr>
                <w:rFonts w:ascii="Arial" w:hAnsi="Arial" w:cs="Arial"/>
                <w:b/>
                <w:bCs/>
              </w:rPr>
            </w:pPr>
          </w:p>
          <w:p w:rsidR="00205A1A" w:rsidRDefault="00205A1A" w:rsidP="000E7F2F">
            <w:pPr>
              <w:jc w:val="both"/>
              <w:rPr>
                <w:rFonts w:ascii="Arial" w:hAnsi="Arial" w:cs="Arial"/>
                <w:b/>
                <w:bCs/>
              </w:rPr>
            </w:pPr>
          </w:p>
          <w:p w:rsidR="00205A1A" w:rsidRDefault="00205A1A" w:rsidP="000E7F2F">
            <w:pPr>
              <w:jc w:val="both"/>
              <w:rPr>
                <w:rFonts w:ascii="Arial" w:hAnsi="Arial" w:cs="Arial"/>
                <w:b/>
                <w:bCs/>
              </w:rPr>
            </w:pPr>
          </w:p>
          <w:p w:rsidR="00205A1A" w:rsidRDefault="00205A1A" w:rsidP="000E7F2F">
            <w:pPr>
              <w:jc w:val="both"/>
              <w:rPr>
                <w:rFonts w:ascii="Arial" w:hAnsi="Arial" w:cs="Arial"/>
                <w:b/>
                <w:bCs/>
              </w:rPr>
            </w:pPr>
            <w:r>
              <w:rPr>
                <w:rFonts w:ascii="Arial" w:hAnsi="Arial" w:cs="Arial"/>
                <w:b/>
                <w:bCs/>
              </w:rPr>
              <w:t>e)</w:t>
            </w:r>
          </w:p>
          <w:p w:rsidR="0026788B" w:rsidRDefault="0026788B" w:rsidP="000E7F2F">
            <w:pPr>
              <w:jc w:val="both"/>
              <w:rPr>
                <w:rFonts w:ascii="Arial" w:hAnsi="Arial" w:cs="Arial"/>
                <w:b/>
                <w:bCs/>
              </w:rPr>
            </w:pPr>
          </w:p>
          <w:p w:rsidR="0026788B" w:rsidRDefault="0026788B" w:rsidP="000E7F2F">
            <w:pPr>
              <w:jc w:val="both"/>
              <w:rPr>
                <w:rFonts w:ascii="Arial" w:hAnsi="Arial" w:cs="Arial"/>
                <w:b/>
                <w:bCs/>
              </w:rPr>
            </w:pPr>
          </w:p>
          <w:p w:rsidR="0026788B" w:rsidRDefault="0026788B" w:rsidP="000E7F2F">
            <w:pPr>
              <w:jc w:val="both"/>
              <w:rPr>
                <w:rFonts w:ascii="Arial" w:hAnsi="Arial" w:cs="Arial"/>
                <w:b/>
                <w:bCs/>
              </w:rPr>
            </w:pPr>
          </w:p>
          <w:p w:rsidR="0093078D" w:rsidRDefault="0093078D" w:rsidP="000E7F2F">
            <w:pPr>
              <w:jc w:val="both"/>
              <w:rPr>
                <w:rFonts w:ascii="Arial" w:hAnsi="Arial" w:cs="Arial"/>
                <w:b/>
                <w:bCs/>
              </w:rPr>
            </w:pPr>
          </w:p>
          <w:p w:rsidR="0093078D" w:rsidRDefault="0093078D" w:rsidP="000E7F2F">
            <w:pPr>
              <w:jc w:val="both"/>
              <w:rPr>
                <w:rFonts w:ascii="Arial" w:hAnsi="Arial" w:cs="Arial"/>
                <w:b/>
                <w:bCs/>
              </w:rPr>
            </w:pPr>
          </w:p>
          <w:p w:rsidR="0093078D" w:rsidRDefault="0093078D" w:rsidP="000E7F2F">
            <w:pPr>
              <w:jc w:val="both"/>
              <w:rPr>
                <w:rFonts w:ascii="Arial" w:hAnsi="Arial" w:cs="Arial"/>
                <w:b/>
                <w:bCs/>
              </w:rPr>
            </w:pPr>
          </w:p>
          <w:p w:rsidR="0093078D" w:rsidRDefault="0093078D" w:rsidP="000E7F2F">
            <w:pPr>
              <w:jc w:val="both"/>
              <w:rPr>
                <w:rFonts w:ascii="Arial" w:hAnsi="Arial" w:cs="Arial"/>
                <w:b/>
                <w:bCs/>
              </w:rPr>
            </w:pPr>
          </w:p>
          <w:p w:rsidR="0093078D" w:rsidRDefault="0093078D" w:rsidP="000E7F2F">
            <w:pPr>
              <w:jc w:val="both"/>
              <w:rPr>
                <w:rFonts w:ascii="Arial" w:hAnsi="Arial" w:cs="Arial"/>
                <w:b/>
                <w:bCs/>
              </w:rPr>
            </w:pPr>
          </w:p>
          <w:p w:rsidR="0093078D" w:rsidRPr="000E7F2F" w:rsidRDefault="0093078D" w:rsidP="000E7F2F">
            <w:pPr>
              <w:jc w:val="both"/>
              <w:rPr>
                <w:rFonts w:ascii="Arial" w:hAnsi="Arial" w:cs="Arial"/>
                <w:b/>
                <w:bCs/>
              </w:rPr>
            </w:pPr>
            <w:r>
              <w:rPr>
                <w:rFonts w:ascii="Arial" w:hAnsi="Arial" w:cs="Arial"/>
                <w:b/>
                <w:bCs/>
              </w:rPr>
              <w:t>f)</w:t>
            </w:r>
          </w:p>
        </w:tc>
        <w:tc>
          <w:tcPr>
            <w:tcW w:w="7591" w:type="dxa"/>
            <w:tcBorders>
              <w:top w:val="nil"/>
              <w:left w:val="nil"/>
              <w:bottom w:val="nil"/>
              <w:right w:val="nil"/>
            </w:tcBorders>
          </w:tcPr>
          <w:p w:rsidR="004B6E98" w:rsidRDefault="000239C5" w:rsidP="000E7F2F">
            <w:pPr>
              <w:rPr>
                <w:rFonts w:ascii="Arial" w:hAnsi="Arial" w:cs="Arial"/>
                <w:b/>
                <w:u w:val="single"/>
                <w:lang w:eastAsia="en-US"/>
              </w:rPr>
            </w:pPr>
            <w:r>
              <w:rPr>
                <w:rFonts w:ascii="Arial" w:hAnsi="Arial" w:cs="Arial"/>
                <w:b/>
                <w:u w:val="single"/>
                <w:lang w:eastAsia="en-US"/>
              </w:rPr>
              <w:lastRenderedPageBreak/>
              <w:t>Estates Strategy/ Capital Bids update</w:t>
            </w:r>
          </w:p>
          <w:p w:rsidR="000239C5" w:rsidRDefault="000239C5" w:rsidP="000E7F2F">
            <w:pPr>
              <w:rPr>
                <w:rFonts w:ascii="Arial" w:hAnsi="Arial" w:cs="Arial"/>
                <w:b/>
                <w:u w:val="single"/>
                <w:lang w:eastAsia="en-US"/>
              </w:rPr>
            </w:pPr>
          </w:p>
          <w:p w:rsidR="00185B36" w:rsidRDefault="00185B36" w:rsidP="000E7F2F">
            <w:pPr>
              <w:rPr>
                <w:rFonts w:ascii="Arial" w:hAnsi="Arial" w:cs="Arial"/>
                <w:lang w:eastAsia="en-US"/>
              </w:rPr>
            </w:pPr>
            <w:r>
              <w:rPr>
                <w:rFonts w:ascii="Arial" w:hAnsi="Arial" w:cs="Arial"/>
                <w:lang w:eastAsia="en-US"/>
              </w:rPr>
              <w:t xml:space="preserve">The Vice Principal/Finance &amp; Resources presented his report providing two revised options for Board consideration following a detailed review of the requirements at the Gravesend site.  He recapped on the initial options which were outlined on page 1 of the report provided.  </w:t>
            </w:r>
          </w:p>
          <w:p w:rsidR="00185B36" w:rsidRDefault="00185B36" w:rsidP="000E7F2F">
            <w:pPr>
              <w:rPr>
                <w:rFonts w:ascii="Arial" w:hAnsi="Arial" w:cs="Arial"/>
                <w:lang w:eastAsia="en-US"/>
              </w:rPr>
            </w:pPr>
          </w:p>
          <w:p w:rsidR="00185B36" w:rsidRDefault="00185B36" w:rsidP="000E7F2F">
            <w:pPr>
              <w:rPr>
                <w:rFonts w:ascii="Arial" w:hAnsi="Arial" w:cs="Arial"/>
                <w:lang w:eastAsia="en-US"/>
              </w:rPr>
            </w:pPr>
            <w:r>
              <w:rPr>
                <w:rFonts w:ascii="Arial" w:hAnsi="Arial" w:cs="Arial"/>
                <w:lang w:eastAsia="en-US"/>
              </w:rPr>
              <w:t xml:space="preserve">To proceed with any of these options further investigations needed to be conducted of which one was a) The </w:t>
            </w:r>
            <w:proofErr w:type="spellStart"/>
            <w:r>
              <w:rPr>
                <w:rFonts w:ascii="Arial" w:hAnsi="Arial" w:cs="Arial"/>
                <w:lang w:eastAsia="en-US"/>
              </w:rPr>
              <w:t>Maltings</w:t>
            </w:r>
            <w:proofErr w:type="spellEnd"/>
            <w:r>
              <w:rPr>
                <w:rFonts w:ascii="Arial" w:hAnsi="Arial" w:cs="Arial"/>
                <w:lang w:eastAsia="en-US"/>
              </w:rPr>
              <w:t xml:space="preserve"> Evaluation; b) </w:t>
            </w:r>
            <w:r>
              <w:rPr>
                <w:rFonts w:ascii="Arial" w:hAnsi="Arial" w:cs="Arial"/>
                <w:lang w:eastAsia="en-US"/>
              </w:rPr>
              <w:lastRenderedPageBreak/>
              <w:t>Survey of Blocks A, B and G; c) evaluate accommodation utilisation within the existing blocks and other suitable blocks at the Gravesend site; d) work up proposals for a redevelopment on site and e) Capital Bid funding opportunities from the SFA.</w:t>
            </w:r>
          </w:p>
          <w:p w:rsidR="00185B36" w:rsidRDefault="00185B36" w:rsidP="000E7F2F">
            <w:pPr>
              <w:rPr>
                <w:rFonts w:ascii="Arial" w:hAnsi="Arial" w:cs="Arial"/>
                <w:lang w:eastAsia="en-US"/>
              </w:rPr>
            </w:pPr>
          </w:p>
          <w:p w:rsidR="00185B36" w:rsidRDefault="00185B36" w:rsidP="000E7F2F">
            <w:pPr>
              <w:rPr>
                <w:rFonts w:ascii="Arial" w:hAnsi="Arial" w:cs="Arial"/>
                <w:lang w:eastAsia="en-US"/>
              </w:rPr>
            </w:pPr>
            <w:r>
              <w:rPr>
                <w:rFonts w:ascii="Arial" w:hAnsi="Arial" w:cs="Arial"/>
                <w:lang w:eastAsia="en-US"/>
              </w:rPr>
              <w:t>The Board went through the document which gave additional informat</w:t>
            </w:r>
            <w:r w:rsidR="00F25FE8">
              <w:rPr>
                <w:rFonts w:ascii="Arial" w:hAnsi="Arial" w:cs="Arial"/>
                <w:lang w:eastAsia="en-US"/>
              </w:rPr>
              <w:t xml:space="preserve">ion on the </w:t>
            </w:r>
            <w:proofErr w:type="spellStart"/>
            <w:r w:rsidR="00F25FE8">
              <w:rPr>
                <w:rFonts w:ascii="Arial" w:hAnsi="Arial" w:cs="Arial"/>
                <w:lang w:eastAsia="en-US"/>
              </w:rPr>
              <w:t>Maltings</w:t>
            </w:r>
            <w:proofErr w:type="spellEnd"/>
            <w:r w:rsidR="00F25FE8">
              <w:rPr>
                <w:rFonts w:ascii="Arial" w:hAnsi="Arial" w:cs="Arial"/>
                <w:lang w:eastAsia="en-US"/>
              </w:rPr>
              <w:t xml:space="preserve"> Evaluation, Survey works commissioned by the College as well as the report on Room utilisation. </w:t>
            </w:r>
          </w:p>
          <w:p w:rsidR="009F19D2" w:rsidRDefault="009F19D2" w:rsidP="000E7F2F">
            <w:pPr>
              <w:rPr>
                <w:rFonts w:ascii="Arial" w:hAnsi="Arial" w:cs="Arial"/>
                <w:lang w:eastAsia="en-US"/>
              </w:rPr>
            </w:pPr>
          </w:p>
          <w:p w:rsidR="009F19D2" w:rsidRDefault="009F19D2" w:rsidP="000E7F2F">
            <w:pPr>
              <w:rPr>
                <w:rFonts w:ascii="Arial" w:hAnsi="Arial" w:cs="Arial"/>
                <w:lang w:eastAsia="en-US"/>
              </w:rPr>
            </w:pPr>
            <w:r>
              <w:rPr>
                <w:rFonts w:ascii="Arial" w:hAnsi="Arial" w:cs="Arial"/>
                <w:lang w:eastAsia="en-US"/>
              </w:rPr>
              <w:t xml:space="preserve">The </w:t>
            </w:r>
            <w:r w:rsidR="00BE5760">
              <w:rPr>
                <w:rFonts w:ascii="Arial" w:hAnsi="Arial" w:cs="Arial"/>
                <w:lang w:eastAsia="en-US"/>
              </w:rPr>
              <w:t>following revised options were considered:</w:t>
            </w:r>
          </w:p>
          <w:p w:rsidR="009F19D2" w:rsidRDefault="009F19D2" w:rsidP="000E7F2F">
            <w:pPr>
              <w:rPr>
                <w:rFonts w:ascii="Arial" w:hAnsi="Arial" w:cs="Arial"/>
                <w:lang w:eastAsia="en-US"/>
              </w:rPr>
            </w:pPr>
          </w:p>
          <w:p w:rsidR="00BE5760" w:rsidRPr="00BE5760" w:rsidRDefault="00BE5760" w:rsidP="00BE5760">
            <w:pPr>
              <w:spacing w:after="240"/>
              <w:jc w:val="both"/>
              <w:rPr>
                <w:rFonts w:ascii="Arial" w:hAnsi="Arial" w:cs="Arial"/>
              </w:rPr>
            </w:pPr>
            <w:r w:rsidRPr="00BE5760">
              <w:rPr>
                <w:rFonts w:ascii="Arial" w:hAnsi="Arial" w:cs="Arial"/>
              </w:rPr>
              <w:t xml:space="preserve">As a result of the work on occupancy and the verdict of Block A, B and G, </w:t>
            </w:r>
            <w:r>
              <w:rPr>
                <w:rFonts w:ascii="Arial" w:hAnsi="Arial" w:cs="Arial"/>
              </w:rPr>
              <w:t xml:space="preserve">Norman </w:t>
            </w:r>
            <w:proofErr w:type="spellStart"/>
            <w:r>
              <w:rPr>
                <w:rFonts w:ascii="Arial" w:hAnsi="Arial" w:cs="Arial"/>
              </w:rPr>
              <w:t>Rourke</w:t>
            </w:r>
            <w:proofErr w:type="spellEnd"/>
            <w:r>
              <w:rPr>
                <w:rFonts w:ascii="Arial" w:hAnsi="Arial" w:cs="Arial"/>
              </w:rPr>
              <w:t xml:space="preserve"> </w:t>
            </w:r>
            <w:proofErr w:type="spellStart"/>
            <w:r>
              <w:rPr>
                <w:rFonts w:ascii="Arial" w:hAnsi="Arial" w:cs="Arial"/>
              </w:rPr>
              <w:t>Pryme</w:t>
            </w:r>
            <w:proofErr w:type="spellEnd"/>
            <w:r>
              <w:rPr>
                <w:rFonts w:ascii="Arial" w:hAnsi="Arial" w:cs="Arial"/>
              </w:rPr>
              <w:t xml:space="preserve"> (</w:t>
            </w:r>
            <w:r w:rsidRPr="00BE5760">
              <w:rPr>
                <w:rFonts w:ascii="Arial" w:hAnsi="Arial" w:cs="Arial"/>
              </w:rPr>
              <w:t>NRP</w:t>
            </w:r>
            <w:r>
              <w:rPr>
                <w:rFonts w:ascii="Arial" w:hAnsi="Arial" w:cs="Arial"/>
              </w:rPr>
              <w:t>)</w:t>
            </w:r>
            <w:r w:rsidRPr="00BE5760">
              <w:rPr>
                <w:rFonts w:ascii="Arial" w:hAnsi="Arial" w:cs="Arial"/>
              </w:rPr>
              <w:t xml:space="preserve"> were asked to look at possible options for a new build.  From the reduced capacity needs, it was concluded that Block D with its own access and available surrounding area would be a good donor building, which could be developed to determine a new workshop hub to house Motor Vehicles and a Multi-skills workshop.</w:t>
            </w:r>
          </w:p>
          <w:p w:rsidR="00BE5760" w:rsidRPr="00BE5760" w:rsidRDefault="00BE5760" w:rsidP="00BE5760">
            <w:pPr>
              <w:spacing w:after="240"/>
              <w:jc w:val="both"/>
              <w:rPr>
                <w:rFonts w:ascii="Arial" w:hAnsi="Arial" w:cs="Arial"/>
              </w:rPr>
            </w:pPr>
            <w:r w:rsidRPr="00BE5760">
              <w:rPr>
                <w:rFonts w:ascii="Arial" w:hAnsi="Arial" w:cs="Arial"/>
              </w:rPr>
              <w:t>Two revised options were looked at:</w:t>
            </w:r>
          </w:p>
          <w:p w:rsidR="00BE5760" w:rsidRPr="00BE5760" w:rsidRDefault="00BE5760" w:rsidP="00BE5760">
            <w:pPr>
              <w:numPr>
                <w:ilvl w:val="0"/>
                <w:numId w:val="5"/>
              </w:numPr>
              <w:spacing w:after="240" w:line="276" w:lineRule="auto"/>
              <w:ind w:left="357" w:hanging="357"/>
              <w:contextualSpacing/>
              <w:jc w:val="both"/>
              <w:rPr>
                <w:rFonts w:ascii="Arial" w:hAnsi="Arial" w:cs="Arial"/>
              </w:rPr>
            </w:pPr>
            <w:r w:rsidRPr="00BE5760">
              <w:rPr>
                <w:rFonts w:ascii="Arial" w:hAnsi="Arial" w:cs="Arial"/>
              </w:rPr>
              <w:t xml:space="preserve">a new workshop facility to house three motor vehicle workshops and one multi-skilled workshop, with an exit from The </w:t>
            </w:r>
            <w:proofErr w:type="spellStart"/>
            <w:r w:rsidRPr="00BE5760">
              <w:rPr>
                <w:rFonts w:ascii="Arial" w:hAnsi="Arial" w:cs="Arial"/>
              </w:rPr>
              <w:t>Maltings</w:t>
            </w:r>
            <w:proofErr w:type="spellEnd"/>
            <w:r w:rsidRPr="00BE5760">
              <w:rPr>
                <w:rFonts w:ascii="Arial" w:hAnsi="Arial" w:cs="Arial"/>
              </w:rPr>
              <w:t xml:space="preserve"> in 2016 at lease expiry; and</w:t>
            </w:r>
          </w:p>
          <w:p w:rsidR="00BE5760" w:rsidRDefault="00BE5760" w:rsidP="00BE5760">
            <w:pPr>
              <w:numPr>
                <w:ilvl w:val="0"/>
                <w:numId w:val="5"/>
              </w:numPr>
              <w:spacing w:after="240" w:line="276" w:lineRule="auto"/>
              <w:ind w:left="360"/>
              <w:contextualSpacing/>
              <w:jc w:val="both"/>
              <w:rPr>
                <w:rFonts w:ascii="Arial" w:hAnsi="Arial" w:cs="Arial"/>
              </w:rPr>
            </w:pPr>
            <w:proofErr w:type="gramStart"/>
            <w:r w:rsidRPr="00BE5760">
              <w:rPr>
                <w:rFonts w:ascii="Arial" w:hAnsi="Arial" w:cs="Arial"/>
              </w:rPr>
              <w:t>a</w:t>
            </w:r>
            <w:proofErr w:type="gramEnd"/>
            <w:r w:rsidRPr="00BE5760">
              <w:rPr>
                <w:rFonts w:ascii="Arial" w:hAnsi="Arial" w:cs="Arial"/>
              </w:rPr>
              <w:t xml:space="preserve"> new workshop facility to house one motor vehicle workshop and one multi-skilled workshop, with an outright purchase of The </w:t>
            </w:r>
            <w:proofErr w:type="spellStart"/>
            <w:r w:rsidRPr="00BE5760">
              <w:rPr>
                <w:rFonts w:ascii="Arial" w:hAnsi="Arial" w:cs="Arial"/>
              </w:rPr>
              <w:t>Maltings</w:t>
            </w:r>
            <w:proofErr w:type="spellEnd"/>
            <w:r w:rsidRPr="00BE5760">
              <w:rPr>
                <w:rFonts w:ascii="Arial" w:hAnsi="Arial" w:cs="Arial"/>
              </w:rPr>
              <w:t xml:space="preserve"> in 2016.  </w:t>
            </w:r>
          </w:p>
          <w:p w:rsidR="00BE5760" w:rsidRPr="00BE5760" w:rsidRDefault="00BE5760" w:rsidP="00BE5760">
            <w:pPr>
              <w:spacing w:after="240" w:line="276" w:lineRule="auto"/>
              <w:ind w:left="360"/>
              <w:contextualSpacing/>
              <w:jc w:val="both"/>
              <w:rPr>
                <w:rFonts w:ascii="Arial" w:hAnsi="Arial" w:cs="Arial"/>
              </w:rPr>
            </w:pPr>
          </w:p>
          <w:p w:rsidR="00BE5760" w:rsidRPr="00BE5760" w:rsidRDefault="00BE5760" w:rsidP="00BE5760">
            <w:pPr>
              <w:spacing w:after="240"/>
              <w:jc w:val="both"/>
              <w:rPr>
                <w:rFonts w:ascii="Arial" w:hAnsi="Arial" w:cs="Arial"/>
              </w:rPr>
            </w:pPr>
            <w:r w:rsidRPr="00BE5760">
              <w:rPr>
                <w:rFonts w:ascii="Arial" w:hAnsi="Arial" w:cs="Arial"/>
              </w:rPr>
              <w:t>Both options would include the demolition of Blocks A, B and G.</w:t>
            </w:r>
          </w:p>
          <w:p w:rsidR="00BE5760" w:rsidRPr="00BE5760" w:rsidRDefault="00BE5760" w:rsidP="00BE5760">
            <w:pPr>
              <w:spacing w:after="360"/>
              <w:jc w:val="both"/>
              <w:rPr>
                <w:rFonts w:ascii="Arial" w:hAnsi="Arial" w:cs="Arial"/>
                <w:b/>
              </w:rPr>
            </w:pPr>
            <w:r w:rsidRPr="00BE5760">
              <w:rPr>
                <w:rFonts w:ascii="Arial" w:hAnsi="Arial" w:cs="Arial"/>
              </w:rPr>
              <w:t xml:space="preserve">Cost summary of both revised options: </w:t>
            </w:r>
          </w:p>
          <w:tbl>
            <w:tblPr>
              <w:tblStyle w:val="TableGrid"/>
              <w:tblW w:w="0" w:type="auto"/>
              <w:tblLook w:val="04A0" w:firstRow="1" w:lastRow="0" w:firstColumn="1" w:lastColumn="0" w:noHBand="0" w:noVBand="1"/>
            </w:tblPr>
            <w:tblGrid>
              <w:gridCol w:w="4631"/>
              <w:gridCol w:w="1367"/>
              <w:gridCol w:w="1367"/>
            </w:tblGrid>
            <w:tr w:rsidR="00BE5760" w:rsidRPr="00BE5760" w:rsidTr="00BE5760">
              <w:tc>
                <w:tcPr>
                  <w:tcW w:w="6204"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BE5760" w:rsidRPr="00BE5760" w:rsidRDefault="00BE5760" w:rsidP="00BE5760">
                  <w:pPr>
                    <w:spacing w:before="120" w:after="120"/>
                    <w:jc w:val="both"/>
                    <w:rPr>
                      <w:rFonts w:ascii="Arial" w:hAnsi="Arial" w:cs="Arial"/>
                      <w:b/>
                    </w:rPr>
                  </w:pPr>
                  <w:r w:rsidRPr="00BE5760">
                    <w:rPr>
                      <w:rFonts w:ascii="Arial" w:hAnsi="Arial" w:cs="Arial"/>
                      <w:b/>
                    </w:rPr>
                    <w:t>Revised Option</w:t>
                  </w:r>
                </w:p>
              </w:tc>
              <w:tc>
                <w:tcPr>
                  <w:tcW w:w="1417"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BE5760" w:rsidRPr="00BE5760" w:rsidRDefault="00BE5760" w:rsidP="00BE5760">
                  <w:pPr>
                    <w:jc w:val="center"/>
                    <w:rPr>
                      <w:rFonts w:ascii="Arial" w:hAnsi="Arial" w:cs="Arial"/>
                      <w:b/>
                    </w:rPr>
                  </w:pPr>
                  <w:r w:rsidRPr="00BE5760">
                    <w:rPr>
                      <w:rFonts w:ascii="Arial" w:hAnsi="Arial" w:cs="Arial"/>
                      <w:b/>
                    </w:rPr>
                    <w:t>1</w:t>
                  </w:r>
                </w:p>
                <w:p w:rsidR="00BE5760" w:rsidRPr="00BE5760" w:rsidRDefault="00BE5760" w:rsidP="00BE5760">
                  <w:pPr>
                    <w:spacing w:after="120"/>
                    <w:jc w:val="center"/>
                    <w:rPr>
                      <w:rFonts w:ascii="Arial" w:hAnsi="Arial" w:cs="Arial"/>
                      <w:b/>
                    </w:rPr>
                  </w:pPr>
                  <w:r w:rsidRPr="00BE5760">
                    <w:rPr>
                      <w:rFonts w:ascii="Arial" w:hAnsi="Arial" w:cs="Arial"/>
                      <w:b/>
                    </w:rPr>
                    <w:t>(£)</w:t>
                  </w:r>
                </w:p>
              </w:tc>
              <w:tc>
                <w:tcPr>
                  <w:tcW w:w="141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BE5760" w:rsidRPr="00BE5760" w:rsidRDefault="00BE5760" w:rsidP="00BE5760">
                  <w:pPr>
                    <w:jc w:val="center"/>
                    <w:rPr>
                      <w:rFonts w:ascii="Arial" w:hAnsi="Arial" w:cs="Arial"/>
                      <w:b/>
                    </w:rPr>
                  </w:pPr>
                  <w:r w:rsidRPr="00BE5760">
                    <w:rPr>
                      <w:rFonts w:ascii="Arial" w:hAnsi="Arial" w:cs="Arial"/>
                      <w:b/>
                    </w:rPr>
                    <w:t>2</w:t>
                  </w:r>
                </w:p>
                <w:p w:rsidR="00BE5760" w:rsidRPr="00BE5760" w:rsidRDefault="00BE5760" w:rsidP="00BE5760">
                  <w:pPr>
                    <w:spacing w:after="120"/>
                    <w:jc w:val="center"/>
                    <w:rPr>
                      <w:rFonts w:ascii="Arial" w:hAnsi="Arial" w:cs="Arial"/>
                      <w:b/>
                    </w:rPr>
                  </w:pPr>
                  <w:r w:rsidRPr="00BE5760">
                    <w:rPr>
                      <w:rFonts w:ascii="Arial" w:hAnsi="Arial" w:cs="Arial"/>
                      <w:b/>
                    </w:rPr>
                    <w:t>(£)</w:t>
                  </w:r>
                </w:p>
              </w:tc>
            </w:tr>
            <w:tr w:rsidR="00BE5760" w:rsidRPr="00BE5760" w:rsidTr="00BE5760">
              <w:tc>
                <w:tcPr>
                  <w:tcW w:w="6204" w:type="dxa"/>
                  <w:tcBorders>
                    <w:top w:val="single" w:sz="4" w:space="0" w:color="auto"/>
                    <w:left w:val="single" w:sz="4" w:space="0" w:color="auto"/>
                    <w:bottom w:val="nil"/>
                    <w:right w:val="single" w:sz="4" w:space="0" w:color="auto"/>
                  </w:tcBorders>
                  <w:hideMark/>
                </w:tcPr>
                <w:p w:rsidR="00BE5760" w:rsidRPr="00BE5760" w:rsidRDefault="00BE5760" w:rsidP="00BE5760">
                  <w:pPr>
                    <w:spacing w:after="240"/>
                    <w:jc w:val="both"/>
                    <w:rPr>
                      <w:rFonts w:ascii="Arial" w:hAnsi="Arial" w:cs="Arial"/>
                    </w:rPr>
                  </w:pPr>
                  <w:r w:rsidRPr="00BE5760">
                    <w:rPr>
                      <w:rFonts w:ascii="Arial" w:hAnsi="Arial" w:cs="Arial"/>
                    </w:rPr>
                    <w:t>New Build/Conversion including Demolition:</w:t>
                  </w:r>
                </w:p>
              </w:tc>
              <w:tc>
                <w:tcPr>
                  <w:tcW w:w="1417" w:type="dxa"/>
                  <w:tcBorders>
                    <w:top w:val="single" w:sz="4" w:space="0" w:color="auto"/>
                    <w:left w:val="single" w:sz="4" w:space="0" w:color="auto"/>
                    <w:bottom w:val="nil"/>
                    <w:right w:val="single" w:sz="4" w:space="0" w:color="auto"/>
                  </w:tcBorders>
                </w:tcPr>
                <w:p w:rsidR="00BE5760" w:rsidRPr="00BE5760" w:rsidRDefault="00BE5760" w:rsidP="00BE5760">
                  <w:pPr>
                    <w:spacing w:after="240"/>
                    <w:jc w:val="right"/>
                    <w:rPr>
                      <w:rFonts w:ascii="Arial" w:hAnsi="Arial" w:cs="Arial"/>
                    </w:rPr>
                  </w:pPr>
                </w:p>
              </w:tc>
              <w:tc>
                <w:tcPr>
                  <w:tcW w:w="1418" w:type="dxa"/>
                  <w:tcBorders>
                    <w:top w:val="single" w:sz="4" w:space="0" w:color="auto"/>
                    <w:left w:val="single" w:sz="4" w:space="0" w:color="auto"/>
                    <w:bottom w:val="nil"/>
                    <w:right w:val="single" w:sz="4" w:space="0" w:color="auto"/>
                  </w:tcBorders>
                </w:tcPr>
                <w:p w:rsidR="00BE5760" w:rsidRPr="00BE5760" w:rsidRDefault="00BE5760" w:rsidP="00BE5760">
                  <w:pPr>
                    <w:spacing w:after="240"/>
                    <w:jc w:val="right"/>
                    <w:rPr>
                      <w:rFonts w:ascii="Arial" w:hAnsi="Arial" w:cs="Arial"/>
                    </w:rPr>
                  </w:pPr>
                </w:p>
              </w:tc>
            </w:tr>
            <w:tr w:rsidR="00BE5760" w:rsidRPr="00BE5760" w:rsidTr="00BE5760">
              <w:tc>
                <w:tcPr>
                  <w:tcW w:w="6204" w:type="dxa"/>
                  <w:tcBorders>
                    <w:top w:val="nil"/>
                    <w:left w:val="single" w:sz="4" w:space="0" w:color="auto"/>
                    <w:bottom w:val="nil"/>
                    <w:right w:val="single" w:sz="4" w:space="0" w:color="auto"/>
                  </w:tcBorders>
                  <w:hideMark/>
                </w:tcPr>
                <w:p w:rsidR="00BE5760" w:rsidRPr="00BE5760" w:rsidRDefault="00BE5760" w:rsidP="00BE5760">
                  <w:pPr>
                    <w:numPr>
                      <w:ilvl w:val="0"/>
                      <w:numId w:val="6"/>
                    </w:numPr>
                    <w:spacing w:after="240" w:line="276" w:lineRule="auto"/>
                    <w:ind w:left="360"/>
                    <w:contextualSpacing/>
                    <w:jc w:val="both"/>
                    <w:rPr>
                      <w:rFonts w:ascii="Arial" w:hAnsi="Arial" w:cs="Arial"/>
                    </w:rPr>
                  </w:pPr>
                  <w:r w:rsidRPr="00BE5760">
                    <w:rPr>
                      <w:rFonts w:ascii="Arial" w:hAnsi="Arial" w:cs="Arial"/>
                    </w:rPr>
                    <w:t>three Motor Vehicle Workshops and one Multi-Skills Construction Workshop; or</w:t>
                  </w:r>
                </w:p>
              </w:tc>
              <w:tc>
                <w:tcPr>
                  <w:tcW w:w="1417" w:type="dxa"/>
                  <w:tcBorders>
                    <w:top w:val="nil"/>
                    <w:left w:val="single" w:sz="4" w:space="0" w:color="auto"/>
                    <w:bottom w:val="nil"/>
                    <w:right w:val="single" w:sz="4" w:space="0" w:color="auto"/>
                  </w:tcBorders>
                  <w:hideMark/>
                </w:tcPr>
                <w:p w:rsidR="00BE5760" w:rsidRPr="00BE5760" w:rsidRDefault="00BE5760" w:rsidP="00BE5760">
                  <w:pPr>
                    <w:spacing w:after="240"/>
                    <w:jc w:val="right"/>
                    <w:rPr>
                      <w:rFonts w:ascii="Arial" w:hAnsi="Arial" w:cs="Arial"/>
                    </w:rPr>
                  </w:pPr>
                  <w:r w:rsidRPr="00BE5760">
                    <w:rPr>
                      <w:rFonts w:ascii="Arial" w:hAnsi="Arial" w:cs="Arial"/>
                    </w:rPr>
                    <w:t>1,577,800</w:t>
                  </w:r>
                </w:p>
              </w:tc>
              <w:tc>
                <w:tcPr>
                  <w:tcW w:w="1418" w:type="dxa"/>
                  <w:tcBorders>
                    <w:top w:val="nil"/>
                    <w:left w:val="single" w:sz="4" w:space="0" w:color="auto"/>
                    <w:bottom w:val="nil"/>
                    <w:right w:val="single" w:sz="4" w:space="0" w:color="auto"/>
                  </w:tcBorders>
                </w:tcPr>
                <w:p w:rsidR="00BE5760" w:rsidRPr="00BE5760" w:rsidRDefault="00BE5760" w:rsidP="00BE5760">
                  <w:pPr>
                    <w:spacing w:after="240"/>
                    <w:jc w:val="right"/>
                    <w:rPr>
                      <w:rFonts w:ascii="Arial" w:hAnsi="Arial" w:cs="Arial"/>
                    </w:rPr>
                  </w:pPr>
                </w:p>
              </w:tc>
            </w:tr>
            <w:tr w:rsidR="00BE5760" w:rsidRPr="00BE5760" w:rsidTr="00BE5760">
              <w:tc>
                <w:tcPr>
                  <w:tcW w:w="6204" w:type="dxa"/>
                  <w:tcBorders>
                    <w:top w:val="nil"/>
                    <w:left w:val="single" w:sz="4" w:space="0" w:color="auto"/>
                    <w:bottom w:val="single" w:sz="4" w:space="0" w:color="auto"/>
                    <w:right w:val="single" w:sz="4" w:space="0" w:color="auto"/>
                  </w:tcBorders>
                  <w:hideMark/>
                </w:tcPr>
                <w:p w:rsidR="00BE5760" w:rsidRPr="00BE5760" w:rsidRDefault="00BE5760" w:rsidP="00BE5760">
                  <w:pPr>
                    <w:numPr>
                      <w:ilvl w:val="0"/>
                      <w:numId w:val="6"/>
                    </w:numPr>
                    <w:spacing w:after="240" w:line="276" w:lineRule="auto"/>
                    <w:ind w:left="360"/>
                    <w:contextualSpacing/>
                    <w:jc w:val="both"/>
                    <w:rPr>
                      <w:rFonts w:ascii="Arial" w:hAnsi="Arial" w:cs="Arial"/>
                    </w:rPr>
                  </w:pPr>
                  <w:r w:rsidRPr="00BE5760">
                    <w:rPr>
                      <w:rFonts w:ascii="Arial" w:hAnsi="Arial" w:cs="Arial"/>
                    </w:rPr>
                    <w:t>one Motor Vehicle Workshops and one Multi-Skills Construction Workshop</w:t>
                  </w:r>
                </w:p>
              </w:tc>
              <w:tc>
                <w:tcPr>
                  <w:tcW w:w="1417" w:type="dxa"/>
                  <w:tcBorders>
                    <w:top w:val="nil"/>
                    <w:left w:val="single" w:sz="4" w:space="0" w:color="auto"/>
                    <w:bottom w:val="single" w:sz="4" w:space="0" w:color="auto"/>
                    <w:right w:val="single" w:sz="4" w:space="0" w:color="auto"/>
                  </w:tcBorders>
                </w:tcPr>
                <w:p w:rsidR="00BE5760" w:rsidRPr="00BE5760" w:rsidRDefault="00BE5760" w:rsidP="00BE5760">
                  <w:pPr>
                    <w:spacing w:after="240"/>
                    <w:jc w:val="right"/>
                    <w:rPr>
                      <w:rFonts w:ascii="Arial" w:hAnsi="Arial" w:cs="Arial"/>
                    </w:rPr>
                  </w:pPr>
                </w:p>
              </w:tc>
              <w:tc>
                <w:tcPr>
                  <w:tcW w:w="1418" w:type="dxa"/>
                  <w:tcBorders>
                    <w:top w:val="nil"/>
                    <w:left w:val="single" w:sz="4" w:space="0" w:color="auto"/>
                    <w:bottom w:val="single" w:sz="4" w:space="0" w:color="auto"/>
                    <w:right w:val="single" w:sz="4" w:space="0" w:color="auto"/>
                  </w:tcBorders>
                  <w:hideMark/>
                </w:tcPr>
                <w:p w:rsidR="00BE5760" w:rsidRPr="00BE5760" w:rsidRDefault="00BE5760" w:rsidP="00BE5760">
                  <w:pPr>
                    <w:spacing w:after="240"/>
                    <w:jc w:val="right"/>
                    <w:rPr>
                      <w:rFonts w:ascii="Arial" w:hAnsi="Arial" w:cs="Arial"/>
                    </w:rPr>
                  </w:pPr>
                  <w:r w:rsidRPr="00BE5760">
                    <w:rPr>
                      <w:rFonts w:ascii="Arial" w:hAnsi="Arial" w:cs="Arial"/>
                    </w:rPr>
                    <w:t>781,200</w:t>
                  </w:r>
                </w:p>
              </w:tc>
            </w:tr>
            <w:tr w:rsidR="00BE5760" w:rsidRPr="00BE5760" w:rsidTr="00BE5760">
              <w:tc>
                <w:tcPr>
                  <w:tcW w:w="6204" w:type="dxa"/>
                  <w:tcBorders>
                    <w:top w:val="single" w:sz="4" w:space="0" w:color="auto"/>
                    <w:left w:val="single" w:sz="4" w:space="0" w:color="auto"/>
                    <w:bottom w:val="single" w:sz="4" w:space="0" w:color="auto"/>
                    <w:right w:val="single" w:sz="4" w:space="0" w:color="auto"/>
                  </w:tcBorders>
                  <w:hideMark/>
                </w:tcPr>
                <w:p w:rsidR="00BE5760" w:rsidRPr="00BE5760" w:rsidRDefault="00BE5760" w:rsidP="00BE5760">
                  <w:pPr>
                    <w:spacing w:after="240"/>
                    <w:jc w:val="both"/>
                    <w:rPr>
                      <w:rFonts w:ascii="Arial" w:hAnsi="Arial" w:cs="Arial"/>
                    </w:rPr>
                  </w:pPr>
                  <w:r w:rsidRPr="00BE5760">
                    <w:rPr>
                      <w:rFonts w:ascii="Arial" w:hAnsi="Arial" w:cs="Arial"/>
                    </w:rPr>
                    <w:t>Block T Works for new plumbing Workshop</w:t>
                  </w:r>
                </w:p>
              </w:tc>
              <w:tc>
                <w:tcPr>
                  <w:tcW w:w="1417" w:type="dxa"/>
                  <w:tcBorders>
                    <w:top w:val="single" w:sz="4" w:space="0" w:color="auto"/>
                    <w:left w:val="single" w:sz="4" w:space="0" w:color="auto"/>
                    <w:bottom w:val="single" w:sz="4" w:space="0" w:color="auto"/>
                    <w:right w:val="single" w:sz="4" w:space="0" w:color="auto"/>
                  </w:tcBorders>
                  <w:hideMark/>
                </w:tcPr>
                <w:p w:rsidR="00BE5760" w:rsidRPr="00BE5760" w:rsidRDefault="00BE5760" w:rsidP="00BE5760">
                  <w:pPr>
                    <w:spacing w:after="240"/>
                    <w:jc w:val="right"/>
                    <w:rPr>
                      <w:rFonts w:ascii="Arial" w:hAnsi="Arial" w:cs="Arial"/>
                    </w:rPr>
                  </w:pPr>
                  <w:r w:rsidRPr="00BE5760">
                    <w:rPr>
                      <w:rFonts w:ascii="Arial" w:hAnsi="Arial" w:cs="Arial"/>
                    </w:rPr>
                    <w:t>70,000</w:t>
                  </w:r>
                </w:p>
              </w:tc>
              <w:tc>
                <w:tcPr>
                  <w:tcW w:w="1418" w:type="dxa"/>
                  <w:tcBorders>
                    <w:top w:val="single" w:sz="4" w:space="0" w:color="auto"/>
                    <w:left w:val="single" w:sz="4" w:space="0" w:color="auto"/>
                    <w:bottom w:val="single" w:sz="4" w:space="0" w:color="auto"/>
                    <w:right w:val="single" w:sz="4" w:space="0" w:color="auto"/>
                  </w:tcBorders>
                  <w:hideMark/>
                </w:tcPr>
                <w:p w:rsidR="00BE5760" w:rsidRPr="00BE5760" w:rsidRDefault="00BE5760" w:rsidP="00BE5760">
                  <w:pPr>
                    <w:spacing w:after="240"/>
                    <w:jc w:val="right"/>
                    <w:rPr>
                      <w:rFonts w:ascii="Arial" w:hAnsi="Arial" w:cs="Arial"/>
                    </w:rPr>
                  </w:pPr>
                  <w:r w:rsidRPr="00BE5760">
                    <w:rPr>
                      <w:rFonts w:ascii="Arial" w:hAnsi="Arial" w:cs="Arial"/>
                    </w:rPr>
                    <w:t>70,000</w:t>
                  </w:r>
                </w:p>
              </w:tc>
            </w:tr>
            <w:tr w:rsidR="00BE5760" w:rsidRPr="00BE5760" w:rsidTr="00BE5760">
              <w:tc>
                <w:tcPr>
                  <w:tcW w:w="6204" w:type="dxa"/>
                  <w:tcBorders>
                    <w:top w:val="single" w:sz="4" w:space="0" w:color="auto"/>
                    <w:left w:val="single" w:sz="4" w:space="0" w:color="auto"/>
                    <w:bottom w:val="single" w:sz="4" w:space="0" w:color="auto"/>
                    <w:right w:val="single" w:sz="4" w:space="0" w:color="auto"/>
                  </w:tcBorders>
                  <w:hideMark/>
                </w:tcPr>
                <w:p w:rsidR="00BE5760" w:rsidRPr="00BE5760" w:rsidRDefault="00BE5760" w:rsidP="00BE5760">
                  <w:pPr>
                    <w:spacing w:after="240"/>
                    <w:jc w:val="both"/>
                    <w:rPr>
                      <w:rFonts w:ascii="Arial" w:hAnsi="Arial" w:cs="Arial"/>
                    </w:rPr>
                  </w:pPr>
                  <w:r w:rsidRPr="00BE5760">
                    <w:rPr>
                      <w:rFonts w:ascii="Arial" w:hAnsi="Arial" w:cs="Arial"/>
                    </w:rPr>
                    <w:t xml:space="preserve">Purchase of The </w:t>
                  </w:r>
                  <w:proofErr w:type="spellStart"/>
                  <w:r w:rsidRPr="00BE5760">
                    <w:rPr>
                      <w:rFonts w:ascii="Arial" w:hAnsi="Arial" w:cs="Arial"/>
                    </w:rPr>
                    <w:t>Maltings</w:t>
                  </w:r>
                  <w:proofErr w:type="spellEnd"/>
                </w:p>
              </w:tc>
              <w:tc>
                <w:tcPr>
                  <w:tcW w:w="1417" w:type="dxa"/>
                  <w:tcBorders>
                    <w:top w:val="single" w:sz="4" w:space="0" w:color="auto"/>
                    <w:left w:val="single" w:sz="4" w:space="0" w:color="auto"/>
                    <w:bottom w:val="single" w:sz="4" w:space="0" w:color="auto"/>
                    <w:right w:val="single" w:sz="4" w:space="0" w:color="auto"/>
                  </w:tcBorders>
                </w:tcPr>
                <w:p w:rsidR="00BE5760" w:rsidRPr="00BE5760" w:rsidRDefault="00BE5760" w:rsidP="00BE5760">
                  <w:pPr>
                    <w:spacing w:after="240"/>
                    <w:jc w:val="right"/>
                    <w:rPr>
                      <w:rFonts w:ascii="Arial" w:hAnsi="Arial" w:cs="Arial"/>
                    </w:rPr>
                  </w:pPr>
                </w:p>
              </w:tc>
              <w:tc>
                <w:tcPr>
                  <w:tcW w:w="1418" w:type="dxa"/>
                  <w:tcBorders>
                    <w:top w:val="single" w:sz="4" w:space="0" w:color="auto"/>
                    <w:left w:val="single" w:sz="4" w:space="0" w:color="auto"/>
                    <w:bottom w:val="single" w:sz="4" w:space="0" w:color="auto"/>
                    <w:right w:val="single" w:sz="4" w:space="0" w:color="auto"/>
                  </w:tcBorders>
                  <w:hideMark/>
                </w:tcPr>
                <w:p w:rsidR="00BE5760" w:rsidRPr="00BE5760" w:rsidRDefault="00BE5760" w:rsidP="00BE5760">
                  <w:pPr>
                    <w:spacing w:after="240"/>
                    <w:jc w:val="right"/>
                    <w:rPr>
                      <w:rFonts w:ascii="Arial" w:hAnsi="Arial" w:cs="Arial"/>
                    </w:rPr>
                  </w:pPr>
                  <w:r w:rsidRPr="00BE5760">
                    <w:rPr>
                      <w:rFonts w:ascii="Arial" w:hAnsi="Arial" w:cs="Arial"/>
                    </w:rPr>
                    <w:t>1,800,000</w:t>
                  </w:r>
                </w:p>
              </w:tc>
            </w:tr>
            <w:tr w:rsidR="00BE5760" w:rsidRPr="00BE5760" w:rsidTr="00BE5760">
              <w:tc>
                <w:tcPr>
                  <w:tcW w:w="6204" w:type="dxa"/>
                  <w:tcBorders>
                    <w:top w:val="single" w:sz="4" w:space="0" w:color="auto"/>
                    <w:left w:val="single" w:sz="4" w:space="0" w:color="auto"/>
                    <w:bottom w:val="single" w:sz="4" w:space="0" w:color="auto"/>
                    <w:right w:val="single" w:sz="4" w:space="0" w:color="auto"/>
                  </w:tcBorders>
                  <w:hideMark/>
                </w:tcPr>
                <w:p w:rsidR="00BE5760" w:rsidRPr="00BE5760" w:rsidRDefault="00BE5760" w:rsidP="00BE5760">
                  <w:pPr>
                    <w:spacing w:before="120" w:after="120"/>
                    <w:jc w:val="both"/>
                    <w:rPr>
                      <w:rFonts w:ascii="Arial" w:hAnsi="Arial" w:cs="Arial"/>
                      <w:b/>
                    </w:rPr>
                  </w:pPr>
                  <w:r w:rsidRPr="00BE5760">
                    <w:rPr>
                      <w:rFonts w:ascii="Arial" w:hAnsi="Arial" w:cs="Arial"/>
                      <w:b/>
                    </w:rPr>
                    <w:lastRenderedPageBreak/>
                    <w:t>Total</w:t>
                  </w:r>
                </w:p>
              </w:tc>
              <w:tc>
                <w:tcPr>
                  <w:tcW w:w="1417" w:type="dxa"/>
                  <w:tcBorders>
                    <w:top w:val="single" w:sz="4" w:space="0" w:color="auto"/>
                    <w:left w:val="single" w:sz="4" w:space="0" w:color="auto"/>
                    <w:bottom w:val="single" w:sz="4" w:space="0" w:color="auto"/>
                    <w:right w:val="single" w:sz="4" w:space="0" w:color="auto"/>
                  </w:tcBorders>
                  <w:hideMark/>
                </w:tcPr>
                <w:p w:rsidR="00BE5760" w:rsidRPr="00BE5760" w:rsidRDefault="00BE5760" w:rsidP="00BE5760">
                  <w:pPr>
                    <w:spacing w:before="120" w:after="120"/>
                    <w:jc w:val="right"/>
                    <w:rPr>
                      <w:rFonts w:ascii="Arial" w:hAnsi="Arial" w:cs="Arial"/>
                      <w:b/>
                    </w:rPr>
                  </w:pPr>
                  <w:r w:rsidRPr="00BE5760">
                    <w:rPr>
                      <w:rFonts w:ascii="Arial" w:hAnsi="Arial" w:cs="Arial"/>
                      <w:b/>
                    </w:rPr>
                    <w:t>1,647,800</w:t>
                  </w:r>
                </w:p>
              </w:tc>
              <w:tc>
                <w:tcPr>
                  <w:tcW w:w="1418" w:type="dxa"/>
                  <w:tcBorders>
                    <w:top w:val="single" w:sz="4" w:space="0" w:color="auto"/>
                    <w:left w:val="single" w:sz="4" w:space="0" w:color="auto"/>
                    <w:bottom w:val="single" w:sz="4" w:space="0" w:color="auto"/>
                    <w:right w:val="single" w:sz="4" w:space="0" w:color="auto"/>
                  </w:tcBorders>
                  <w:hideMark/>
                </w:tcPr>
                <w:p w:rsidR="00BE5760" w:rsidRPr="00BE5760" w:rsidRDefault="00BE5760" w:rsidP="00BE5760">
                  <w:pPr>
                    <w:spacing w:before="120" w:after="120"/>
                    <w:jc w:val="right"/>
                    <w:rPr>
                      <w:rFonts w:ascii="Arial" w:hAnsi="Arial" w:cs="Arial"/>
                      <w:b/>
                    </w:rPr>
                  </w:pPr>
                  <w:r w:rsidRPr="00BE5760">
                    <w:rPr>
                      <w:rFonts w:ascii="Arial" w:hAnsi="Arial" w:cs="Arial"/>
                      <w:b/>
                    </w:rPr>
                    <w:t>2,651,200</w:t>
                  </w:r>
                </w:p>
              </w:tc>
            </w:tr>
          </w:tbl>
          <w:p w:rsidR="00BE5760" w:rsidRPr="00BE5760" w:rsidRDefault="00BE5760" w:rsidP="00BE5760">
            <w:pPr>
              <w:spacing w:after="240"/>
              <w:jc w:val="both"/>
              <w:rPr>
                <w:rFonts w:ascii="Arial" w:hAnsi="Arial" w:cs="Arial"/>
              </w:rPr>
            </w:pPr>
          </w:p>
          <w:p w:rsidR="00BE5760" w:rsidRPr="00BE5760" w:rsidRDefault="00BE5760" w:rsidP="00BE5760">
            <w:pPr>
              <w:spacing w:after="240"/>
              <w:jc w:val="both"/>
              <w:rPr>
                <w:rFonts w:ascii="Arial" w:hAnsi="Arial" w:cs="Arial"/>
              </w:rPr>
            </w:pPr>
            <w:r w:rsidRPr="00BE5760">
              <w:rPr>
                <w:rFonts w:ascii="Arial" w:hAnsi="Arial" w:cs="Arial"/>
              </w:rPr>
              <w:t xml:space="preserve">Based on an initial timeline and using Option 1 as the </w:t>
            </w:r>
            <w:r>
              <w:rPr>
                <w:rFonts w:ascii="Arial" w:hAnsi="Arial" w:cs="Arial"/>
              </w:rPr>
              <w:t>larger project, NRP had</w:t>
            </w:r>
            <w:r w:rsidRPr="00BE5760">
              <w:rPr>
                <w:rFonts w:ascii="Arial" w:hAnsi="Arial" w:cs="Arial"/>
              </w:rPr>
              <w:t xml:space="preserve"> estimated that the new build could be completed by Summer 2015, subject to an agreement in early Spring 2014, allowing for necessary planning conditions.  Internal moves and works in Block T could be achieved earlier. </w:t>
            </w:r>
          </w:p>
          <w:p w:rsidR="00BE5760" w:rsidRPr="00BE5760" w:rsidRDefault="00BE5760" w:rsidP="00BE5760">
            <w:pPr>
              <w:spacing w:after="240"/>
              <w:jc w:val="both"/>
              <w:rPr>
                <w:rFonts w:ascii="Arial" w:hAnsi="Arial" w:cs="Arial"/>
              </w:rPr>
            </w:pPr>
            <w:r w:rsidRPr="00BE5760">
              <w:rPr>
                <w:rFonts w:ascii="Arial" w:hAnsi="Arial" w:cs="Arial"/>
              </w:rPr>
              <w:t>Either option would displace provision in Block D, during the building phase starting in Summer 2014, which could be provided for in the some of the under-utilised space in Block G in the short term during the 2014/15 curriculum year.</w:t>
            </w:r>
          </w:p>
          <w:p w:rsidR="00BE5760" w:rsidRPr="00BE5760" w:rsidRDefault="00BE5760" w:rsidP="00BE5760">
            <w:pPr>
              <w:spacing w:after="240"/>
              <w:jc w:val="both"/>
              <w:rPr>
                <w:rFonts w:ascii="Arial" w:hAnsi="Arial" w:cs="Arial"/>
              </w:rPr>
            </w:pPr>
            <w:r w:rsidRPr="00BE5760">
              <w:rPr>
                <w:rFonts w:ascii="Arial" w:hAnsi="Arial" w:cs="Arial"/>
              </w:rPr>
              <w:t xml:space="preserve">The proposed new build costing’s </w:t>
            </w:r>
            <w:proofErr w:type="gramStart"/>
            <w:r>
              <w:rPr>
                <w:rFonts w:ascii="Arial" w:hAnsi="Arial" w:cs="Arial"/>
              </w:rPr>
              <w:t>we</w:t>
            </w:r>
            <w:r w:rsidRPr="00BE5760">
              <w:rPr>
                <w:rFonts w:ascii="Arial" w:hAnsi="Arial" w:cs="Arial"/>
              </w:rPr>
              <w:t>re</w:t>
            </w:r>
            <w:proofErr w:type="gramEnd"/>
            <w:r w:rsidRPr="00BE5760">
              <w:rPr>
                <w:rFonts w:ascii="Arial" w:hAnsi="Arial" w:cs="Arial"/>
              </w:rPr>
              <w:t xml:space="preserve"> headline figures at this point and should be treated as feasibility.  </w:t>
            </w:r>
          </w:p>
          <w:p w:rsidR="00BE5760" w:rsidRPr="00BE5760" w:rsidRDefault="00BE5760" w:rsidP="00BE5760">
            <w:pPr>
              <w:spacing w:after="240"/>
              <w:jc w:val="both"/>
              <w:rPr>
                <w:rFonts w:ascii="Arial" w:hAnsi="Arial" w:cs="Arial"/>
              </w:rPr>
            </w:pPr>
            <w:r w:rsidRPr="00BE5760">
              <w:rPr>
                <w:rFonts w:ascii="Arial" w:hAnsi="Arial" w:cs="Arial"/>
              </w:rPr>
              <w:t>A full breakd</w:t>
            </w:r>
            <w:r>
              <w:rPr>
                <w:rFonts w:ascii="Arial" w:hAnsi="Arial" w:cs="Arial"/>
              </w:rPr>
              <w:t>own of the two new build costs we</w:t>
            </w:r>
            <w:r w:rsidRPr="00BE5760">
              <w:rPr>
                <w:rFonts w:ascii="Arial" w:hAnsi="Arial" w:cs="Arial"/>
              </w:rPr>
              <w:t>re attached in Appendix 1,</w:t>
            </w:r>
            <w:r>
              <w:rPr>
                <w:rFonts w:ascii="Arial" w:hAnsi="Arial" w:cs="Arial"/>
              </w:rPr>
              <w:t xml:space="preserve"> of the </w:t>
            </w:r>
            <w:proofErr w:type="gramStart"/>
            <w:r>
              <w:rPr>
                <w:rFonts w:ascii="Arial" w:hAnsi="Arial" w:cs="Arial"/>
              </w:rPr>
              <w:t xml:space="preserve">report </w:t>
            </w:r>
            <w:r w:rsidRPr="00BE5760">
              <w:rPr>
                <w:rFonts w:ascii="Arial" w:hAnsi="Arial" w:cs="Arial"/>
              </w:rPr>
              <w:t xml:space="preserve"> together</w:t>
            </w:r>
            <w:proofErr w:type="gramEnd"/>
            <w:r w:rsidRPr="00BE5760">
              <w:rPr>
                <w:rFonts w:ascii="Arial" w:hAnsi="Arial" w:cs="Arial"/>
              </w:rPr>
              <w:t xml:space="preserve"> with an initial block plan based on the larger Option 1 to give a view as to the footprint and look of the new block in context of the wider campus. </w:t>
            </w:r>
          </w:p>
          <w:p w:rsidR="00BE5760" w:rsidRPr="00BE5760" w:rsidRDefault="00BE5760" w:rsidP="00BE5760">
            <w:pPr>
              <w:spacing w:after="240"/>
              <w:jc w:val="both"/>
              <w:rPr>
                <w:rFonts w:ascii="Arial" w:hAnsi="Arial" w:cs="Arial"/>
              </w:rPr>
            </w:pPr>
            <w:r w:rsidRPr="00BE5760">
              <w:rPr>
                <w:rFonts w:ascii="Arial" w:hAnsi="Arial" w:cs="Arial"/>
              </w:rPr>
              <w:t>Option 1 at a cost of £1,647,800 is £1,003,400 less than Option 2 at £2,651,200.</w:t>
            </w:r>
          </w:p>
          <w:p w:rsidR="00BE5760" w:rsidRPr="00BE5760" w:rsidRDefault="00BE5760" w:rsidP="00BE5760">
            <w:pPr>
              <w:spacing w:after="240"/>
              <w:jc w:val="both"/>
              <w:rPr>
                <w:rFonts w:ascii="Arial" w:hAnsi="Arial" w:cs="Arial"/>
                <w:b/>
              </w:rPr>
            </w:pPr>
            <w:r w:rsidRPr="00BE5760">
              <w:rPr>
                <w:rFonts w:ascii="Arial" w:hAnsi="Arial" w:cs="Arial"/>
                <w:b/>
              </w:rPr>
              <w:t>Preferred Option</w:t>
            </w:r>
          </w:p>
          <w:p w:rsidR="00BE5760" w:rsidRPr="00BE5760" w:rsidRDefault="00BE5760" w:rsidP="00BE5760">
            <w:pPr>
              <w:spacing w:after="240"/>
              <w:jc w:val="both"/>
              <w:rPr>
                <w:rFonts w:ascii="Arial" w:hAnsi="Arial" w:cs="Arial"/>
              </w:rPr>
            </w:pPr>
            <w:r w:rsidRPr="00BE5760">
              <w:rPr>
                <w:rFonts w:ascii="Arial" w:hAnsi="Arial" w:cs="Arial"/>
              </w:rPr>
              <w:t>Based on the outline cos</w:t>
            </w:r>
            <w:r>
              <w:rPr>
                <w:rFonts w:ascii="Arial" w:hAnsi="Arial" w:cs="Arial"/>
              </w:rPr>
              <w:t>ts of the revised options, it was</w:t>
            </w:r>
            <w:r w:rsidRPr="00BE5760">
              <w:rPr>
                <w:rFonts w:ascii="Arial" w:hAnsi="Arial" w:cs="Arial"/>
              </w:rPr>
              <w:t xml:space="preserve"> c</w:t>
            </w:r>
            <w:r>
              <w:rPr>
                <w:rFonts w:ascii="Arial" w:hAnsi="Arial" w:cs="Arial"/>
              </w:rPr>
              <w:t xml:space="preserve">lear that Option 1 was the </w:t>
            </w:r>
            <w:r w:rsidRPr="00BE5760">
              <w:rPr>
                <w:rFonts w:ascii="Arial" w:hAnsi="Arial" w:cs="Arial"/>
              </w:rPr>
              <w:t xml:space="preserve">preferred route on cost alone, but other considerations such as creating a new hub to complete the Gravesend campus consolidating all Motor Vehicle and Multi-skills construction in one space, together with achieving better utilisation of the rest of the campus </w:t>
            </w:r>
            <w:r>
              <w:rPr>
                <w:rFonts w:ascii="Arial" w:hAnsi="Arial" w:cs="Arial"/>
              </w:rPr>
              <w:t>were important benefits which w</w:t>
            </w:r>
            <w:r w:rsidRPr="00BE5760">
              <w:rPr>
                <w:rFonts w:ascii="Arial" w:hAnsi="Arial" w:cs="Arial"/>
              </w:rPr>
              <w:t>ould be gained from this option.</w:t>
            </w:r>
          </w:p>
          <w:p w:rsidR="009F19D2" w:rsidRDefault="00BE5760" w:rsidP="000E7F2F">
            <w:pPr>
              <w:rPr>
                <w:rFonts w:ascii="Arial" w:hAnsi="Arial" w:cs="Arial"/>
                <w:lang w:eastAsia="en-US"/>
              </w:rPr>
            </w:pPr>
            <w:r>
              <w:rPr>
                <w:rFonts w:ascii="Arial" w:hAnsi="Arial" w:cs="Arial"/>
                <w:lang w:eastAsia="en-US"/>
              </w:rPr>
              <w:t>The Board were also briefed on the VAT refund and Capital Bid.  Noted that the £1m VAT refund had been ring fenced for the estates development at Gravesend.  Based on the information provided it was agreed that the College would continue to develop its own plans to fit the needs of the College, rather than rush into a development to fit the requirements of any bid funding.</w:t>
            </w:r>
          </w:p>
          <w:p w:rsidR="00185B36" w:rsidRDefault="00185B36" w:rsidP="000E7F2F">
            <w:pPr>
              <w:rPr>
                <w:rFonts w:ascii="Arial" w:hAnsi="Arial" w:cs="Arial"/>
                <w:lang w:eastAsia="en-US"/>
              </w:rPr>
            </w:pPr>
          </w:p>
          <w:p w:rsidR="005248B8" w:rsidRDefault="00BE5760" w:rsidP="000E7F2F">
            <w:pPr>
              <w:rPr>
                <w:rFonts w:ascii="Arial" w:hAnsi="Arial" w:cs="Arial"/>
                <w:lang w:eastAsia="en-US"/>
              </w:rPr>
            </w:pPr>
            <w:r>
              <w:rPr>
                <w:rFonts w:ascii="Arial" w:hAnsi="Arial" w:cs="Arial"/>
                <w:lang w:eastAsia="en-US"/>
              </w:rPr>
              <w:t>Governors discussed the proposed options and referred to the discussions during the paramount presentation and asked whether Options 1 would meet the demand should this come to fruition</w:t>
            </w:r>
            <w:r w:rsidR="005248B8">
              <w:rPr>
                <w:rFonts w:ascii="Arial" w:hAnsi="Arial" w:cs="Arial"/>
                <w:lang w:eastAsia="en-US"/>
              </w:rPr>
              <w:t xml:space="preserve"> and the Vice Principal concluded that the provision planned would be suitable.  </w:t>
            </w:r>
          </w:p>
          <w:p w:rsidR="005248B8" w:rsidRDefault="005248B8" w:rsidP="000E7F2F">
            <w:pPr>
              <w:rPr>
                <w:rFonts w:ascii="Arial" w:hAnsi="Arial" w:cs="Arial"/>
                <w:lang w:eastAsia="en-US"/>
              </w:rPr>
            </w:pPr>
          </w:p>
          <w:p w:rsidR="005167AD" w:rsidRPr="005167AD" w:rsidRDefault="005167AD" w:rsidP="000E7F2F">
            <w:pPr>
              <w:rPr>
                <w:rFonts w:ascii="Arial" w:hAnsi="Arial" w:cs="Arial"/>
                <w:b/>
                <w:i/>
                <w:lang w:eastAsia="en-US"/>
              </w:rPr>
            </w:pPr>
            <w:r w:rsidRPr="005167AD">
              <w:rPr>
                <w:rFonts w:ascii="Arial" w:hAnsi="Arial" w:cs="Arial"/>
                <w:b/>
                <w:i/>
                <w:lang w:eastAsia="en-US"/>
              </w:rPr>
              <w:t>Action</w:t>
            </w:r>
          </w:p>
          <w:p w:rsidR="00185B36" w:rsidRDefault="005248B8" w:rsidP="000E7F2F">
            <w:pPr>
              <w:rPr>
                <w:rFonts w:ascii="Arial" w:hAnsi="Arial" w:cs="Arial"/>
                <w:lang w:eastAsia="en-US"/>
              </w:rPr>
            </w:pPr>
            <w:r w:rsidRPr="005167AD">
              <w:rPr>
                <w:rFonts w:ascii="Arial" w:hAnsi="Arial" w:cs="Arial"/>
                <w:b/>
                <w:i/>
                <w:lang w:eastAsia="en-US"/>
              </w:rPr>
              <w:t xml:space="preserve">Governors also commented on the cost plan summary and </w:t>
            </w:r>
            <w:r w:rsidRPr="005167AD">
              <w:rPr>
                <w:rFonts w:ascii="Arial" w:hAnsi="Arial" w:cs="Arial"/>
                <w:b/>
                <w:i/>
                <w:lang w:eastAsia="en-US"/>
              </w:rPr>
              <w:lastRenderedPageBreak/>
              <w:t xml:space="preserve">asked that costing per </w:t>
            </w:r>
            <w:proofErr w:type="spellStart"/>
            <w:r w:rsidRPr="005167AD">
              <w:rPr>
                <w:rFonts w:ascii="Arial" w:hAnsi="Arial" w:cs="Arial"/>
                <w:b/>
                <w:i/>
                <w:lang w:eastAsia="en-US"/>
              </w:rPr>
              <w:t>sqm</w:t>
            </w:r>
            <w:proofErr w:type="spellEnd"/>
            <w:r w:rsidRPr="005167AD">
              <w:rPr>
                <w:rFonts w:ascii="Arial" w:hAnsi="Arial" w:cs="Arial"/>
                <w:b/>
                <w:i/>
                <w:lang w:eastAsia="en-US"/>
              </w:rPr>
              <w:t xml:space="preserve"> be provided</w:t>
            </w:r>
            <w:r>
              <w:rPr>
                <w:rFonts w:ascii="Arial" w:hAnsi="Arial" w:cs="Arial"/>
                <w:lang w:eastAsia="en-US"/>
              </w:rPr>
              <w:t>.</w:t>
            </w:r>
          </w:p>
          <w:p w:rsidR="005167AD" w:rsidRDefault="005167AD" w:rsidP="000E7F2F">
            <w:pPr>
              <w:rPr>
                <w:rFonts w:ascii="Arial" w:hAnsi="Arial" w:cs="Arial"/>
                <w:lang w:eastAsia="en-US"/>
              </w:rPr>
            </w:pPr>
          </w:p>
          <w:p w:rsidR="005167AD" w:rsidRDefault="005167AD" w:rsidP="000E7F2F">
            <w:pPr>
              <w:rPr>
                <w:rFonts w:ascii="Arial" w:hAnsi="Arial" w:cs="Arial"/>
                <w:lang w:eastAsia="en-US"/>
              </w:rPr>
            </w:pPr>
            <w:r>
              <w:rPr>
                <w:rFonts w:ascii="Arial" w:hAnsi="Arial" w:cs="Arial"/>
                <w:lang w:eastAsia="en-US"/>
              </w:rPr>
              <w:t xml:space="preserve">The Board commented on the </w:t>
            </w:r>
            <w:proofErr w:type="spellStart"/>
            <w:r>
              <w:rPr>
                <w:rFonts w:ascii="Arial" w:hAnsi="Arial" w:cs="Arial"/>
                <w:lang w:eastAsia="en-US"/>
              </w:rPr>
              <w:t>Maltings</w:t>
            </w:r>
            <w:proofErr w:type="spellEnd"/>
            <w:r>
              <w:rPr>
                <w:rFonts w:ascii="Arial" w:hAnsi="Arial" w:cs="Arial"/>
                <w:lang w:eastAsia="en-US"/>
              </w:rPr>
              <w:t xml:space="preserve"> being dismissed from the equation due based on the valuation of the building and the Principal assured the Board that the valuation and all due diligence checks had been undertaken and this was accepted by the Board.</w:t>
            </w:r>
          </w:p>
          <w:p w:rsidR="005167AD" w:rsidRDefault="005167AD" w:rsidP="000E7F2F">
            <w:pPr>
              <w:rPr>
                <w:rFonts w:ascii="Arial" w:hAnsi="Arial" w:cs="Arial"/>
                <w:lang w:eastAsia="en-US"/>
              </w:rPr>
            </w:pPr>
          </w:p>
          <w:p w:rsidR="005167AD" w:rsidRPr="005167AD" w:rsidRDefault="005167AD" w:rsidP="000E7F2F">
            <w:pPr>
              <w:rPr>
                <w:rFonts w:ascii="Arial" w:hAnsi="Arial" w:cs="Arial"/>
                <w:b/>
                <w:i/>
                <w:u w:val="single"/>
                <w:lang w:eastAsia="en-US"/>
              </w:rPr>
            </w:pPr>
            <w:r w:rsidRPr="005167AD">
              <w:rPr>
                <w:rFonts w:ascii="Arial" w:hAnsi="Arial" w:cs="Arial"/>
                <w:b/>
                <w:i/>
                <w:u w:val="single"/>
                <w:lang w:eastAsia="en-US"/>
              </w:rPr>
              <w:t>Agreed</w:t>
            </w:r>
          </w:p>
          <w:p w:rsidR="005167AD" w:rsidRPr="005167AD" w:rsidRDefault="005167AD" w:rsidP="000E7F2F">
            <w:pPr>
              <w:rPr>
                <w:rFonts w:ascii="Arial" w:hAnsi="Arial" w:cs="Arial"/>
                <w:b/>
                <w:i/>
                <w:lang w:eastAsia="en-US"/>
              </w:rPr>
            </w:pPr>
            <w:r w:rsidRPr="005167AD">
              <w:rPr>
                <w:rFonts w:ascii="Arial" w:hAnsi="Arial" w:cs="Arial"/>
                <w:b/>
                <w:i/>
                <w:lang w:eastAsia="en-US"/>
              </w:rPr>
              <w:t xml:space="preserve">The Board formally agreed to the proposed Option 1 as outlined above and in addition agreed that the SMT not proceed with </w:t>
            </w:r>
            <w:proofErr w:type="gramStart"/>
            <w:r w:rsidRPr="005167AD">
              <w:rPr>
                <w:rFonts w:ascii="Arial" w:hAnsi="Arial" w:cs="Arial"/>
                <w:b/>
                <w:i/>
                <w:lang w:eastAsia="en-US"/>
              </w:rPr>
              <w:t xml:space="preserve">the </w:t>
            </w:r>
            <w:r>
              <w:rPr>
                <w:rFonts w:ascii="Arial" w:hAnsi="Arial" w:cs="Arial"/>
                <w:b/>
                <w:i/>
                <w:lang w:eastAsia="en-US"/>
              </w:rPr>
              <w:t xml:space="preserve"> </w:t>
            </w:r>
            <w:r w:rsidRPr="005167AD">
              <w:rPr>
                <w:rFonts w:ascii="Arial" w:hAnsi="Arial" w:cs="Arial"/>
                <w:b/>
                <w:i/>
                <w:lang w:eastAsia="en-US"/>
              </w:rPr>
              <w:t>capital</w:t>
            </w:r>
            <w:proofErr w:type="gramEnd"/>
            <w:r w:rsidRPr="005167AD">
              <w:rPr>
                <w:rFonts w:ascii="Arial" w:hAnsi="Arial" w:cs="Arial"/>
                <w:b/>
                <w:i/>
                <w:lang w:eastAsia="en-US"/>
              </w:rPr>
              <w:t xml:space="preserve"> bid applications.</w:t>
            </w:r>
          </w:p>
          <w:p w:rsidR="005167AD" w:rsidRDefault="005167AD" w:rsidP="000E7F2F">
            <w:pPr>
              <w:rPr>
                <w:rFonts w:ascii="Arial" w:hAnsi="Arial" w:cs="Arial"/>
                <w:lang w:eastAsia="en-US"/>
              </w:rPr>
            </w:pPr>
          </w:p>
          <w:p w:rsidR="005167AD" w:rsidRPr="005167AD" w:rsidRDefault="005167AD" w:rsidP="000E7F2F">
            <w:pPr>
              <w:rPr>
                <w:rFonts w:ascii="Arial" w:hAnsi="Arial" w:cs="Arial"/>
                <w:b/>
                <w:i/>
                <w:lang w:eastAsia="en-US"/>
              </w:rPr>
            </w:pPr>
            <w:r w:rsidRPr="005167AD">
              <w:rPr>
                <w:rFonts w:ascii="Arial" w:hAnsi="Arial" w:cs="Arial"/>
                <w:b/>
                <w:i/>
                <w:lang w:eastAsia="en-US"/>
              </w:rPr>
              <w:t>It was agreed that an Estates Working Group be set up in order to oversee the project at Graves</w:t>
            </w:r>
            <w:r>
              <w:rPr>
                <w:rFonts w:ascii="Arial" w:hAnsi="Arial" w:cs="Arial"/>
                <w:b/>
                <w:i/>
                <w:lang w:eastAsia="en-US"/>
              </w:rPr>
              <w:t xml:space="preserve">end and that formal feedback be </w:t>
            </w:r>
            <w:r w:rsidRPr="005167AD">
              <w:rPr>
                <w:rFonts w:ascii="Arial" w:hAnsi="Arial" w:cs="Arial"/>
                <w:b/>
                <w:i/>
                <w:lang w:eastAsia="en-US"/>
              </w:rPr>
              <w:t>provided to the Board.  The Working Group to consist of the following members of the Board:</w:t>
            </w:r>
          </w:p>
          <w:p w:rsidR="005167AD" w:rsidRPr="005167AD" w:rsidRDefault="005167AD" w:rsidP="000E7F2F">
            <w:pPr>
              <w:rPr>
                <w:rFonts w:ascii="Arial" w:hAnsi="Arial" w:cs="Arial"/>
                <w:b/>
                <w:i/>
                <w:lang w:eastAsia="en-US"/>
              </w:rPr>
            </w:pPr>
          </w:p>
          <w:p w:rsidR="005167AD" w:rsidRPr="005167AD" w:rsidRDefault="005167AD" w:rsidP="000E7F2F">
            <w:pPr>
              <w:rPr>
                <w:rFonts w:ascii="Arial" w:hAnsi="Arial" w:cs="Arial"/>
                <w:b/>
                <w:i/>
                <w:lang w:eastAsia="en-US"/>
              </w:rPr>
            </w:pPr>
            <w:r w:rsidRPr="005167AD">
              <w:rPr>
                <w:rFonts w:ascii="Arial" w:hAnsi="Arial" w:cs="Arial"/>
                <w:b/>
                <w:i/>
                <w:lang w:eastAsia="en-US"/>
              </w:rPr>
              <w:t xml:space="preserve">Mr Lewsley, Mr Gleed, Mr Parkes, Mrs Adams, Miss Birchenough and Mr Lawson.  </w:t>
            </w:r>
          </w:p>
          <w:p w:rsidR="005167AD" w:rsidRPr="005167AD" w:rsidRDefault="005167AD" w:rsidP="000E7F2F">
            <w:pPr>
              <w:rPr>
                <w:rFonts w:ascii="Arial" w:hAnsi="Arial" w:cs="Arial"/>
                <w:b/>
                <w:i/>
                <w:lang w:eastAsia="en-US"/>
              </w:rPr>
            </w:pPr>
          </w:p>
          <w:p w:rsidR="005167AD" w:rsidRDefault="005167AD" w:rsidP="000E7F2F">
            <w:pPr>
              <w:rPr>
                <w:rFonts w:ascii="Arial" w:hAnsi="Arial" w:cs="Arial"/>
                <w:b/>
                <w:i/>
                <w:lang w:eastAsia="en-US"/>
              </w:rPr>
            </w:pPr>
            <w:r w:rsidRPr="005167AD">
              <w:rPr>
                <w:rFonts w:ascii="Arial" w:hAnsi="Arial" w:cs="Arial"/>
                <w:b/>
                <w:i/>
                <w:lang w:eastAsia="en-US"/>
              </w:rPr>
              <w:t xml:space="preserve">Draft terms of reference to be circulated to all Board members for comment and consideration and that formal recommendation </w:t>
            </w:r>
            <w:proofErr w:type="gramStart"/>
            <w:r w:rsidRPr="005167AD">
              <w:rPr>
                <w:rFonts w:ascii="Arial" w:hAnsi="Arial" w:cs="Arial"/>
                <w:b/>
                <w:i/>
                <w:lang w:eastAsia="en-US"/>
              </w:rPr>
              <w:t>be</w:t>
            </w:r>
            <w:proofErr w:type="gramEnd"/>
            <w:r w:rsidRPr="005167AD">
              <w:rPr>
                <w:rFonts w:ascii="Arial" w:hAnsi="Arial" w:cs="Arial"/>
                <w:b/>
                <w:i/>
                <w:lang w:eastAsia="en-US"/>
              </w:rPr>
              <w:t xml:space="preserve"> made at the next appropriate Board meeting.</w:t>
            </w:r>
          </w:p>
          <w:p w:rsidR="005167AD" w:rsidRDefault="005167AD" w:rsidP="000E7F2F">
            <w:pPr>
              <w:rPr>
                <w:rFonts w:ascii="Arial" w:hAnsi="Arial" w:cs="Arial"/>
                <w:b/>
                <w:i/>
                <w:lang w:eastAsia="en-US"/>
              </w:rPr>
            </w:pPr>
          </w:p>
          <w:p w:rsidR="005167AD" w:rsidRDefault="002915FE" w:rsidP="000E7F2F">
            <w:pPr>
              <w:rPr>
                <w:rFonts w:ascii="Arial" w:hAnsi="Arial" w:cs="Arial"/>
                <w:b/>
                <w:u w:val="single"/>
                <w:lang w:eastAsia="en-US"/>
              </w:rPr>
            </w:pPr>
            <w:r>
              <w:rPr>
                <w:rFonts w:ascii="Arial" w:hAnsi="Arial" w:cs="Arial"/>
                <w:b/>
                <w:u w:val="single"/>
                <w:lang w:eastAsia="en-US"/>
              </w:rPr>
              <w:t>Single Equality Scheme</w:t>
            </w:r>
          </w:p>
          <w:p w:rsidR="002915FE" w:rsidRDefault="002915FE" w:rsidP="000E7F2F">
            <w:pPr>
              <w:rPr>
                <w:rFonts w:ascii="Arial" w:hAnsi="Arial" w:cs="Arial"/>
                <w:b/>
                <w:u w:val="single"/>
                <w:lang w:eastAsia="en-US"/>
              </w:rPr>
            </w:pPr>
          </w:p>
          <w:p w:rsidR="002915FE" w:rsidRDefault="002915FE" w:rsidP="000E7F2F">
            <w:pPr>
              <w:rPr>
                <w:rFonts w:ascii="Arial" w:hAnsi="Arial" w:cs="Arial"/>
                <w:b/>
                <w:u w:val="single"/>
                <w:lang w:eastAsia="en-US"/>
              </w:rPr>
            </w:pPr>
            <w:r>
              <w:rPr>
                <w:rFonts w:ascii="Arial" w:hAnsi="Arial" w:cs="Arial"/>
                <w:b/>
                <w:u w:val="single"/>
                <w:lang w:eastAsia="en-US"/>
              </w:rPr>
              <w:t>Agreed</w:t>
            </w:r>
          </w:p>
          <w:p w:rsidR="002915FE" w:rsidRDefault="002915FE" w:rsidP="000E7F2F">
            <w:pPr>
              <w:rPr>
                <w:rFonts w:ascii="Arial" w:hAnsi="Arial" w:cs="Arial"/>
                <w:b/>
                <w:i/>
                <w:lang w:eastAsia="en-US"/>
              </w:rPr>
            </w:pPr>
            <w:r>
              <w:rPr>
                <w:rFonts w:ascii="Arial" w:hAnsi="Arial" w:cs="Arial"/>
                <w:b/>
                <w:i/>
                <w:lang w:eastAsia="en-US"/>
              </w:rPr>
              <w:t>The Board formally approved the proposed Single Equality Scheme</w:t>
            </w:r>
            <w:r w:rsidR="005C7E61">
              <w:rPr>
                <w:rFonts w:ascii="Arial" w:hAnsi="Arial" w:cs="Arial"/>
                <w:b/>
                <w:i/>
                <w:lang w:eastAsia="en-US"/>
              </w:rPr>
              <w:t>.</w:t>
            </w:r>
          </w:p>
          <w:p w:rsidR="005C7E61" w:rsidRPr="002915FE" w:rsidRDefault="005C7E61" w:rsidP="000E7F2F">
            <w:pPr>
              <w:rPr>
                <w:rFonts w:ascii="Arial" w:hAnsi="Arial" w:cs="Arial"/>
                <w:b/>
                <w:i/>
                <w:lang w:eastAsia="en-US"/>
              </w:rPr>
            </w:pPr>
          </w:p>
          <w:p w:rsidR="007605B9" w:rsidRPr="007605B9" w:rsidRDefault="005C7E61" w:rsidP="000E7F2F">
            <w:pPr>
              <w:rPr>
                <w:rFonts w:ascii="Arial" w:hAnsi="Arial" w:cs="Arial"/>
                <w:b/>
                <w:u w:val="single"/>
                <w:lang w:eastAsia="en-US"/>
              </w:rPr>
            </w:pPr>
            <w:r>
              <w:rPr>
                <w:rFonts w:ascii="Arial" w:hAnsi="Arial" w:cs="Arial"/>
                <w:b/>
                <w:u w:val="single"/>
                <w:lang w:eastAsia="en-US"/>
              </w:rPr>
              <w:t>Governance</w:t>
            </w:r>
          </w:p>
          <w:p w:rsidR="007605B9" w:rsidRDefault="007605B9" w:rsidP="000E7F2F">
            <w:pPr>
              <w:rPr>
                <w:rFonts w:ascii="Arial" w:hAnsi="Arial" w:cs="Arial"/>
                <w:lang w:eastAsia="en-US"/>
              </w:rPr>
            </w:pPr>
          </w:p>
          <w:p w:rsidR="005C7E61" w:rsidRPr="005C7E61" w:rsidRDefault="005C7E61" w:rsidP="000E7F2F">
            <w:pPr>
              <w:rPr>
                <w:rFonts w:ascii="Arial" w:hAnsi="Arial" w:cs="Arial"/>
                <w:b/>
                <w:u w:val="single"/>
                <w:lang w:eastAsia="en-US"/>
              </w:rPr>
            </w:pPr>
            <w:r>
              <w:rPr>
                <w:rFonts w:ascii="Arial" w:hAnsi="Arial" w:cs="Arial"/>
                <w:b/>
                <w:u w:val="single"/>
                <w:lang w:eastAsia="en-US"/>
              </w:rPr>
              <w:t>Standing Orders (Feb 2014) - revised</w:t>
            </w:r>
          </w:p>
          <w:p w:rsidR="005C7E61" w:rsidRDefault="005C7E61" w:rsidP="000E7F2F">
            <w:pPr>
              <w:rPr>
                <w:rFonts w:ascii="Arial" w:hAnsi="Arial" w:cs="Arial"/>
                <w:b/>
                <w:i/>
                <w:lang w:eastAsia="en-US"/>
              </w:rPr>
            </w:pPr>
          </w:p>
          <w:p w:rsidR="005C7E61" w:rsidRDefault="005C7E61" w:rsidP="000E7F2F">
            <w:pPr>
              <w:rPr>
                <w:rFonts w:ascii="Arial" w:hAnsi="Arial" w:cs="Arial"/>
                <w:lang w:eastAsia="en-US"/>
              </w:rPr>
            </w:pPr>
            <w:r>
              <w:rPr>
                <w:rFonts w:ascii="Arial" w:hAnsi="Arial" w:cs="Arial"/>
                <w:lang w:eastAsia="en-US"/>
              </w:rPr>
              <w:t>The Clerk to the Corporation presented the completely revised Standing Orders commenting on the key changes that had been made to the document.   In addition, it was pointed out that further policies would be added to the document i.e. Chairs Role Description, Succession Planning document and Conflicts of Interest Policy amongst a few.</w:t>
            </w:r>
          </w:p>
          <w:p w:rsidR="005C7E61" w:rsidRDefault="005C7E61" w:rsidP="000E7F2F">
            <w:pPr>
              <w:rPr>
                <w:rFonts w:ascii="Arial" w:hAnsi="Arial" w:cs="Arial"/>
                <w:lang w:eastAsia="en-US"/>
              </w:rPr>
            </w:pPr>
          </w:p>
          <w:p w:rsidR="005C7E61" w:rsidRPr="005C7E61" w:rsidRDefault="005C7E61" w:rsidP="000E7F2F">
            <w:pPr>
              <w:rPr>
                <w:rFonts w:ascii="Arial" w:hAnsi="Arial" w:cs="Arial"/>
                <w:b/>
                <w:i/>
                <w:u w:val="single"/>
                <w:lang w:eastAsia="en-US"/>
              </w:rPr>
            </w:pPr>
            <w:r w:rsidRPr="005C7E61">
              <w:rPr>
                <w:rFonts w:ascii="Arial" w:hAnsi="Arial" w:cs="Arial"/>
                <w:b/>
                <w:i/>
                <w:u w:val="single"/>
                <w:lang w:eastAsia="en-US"/>
              </w:rPr>
              <w:t>Agreed</w:t>
            </w:r>
          </w:p>
          <w:p w:rsidR="005C7E61" w:rsidRPr="005C7E61" w:rsidRDefault="005C7E61" w:rsidP="000E7F2F">
            <w:pPr>
              <w:rPr>
                <w:rFonts w:ascii="Arial" w:hAnsi="Arial" w:cs="Arial"/>
                <w:b/>
                <w:i/>
                <w:lang w:eastAsia="en-US"/>
              </w:rPr>
            </w:pPr>
            <w:r w:rsidRPr="005C7E61">
              <w:rPr>
                <w:rFonts w:ascii="Arial" w:hAnsi="Arial" w:cs="Arial"/>
                <w:b/>
                <w:i/>
                <w:lang w:eastAsia="en-US"/>
              </w:rPr>
              <w:t>The Board agreed the proposed revised Standing Orders and would notify the Clerk to the Corporation if there were any points within the document that needed clarification.</w:t>
            </w:r>
          </w:p>
          <w:p w:rsidR="005C7E61" w:rsidRDefault="005C7E61" w:rsidP="000E7F2F">
            <w:pPr>
              <w:rPr>
                <w:rFonts w:ascii="Arial" w:hAnsi="Arial" w:cs="Arial"/>
                <w:b/>
                <w:i/>
                <w:lang w:eastAsia="en-US"/>
              </w:rPr>
            </w:pPr>
          </w:p>
          <w:p w:rsidR="005C7E61" w:rsidRPr="005C7E61" w:rsidRDefault="005C7E61" w:rsidP="000E7F2F">
            <w:pPr>
              <w:rPr>
                <w:rFonts w:ascii="Arial" w:hAnsi="Arial" w:cs="Arial"/>
                <w:b/>
                <w:i/>
                <w:u w:val="single"/>
                <w:lang w:eastAsia="en-US"/>
              </w:rPr>
            </w:pPr>
            <w:r w:rsidRPr="005C7E61">
              <w:rPr>
                <w:rFonts w:ascii="Arial" w:hAnsi="Arial" w:cs="Arial"/>
                <w:b/>
                <w:i/>
                <w:u w:val="single"/>
                <w:lang w:eastAsia="en-US"/>
              </w:rPr>
              <w:t>Code of Conduct – (Feb 2014) - revised</w:t>
            </w:r>
          </w:p>
          <w:p w:rsidR="005C7E61" w:rsidRDefault="005C7E61" w:rsidP="000E7F2F">
            <w:pPr>
              <w:rPr>
                <w:rFonts w:ascii="Arial" w:hAnsi="Arial" w:cs="Arial"/>
                <w:b/>
                <w:i/>
                <w:u w:val="single"/>
                <w:lang w:eastAsia="en-US"/>
              </w:rPr>
            </w:pPr>
          </w:p>
          <w:p w:rsidR="0026788B" w:rsidRDefault="005C7E61" w:rsidP="000E7F2F">
            <w:pPr>
              <w:rPr>
                <w:rFonts w:ascii="Arial" w:hAnsi="Arial" w:cs="Arial"/>
                <w:lang w:eastAsia="en-US"/>
              </w:rPr>
            </w:pPr>
            <w:r>
              <w:rPr>
                <w:rFonts w:ascii="Arial" w:hAnsi="Arial" w:cs="Arial"/>
                <w:lang w:eastAsia="en-US"/>
              </w:rPr>
              <w:t xml:space="preserve">The Clerk to the Corporation presented the revised Code of Conduct </w:t>
            </w:r>
            <w:r>
              <w:rPr>
                <w:rFonts w:ascii="Arial" w:hAnsi="Arial" w:cs="Arial"/>
                <w:lang w:eastAsia="en-US"/>
              </w:rPr>
              <w:lastRenderedPageBreak/>
              <w:t xml:space="preserve">and referred to key changes within the document.  It was agreed by the Board that any new </w:t>
            </w:r>
            <w:r w:rsidR="0026788B">
              <w:rPr>
                <w:rFonts w:ascii="Arial" w:hAnsi="Arial" w:cs="Arial"/>
                <w:lang w:eastAsia="en-US"/>
              </w:rPr>
              <w:t xml:space="preserve">governor </w:t>
            </w:r>
            <w:r>
              <w:rPr>
                <w:rFonts w:ascii="Arial" w:hAnsi="Arial" w:cs="Arial"/>
                <w:lang w:eastAsia="en-US"/>
              </w:rPr>
              <w:t>appointments</w:t>
            </w:r>
            <w:r w:rsidR="0026788B">
              <w:rPr>
                <w:rFonts w:ascii="Arial" w:hAnsi="Arial" w:cs="Arial"/>
                <w:lang w:eastAsia="en-US"/>
              </w:rPr>
              <w:t>/reappointments</w:t>
            </w:r>
            <w:r>
              <w:rPr>
                <w:rFonts w:ascii="Arial" w:hAnsi="Arial" w:cs="Arial"/>
                <w:lang w:eastAsia="en-US"/>
              </w:rPr>
              <w:t xml:space="preserve"> made to the Board membership </w:t>
            </w:r>
            <w:r w:rsidR="0026788B">
              <w:rPr>
                <w:rFonts w:ascii="Arial" w:hAnsi="Arial" w:cs="Arial"/>
                <w:lang w:eastAsia="en-US"/>
              </w:rPr>
              <w:t>would by default upon accepting the role of governor have agreed to abide by the NWK Corporation Code of Conduct and that no formal signing of the document would be required to enforce this conduct.</w:t>
            </w:r>
          </w:p>
          <w:p w:rsidR="0026788B" w:rsidRDefault="0026788B" w:rsidP="000E7F2F">
            <w:pPr>
              <w:rPr>
                <w:rFonts w:ascii="Arial" w:hAnsi="Arial" w:cs="Arial"/>
                <w:lang w:eastAsia="en-US"/>
              </w:rPr>
            </w:pPr>
          </w:p>
          <w:p w:rsidR="005C7E61" w:rsidRDefault="005C7E61" w:rsidP="000E7F2F">
            <w:pPr>
              <w:rPr>
                <w:rFonts w:ascii="Arial" w:hAnsi="Arial" w:cs="Arial"/>
                <w:lang w:eastAsia="en-US"/>
              </w:rPr>
            </w:pPr>
            <w:r>
              <w:rPr>
                <w:rFonts w:ascii="Arial" w:hAnsi="Arial" w:cs="Arial"/>
                <w:lang w:eastAsia="en-US"/>
              </w:rPr>
              <w:t xml:space="preserve">Noted that new members were always provided with the Code of Conduct within their initial induction packs and that the documents were also available via </w:t>
            </w:r>
            <w:proofErr w:type="spellStart"/>
            <w:r>
              <w:rPr>
                <w:rFonts w:ascii="Arial" w:hAnsi="Arial" w:cs="Arial"/>
                <w:lang w:eastAsia="en-US"/>
              </w:rPr>
              <w:t>Sharepoint</w:t>
            </w:r>
            <w:proofErr w:type="spellEnd"/>
            <w:r>
              <w:rPr>
                <w:rFonts w:ascii="Arial" w:hAnsi="Arial" w:cs="Arial"/>
                <w:lang w:eastAsia="en-US"/>
              </w:rPr>
              <w:t xml:space="preserve">.  </w:t>
            </w:r>
          </w:p>
          <w:p w:rsidR="005C7E61" w:rsidRDefault="005C7E61" w:rsidP="000E7F2F">
            <w:pPr>
              <w:rPr>
                <w:rFonts w:ascii="Arial" w:hAnsi="Arial" w:cs="Arial"/>
                <w:lang w:eastAsia="en-US"/>
              </w:rPr>
            </w:pPr>
          </w:p>
          <w:p w:rsidR="005C7E61" w:rsidRPr="0026788B" w:rsidRDefault="0026788B" w:rsidP="000E7F2F">
            <w:pPr>
              <w:rPr>
                <w:rFonts w:ascii="Arial" w:hAnsi="Arial" w:cs="Arial"/>
                <w:b/>
                <w:i/>
                <w:u w:val="single"/>
                <w:lang w:eastAsia="en-US"/>
              </w:rPr>
            </w:pPr>
            <w:r w:rsidRPr="0026788B">
              <w:rPr>
                <w:rFonts w:ascii="Arial" w:hAnsi="Arial" w:cs="Arial"/>
                <w:b/>
                <w:i/>
                <w:u w:val="single"/>
                <w:lang w:eastAsia="en-US"/>
              </w:rPr>
              <w:t>Agreed</w:t>
            </w:r>
          </w:p>
          <w:p w:rsidR="0026788B" w:rsidRPr="0026788B" w:rsidRDefault="0026788B" w:rsidP="000E7F2F">
            <w:pPr>
              <w:rPr>
                <w:rFonts w:ascii="Arial" w:hAnsi="Arial" w:cs="Arial"/>
                <w:b/>
                <w:i/>
                <w:lang w:eastAsia="en-US"/>
              </w:rPr>
            </w:pPr>
            <w:r w:rsidRPr="0026788B">
              <w:rPr>
                <w:rFonts w:ascii="Arial" w:hAnsi="Arial" w:cs="Arial"/>
                <w:b/>
                <w:i/>
                <w:lang w:eastAsia="en-US"/>
              </w:rPr>
              <w:t>Code of Conduct formally approved.</w:t>
            </w:r>
          </w:p>
          <w:p w:rsidR="0026788B" w:rsidRPr="005C7E61" w:rsidRDefault="0026788B" w:rsidP="000E7F2F">
            <w:pPr>
              <w:rPr>
                <w:rFonts w:ascii="Arial" w:hAnsi="Arial" w:cs="Arial"/>
                <w:lang w:eastAsia="en-US"/>
              </w:rPr>
            </w:pPr>
          </w:p>
          <w:p w:rsidR="0026788B" w:rsidRDefault="0026788B" w:rsidP="000E7F2F">
            <w:pPr>
              <w:rPr>
                <w:rFonts w:ascii="Arial" w:hAnsi="Arial" w:cs="Arial"/>
                <w:b/>
                <w:u w:val="single"/>
                <w:lang w:eastAsia="en-US"/>
              </w:rPr>
            </w:pPr>
            <w:r>
              <w:rPr>
                <w:rFonts w:ascii="Arial" w:hAnsi="Arial" w:cs="Arial"/>
                <w:b/>
                <w:u w:val="single"/>
                <w:lang w:eastAsia="en-US"/>
              </w:rPr>
              <w:t>Instruments &amp; Articles of Government – Modification order</w:t>
            </w:r>
          </w:p>
          <w:p w:rsidR="0026788B" w:rsidRDefault="0026788B" w:rsidP="000E7F2F">
            <w:pPr>
              <w:rPr>
                <w:rFonts w:ascii="Arial" w:hAnsi="Arial" w:cs="Arial"/>
                <w:b/>
                <w:u w:val="single"/>
                <w:lang w:eastAsia="en-US"/>
              </w:rPr>
            </w:pPr>
          </w:p>
          <w:p w:rsidR="0026788B" w:rsidRDefault="0026788B" w:rsidP="000E7F2F">
            <w:pPr>
              <w:rPr>
                <w:rFonts w:ascii="Arial" w:hAnsi="Arial" w:cs="Arial"/>
                <w:lang w:eastAsia="en-US"/>
              </w:rPr>
            </w:pPr>
            <w:r>
              <w:rPr>
                <w:rFonts w:ascii="Arial" w:hAnsi="Arial" w:cs="Arial"/>
                <w:lang w:eastAsia="en-US"/>
              </w:rPr>
              <w:t xml:space="preserve">The Clerk to the Corporation referred members to the document on the Instruments &amp; Articles of Government in which </w:t>
            </w:r>
            <w:r w:rsidR="00205A1A">
              <w:rPr>
                <w:rFonts w:ascii="Arial" w:hAnsi="Arial" w:cs="Arial"/>
                <w:lang w:eastAsia="en-US"/>
              </w:rPr>
              <w:t>details were given on changes that could be made to the corporation Instrument &amp; Articles of Government should the Board wish to do so.</w:t>
            </w:r>
          </w:p>
          <w:p w:rsidR="00205A1A" w:rsidRDefault="00205A1A" w:rsidP="000E7F2F">
            <w:pPr>
              <w:rPr>
                <w:rFonts w:ascii="Arial" w:hAnsi="Arial" w:cs="Arial"/>
                <w:lang w:eastAsia="en-US"/>
              </w:rPr>
            </w:pPr>
          </w:p>
          <w:p w:rsidR="00205A1A" w:rsidRDefault="00205A1A" w:rsidP="000E7F2F">
            <w:pPr>
              <w:rPr>
                <w:rFonts w:ascii="Arial" w:hAnsi="Arial" w:cs="Arial"/>
                <w:lang w:eastAsia="en-US"/>
              </w:rPr>
            </w:pPr>
            <w:r>
              <w:rPr>
                <w:rFonts w:ascii="Arial" w:hAnsi="Arial" w:cs="Arial"/>
                <w:lang w:eastAsia="en-US"/>
              </w:rPr>
              <w:t>It was noted that the college could change its name by formal permission from the Secretary of State.</w:t>
            </w:r>
          </w:p>
          <w:p w:rsidR="00205A1A" w:rsidRDefault="00205A1A" w:rsidP="000E7F2F">
            <w:pPr>
              <w:rPr>
                <w:rFonts w:ascii="Arial" w:hAnsi="Arial" w:cs="Arial"/>
                <w:lang w:eastAsia="en-US"/>
              </w:rPr>
            </w:pPr>
          </w:p>
          <w:p w:rsidR="00205A1A" w:rsidRPr="00205A1A" w:rsidRDefault="00205A1A" w:rsidP="000E7F2F">
            <w:pPr>
              <w:rPr>
                <w:rFonts w:ascii="Arial" w:hAnsi="Arial" w:cs="Arial"/>
                <w:b/>
                <w:u w:val="single"/>
                <w:lang w:eastAsia="en-US"/>
              </w:rPr>
            </w:pPr>
            <w:r w:rsidRPr="00205A1A">
              <w:rPr>
                <w:rFonts w:ascii="Arial" w:hAnsi="Arial" w:cs="Arial"/>
                <w:b/>
                <w:u w:val="single"/>
                <w:lang w:eastAsia="en-US"/>
              </w:rPr>
              <w:t>Corporate Conference</w:t>
            </w:r>
          </w:p>
          <w:p w:rsidR="00205A1A" w:rsidRDefault="00205A1A" w:rsidP="000E7F2F">
            <w:pPr>
              <w:rPr>
                <w:rFonts w:ascii="Arial" w:hAnsi="Arial" w:cs="Arial"/>
                <w:lang w:eastAsia="en-US"/>
              </w:rPr>
            </w:pPr>
          </w:p>
          <w:p w:rsidR="00205A1A" w:rsidRDefault="0093078D" w:rsidP="000E7F2F">
            <w:pPr>
              <w:rPr>
                <w:rFonts w:ascii="Arial" w:hAnsi="Arial" w:cs="Arial"/>
                <w:lang w:eastAsia="en-US"/>
              </w:rPr>
            </w:pPr>
            <w:r>
              <w:rPr>
                <w:rFonts w:ascii="Arial" w:hAnsi="Arial" w:cs="Arial"/>
                <w:lang w:eastAsia="en-US"/>
              </w:rPr>
              <w:t>The Board agreed to a provisional date of 21</w:t>
            </w:r>
            <w:r w:rsidRPr="0093078D">
              <w:rPr>
                <w:rFonts w:ascii="Arial" w:hAnsi="Arial" w:cs="Arial"/>
                <w:vertAlign w:val="superscript"/>
                <w:lang w:eastAsia="en-US"/>
              </w:rPr>
              <w:t>st</w:t>
            </w:r>
            <w:r>
              <w:rPr>
                <w:rFonts w:ascii="Arial" w:hAnsi="Arial" w:cs="Arial"/>
                <w:lang w:eastAsia="en-US"/>
              </w:rPr>
              <w:t xml:space="preserve"> June 2014 for the Corporate Away Day.  Discussions took place around using a facilitator to run the day’s proceedings and it was agreed that this would be of great benefit to the Board.  Agreed that the Chair, Clerk and Principal discuss the proposed programme for the day and further details be made available to board members in due course.</w:t>
            </w:r>
          </w:p>
          <w:p w:rsidR="002F5685" w:rsidRDefault="002F5685" w:rsidP="0093078D">
            <w:pPr>
              <w:rPr>
                <w:rFonts w:ascii="Arial" w:hAnsi="Arial" w:cs="Arial"/>
                <w:b/>
                <w:i/>
                <w:lang w:eastAsia="en-US"/>
              </w:rPr>
            </w:pPr>
          </w:p>
          <w:p w:rsidR="0093078D" w:rsidRPr="0093078D" w:rsidRDefault="0093078D" w:rsidP="0093078D">
            <w:pPr>
              <w:rPr>
                <w:rFonts w:ascii="Arial" w:hAnsi="Arial" w:cs="Arial"/>
                <w:b/>
                <w:u w:val="single"/>
                <w:lang w:eastAsia="en-US"/>
              </w:rPr>
            </w:pPr>
            <w:r w:rsidRPr="0093078D">
              <w:rPr>
                <w:rFonts w:ascii="Arial" w:hAnsi="Arial" w:cs="Arial"/>
                <w:b/>
                <w:u w:val="single"/>
                <w:lang w:eastAsia="en-US"/>
              </w:rPr>
              <w:t>Board Membership</w:t>
            </w:r>
          </w:p>
          <w:p w:rsidR="0093078D" w:rsidRDefault="0093078D" w:rsidP="0093078D">
            <w:pPr>
              <w:rPr>
                <w:rFonts w:ascii="Arial" w:hAnsi="Arial" w:cs="Arial"/>
                <w:b/>
                <w:i/>
                <w:lang w:eastAsia="en-US"/>
              </w:rPr>
            </w:pPr>
          </w:p>
          <w:p w:rsidR="0093078D" w:rsidRPr="0093078D" w:rsidRDefault="0093078D" w:rsidP="0093078D">
            <w:pPr>
              <w:rPr>
                <w:rFonts w:ascii="Arial" w:hAnsi="Arial" w:cs="Arial"/>
                <w:b/>
                <w:i/>
                <w:u w:val="single"/>
                <w:lang w:eastAsia="en-US"/>
              </w:rPr>
            </w:pPr>
            <w:r w:rsidRPr="0093078D">
              <w:rPr>
                <w:rFonts w:ascii="Arial" w:hAnsi="Arial" w:cs="Arial"/>
                <w:b/>
                <w:i/>
                <w:u w:val="single"/>
                <w:lang w:eastAsia="en-US"/>
              </w:rPr>
              <w:t>Agreed</w:t>
            </w:r>
          </w:p>
          <w:p w:rsidR="0093078D" w:rsidRPr="00B22878" w:rsidRDefault="0093078D" w:rsidP="0093078D">
            <w:pPr>
              <w:rPr>
                <w:rFonts w:ascii="Arial" w:hAnsi="Arial" w:cs="Arial"/>
                <w:b/>
                <w:i/>
                <w:lang w:eastAsia="en-US"/>
              </w:rPr>
            </w:pPr>
            <w:r>
              <w:rPr>
                <w:rFonts w:ascii="Arial" w:hAnsi="Arial" w:cs="Arial"/>
                <w:b/>
                <w:i/>
                <w:lang w:eastAsia="en-US"/>
              </w:rPr>
              <w:t>Joanna Lewis formally appointed as the new Staff Governor (Support) effective as of 28</w:t>
            </w:r>
            <w:r w:rsidRPr="0093078D">
              <w:rPr>
                <w:rFonts w:ascii="Arial" w:hAnsi="Arial" w:cs="Arial"/>
                <w:b/>
                <w:i/>
                <w:vertAlign w:val="superscript"/>
                <w:lang w:eastAsia="en-US"/>
              </w:rPr>
              <w:t>th</w:t>
            </w:r>
            <w:r>
              <w:rPr>
                <w:rFonts w:ascii="Arial" w:hAnsi="Arial" w:cs="Arial"/>
                <w:b/>
                <w:i/>
                <w:lang w:eastAsia="en-US"/>
              </w:rPr>
              <w:t xml:space="preserve"> February 2014.  Joanna Lewis also appointed to the Corporate Services and Standards Committee.</w:t>
            </w:r>
          </w:p>
        </w:tc>
        <w:tc>
          <w:tcPr>
            <w:tcW w:w="2347" w:type="dxa"/>
            <w:tcBorders>
              <w:top w:val="nil"/>
              <w:left w:val="nil"/>
              <w:bottom w:val="nil"/>
              <w:right w:val="nil"/>
            </w:tcBorders>
          </w:tcPr>
          <w:p w:rsidR="000E7F2F" w:rsidRDefault="000E7F2F"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248B8" w:rsidRDefault="005248B8" w:rsidP="00BE5760">
            <w:pPr>
              <w:jc w:val="both"/>
              <w:rPr>
                <w:rFonts w:ascii="Arial" w:hAnsi="Arial" w:cs="Arial"/>
              </w:rPr>
            </w:pPr>
          </w:p>
          <w:p w:rsidR="005167AD" w:rsidRDefault="005167AD" w:rsidP="00BE5760">
            <w:pPr>
              <w:jc w:val="both"/>
              <w:rPr>
                <w:rFonts w:ascii="Arial" w:hAnsi="Arial" w:cs="Arial"/>
              </w:rPr>
            </w:pPr>
          </w:p>
          <w:p w:rsidR="005248B8" w:rsidRDefault="005248B8" w:rsidP="00BE5760">
            <w:pPr>
              <w:jc w:val="both"/>
              <w:rPr>
                <w:rFonts w:ascii="Arial" w:hAnsi="Arial" w:cs="Arial"/>
              </w:rPr>
            </w:pPr>
            <w:r>
              <w:rPr>
                <w:rFonts w:ascii="Arial" w:hAnsi="Arial" w:cs="Arial"/>
              </w:rPr>
              <w:lastRenderedPageBreak/>
              <w:t>Vice Principal</w:t>
            </w:r>
          </w:p>
          <w:p w:rsidR="005167AD" w:rsidRDefault="005167AD" w:rsidP="00BE5760">
            <w:pPr>
              <w:jc w:val="both"/>
              <w:rPr>
                <w:rFonts w:ascii="Arial" w:hAnsi="Arial" w:cs="Arial"/>
              </w:rPr>
            </w:pPr>
          </w:p>
          <w:p w:rsidR="005167AD" w:rsidRDefault="005167AD" w:rsidP="00BE5760">
            <w:pPr>
              <w:jc w:val="both"/>
              <w:rPr>
                <w:rFonts w:ascii="Arial" w:hAnsi="Arial" w:cs="Arial"/>
              </w:rPr>
            </w:pPr>
          </w:p>
          <w:p w:rsidR="005167AD" w:rsidRDefault="005167AD" w:rsidP="00BE5760">
            <w:pPr>
              <w:jc w:val="both"/>
              <w:rPr>
                <w:rFonts w:ascii="Arial" w:hAnsi="Arial" w:cs="Arial"/>
              </w:rPr>
            </w:pPr>
          </w:p>
          <w:p w:rsidR="005167AD" w:rsidRDefault="005167AD" w:rsidP="00BE5760">
            <w:pPr>
              <w:jc w:val="both"/>
              <w:rPr>
                <w:rFonts w:ascii="Arial" w:hAnsi="Arial" w:cs="Arial"/>
              </w:rPr>
            </w:pPr>
          </w:p>
          <w:p w:rsidR="005167AD" w:rsidRDefault="005167AD" w:rsidP="00BE5760">
            <w:pPr>
              <w:jc w:val="both"/>
              <w:rPr>
                <w:rFonts w:ascii="Arial" w:hAnsi="Arial" w:cs="Arial"/>
              </w:rPr>
            </w:pPr>
          </w:p>
          <w:p w:rsidR="005167AD" w:rsidRDefault="005167AD" w:rsidP="00BE5760">
            <w:pPr>
              <w:jc w:val="both"/>
              <w:rPr>
                <w:rFonts w:ascii="Arial" w:hAnsi="Arial" w:cs="Arial"/>
              </w:rPr>
            </w:pPr>
          </w:p>
          <w:p w:rsidR="005167AD" w:rsidRDefault="005167AD" w:rsidP="00BE5760">
            <w:pPr>
              <w:jc w:val="both"/>
              <w:rPr>
                <w:rFonts w:ascii="Arial" w:hAnsi="Arial" w:cs="Arial"/>
              </w:rPr>
            </w:pPr>
          </w:p>
          <w:p w:rsidR="005167AD" w:rsidRDefault="005167AD" w:rsidP="00BE5760">
            <w:pPr>
              <w:jc w:val="both"/>
              <w:rPr>
                <w:rFonts w:ascii="Arial" w:hAnsi="Arial" w:cs="Arial"/>
              </w:rPr>
            </w:pPr>
          </w:p>
          <w:p w:rsidR="005167AD" w:rsidRDefault="005167AD" w:rsidP="00BE5760">
            <w:pPr>
              <w:jc w:val="both"/>
              <w:rPr>
                <w:rFonts w:ascii="Arial" w:hAnsi="Arial" w:cs="Arial"/>
              </w:rPr>
            </w:pPr>
          </w:p>
          <w:p w:rsidR="005167AD" w:rsidRDefault="005167AD" w:rsidP="00BE5760">
            <w:pPr>
              <w:jc w:val="both"/>
              <w:rPr>
                <w:rFonts w:ascii="Arial" w:hAnsi="Arial" w:cs="Arial"/>
              </w:rPr>
            </w:pPr>
          </w:p>
          <w:p w:rsidR="005167AD" w:rsidRDefault="005167AD" w:rsidP="00BE5760">
            <w:pPr>
              <w:jc w:val="both"/>
              <w:rPr>
                <w:rFonts w:ascii="Arial" w:hAnsi="Arial" w:cs="Arial"/>
              </w:rPr>
            </w:pPr>
          </w:p>
          <w:p w:rsidR="005167AD" w:rsidRDefault="005167AD" w:rsidP="00BE5760">
            <w:pPr>
              <w:jc w:val="both"/>
              <w:rPr>
                <w:rFonts w:ascii="Arial" w:hAnsi="Arial" w:cs="Arial"/>
              </w:rPr>
            </w:pPr>
          </w:p>
          <w:p w:rsidR="005167AD" w:rsidRDefault="005167AD" w:rsidP="00BE5760">
            <w:pPr>
              <w:jc w:val="both"/>
              <w:rPr>
                <w:rFonts w:ascii="Arial" w:hAnsi="Arial" w:cs="Arial"/>
              </w:rPr>
            </w:pPr>
          </w:p>
          <w:p w:rsidR="005167AD" w:rsidRDefault="005167AD" w:rsidP="00BE5760">
            <w:pPr>
              <w:jc w:val="both"/>
              <w:rPr>
                <w:rFonts w:ascii="Arial" w:hAnsi="Arial" w:cs="Arial"/>
              </w:rPr>
            </w:pPr>
            <w:r>
              <w:rPr>
                <w:rFonts w:ascii="Arial" w:hAnsi="Arial" w:cs="Arial"/>
              </w:rPr>
              <w:t>Clerk/Board</w:t>
            </w:r>
          </w:p>
          <w:p w:rsidR="005167AD" w:rsidRDefault="005167AD" w:rsidP="00BE5760">
            <w:pPr>
              <w:jc w:val="both"/>
              <w:rPr>
                <w:rFonts w:ascii="Arial" w:hAnsi="Arial" w:cs="Arial"/>
              </w:rPr>
            </w:pPr>
          </w:p>
          <w:p w:rsidR="005167AD" w:rsidRDefault="005167AD" w:rsidP="00BE5760">
            <w:pPr>
              <w:jc w:val="both"/>
              <w:rPr>
                <w:rFonts w:ascii="Arial" w:hAnsi="Arial" w:cs="Arial"/>
              </w:rPr>
            </w:pPr>
          </w:p>
          <w:p w:rsidR="005167AD" w:rsidRDefault="005167AD" w:rsidP="00BE5760">
            <w:pPr>
              <w:jc w:val="both"/>
              <w:rPr>
                <w:rFonts w:ascii="Arial" w:hAnsi="Arial" w:cs="Arial"/>
              </w:rPr>
            </w:pPr>
          </w:p>
          <w:p w:rsidR="005167AD" w:rsidRDefault="005167AD" w:rsidP="00BE5760">
            <w:pPr>
              <w:jc w:val="both"/>
              <w:rPr>
                <w:rFonts w:ascii="Arial" w:hAnsi="Arial" w:cs="Arial"/>
              </w:rPr>
            </w:pPr>
          </w:p>
          <w:p w:rsidR="005167AD" w:rsidRDefault="005167AD" w:rsidP="00BE5760">
            <w:pPr>
              <w:jc w:val="both"/>
              <w:rPr>
                <w:rFonts w:ascii="Arial" w:hAnsi="Arial" w:cs="Arial"/>
              </w:rPr>
            </w:pPr>
          </w:p>
          <w:p w:rsidR="005167AD" w:rsidRDefault="005167AD" w:rsidP="00BE5760">
            <w:pPr>
              <w:jc w:val="both"/>
              <w:rPr>
                <w:rFonts w:ascii="Arial" w:hAnsi="Arial" w:cs="Arial"/>
              </w:rPr>
            </w:pPr>
          </w:p>
          <w:p w:rsidR="005167AD" w:rsidRDefault="005167AD" w:rsidP="005167AD">
            <w:pPr>
              <w:rPr>
                <w:rFonts w:ascii="Arial" w:hAnsi="Arial" w:cs="Arial"/>
              </w:rPr>
            </w:pPr>
            <w:r>
              <w:rPr>
                <w:rFonts w:ascii="Arial" w:hAnsi="Arial" w:cs="Arial"/>
              </w:rPr>
              <w:t>Estates Working Group</w:t>
            </w: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p>
          <w:p w:rsidR="0093078D" w:rsidRDefault="0093078D" w:rsidP="005167AD">
            <w:pPr>
              <w:rPr>
                <w:rFonts w:ascii="Arial" w:hAnsi="Arial" w:cs="Arial"/>
              </w:rPr>
            </w:pPr>
            <w:r>
              <w:rPr>
                <w:rFonts w:ascii="Arial" w:hAnsi="Arial" w:cs="Arial"/>
              </w:rPr>
              <w:t>Clerk/Chair/</w:t>
            </w:r>
          </w:p>
          <w:p w:rsidR="0093078D" w:rsidRPr="000E7F2F" w:rsidRDefault="0093078D" w:rsidP="005167AD">
            <w:pPr>
              <w:rPr>
                <w:rFonts w:ascii="Arial" w:hAnsi="Arial" w:cs="Arial"/>
              </w:rPr>
            </w:pPr>
            <w:r>
              <w:rPr>
                <w:rFonts w:ascii="Arial" w:hAnsi="Arial" w:cs="Arial"/>
              </w:rPr>
              <w:t>Principal</w:t>
            </w:r>
          </w:p>
        </w:tc>
      </w:tr>
      <w:tr w:rsidR="000E7F2F" w:rsidRPr="000E7F2F" w:rsidTr="00F26551">
        <w:tc>
          <w:tcPr>
            <w:tcW w:w="1351" w:type="dxa"/>
            <w:tcBorders>
              <w:top w:val="nil"/>
              <w:left w:val="nil"/>
              <w:bottom w:val="nil"/>
              <w:right w:val="nil"/>
            </w:tcBorders>
          </w:tcPr>
          <w:p w:rsidR="00A018C6" w:rsidRPr="00A018C6" w:rsidRDefault="00A018C6" w:rsidP="00A018C6">
            <w:pPr>
              <w:rPr>
                <w:rFonts w:ascii="Arial" w:hAnsi="Arial" w:cs="Arial"/>
                <w:b/>
              </w:rPr>
            </w:pPr>
          </w:p>
        </w:tc>
        <w:tc>
          <w:tcPr>
            <w:tcW w:w="7591" w:type="dxa"/>
            <w:tcBorders>
              <w:top w:val="nil"/>
              <w:left w:val="nil"/>
              <w:bottom w:val="nil"/>
              <w:right w:val="nil"/>
            </w:tcBorders>
          </w:tcPr>
          <w:p w:rsidR="00A018C6" w:rsidRPr="00A018C6" w:rsidRDefault="00A018C6" w:rsidP="00A018C6">
            <w:pPr>
              <w:jc w:val="both"/>
              <w:rPr>
                <w:rFonts w:ascii="Arial" w:hAnsi="Arial" w:cs="Arial"/>
                <w:b/>
                <w:i/>
              </w:rPr>
            </w:pPr>
          </w:p>
        </w:tc>
        <w:tc>
          <w:tcPr>
            <w:tcW w:w="2347" w:type="dxa"/>
            <w:tcBorders>
              <w:top w:val="nil"/>
              <w:left w:val="nil"/>
              <w:bottom w:val="nil"/>
              <w:right w:val="nil"/>
            </w:tcBorders>
          </w:tcPr>
          <w:p w:rsidR="00A018C6" w:rsidRPr="000E7F2F" w:rsidRDefault="00A018C6" w:rsidP="000E7F2F">
            <w:pPr>
              <w:rPr>
                <w:rFonts w:ascii="Arial" w:hAnsi="Arial" w:cs="Arial"/>
              </w:rPr>
            </w:pPr>
          </w:p>
        </w:tc>
      </w:tr>
      <w:tr w:rsidR="000E7F2F" w:rsidRPr="000E7F2F" w:rsidTr="00F26551">
        <w:trPr>
          <w:trHeight w:val="2552"/>
        </w:trPr>
        <w:tc>
          <w:tcPr>
            <w:tcW w:w="1351" w:type="dxa"/>
            <w:tcBorders>
              <w:top w:val="nil"/>
              <w:left w:val="nil"/>
              <w:bottom w:val="nil"/>
              <w:right w:val="nil"/>
            </w:tcBorders>
          </w:tcPr>
          <w:p w:rsidR="000E7F2F" w:rsidRPr="000E7F2F" w:rsidRDefault="0093078D" w:rsidP="000E7F2F">
            <w:pPr>
              <w:jc w:val="both"/>
              <w:rPr>
                <w:rFonts w:ascii="Arial" w:hAnsi="Arial" w:cs="Arial"/>
                <w:b/>
                <w:bCs/>
              </w:rPr>
            </w:pPr>
            <w:r>
              <w:rPr>
                <w:rFonts w:ascii="Arial" w:hAnsi="Arial" w:cs="Arial"/>
                <w:b/>
                <w:bCs/>
              </w:rPr>
              <w:t>3</w:t>
            </w:r>
            <w:r w:rsidR="00B22878">
              <w:rPr>
                <w:rFonts w:ascii="Arial" w:hAnsi="Arial" w:cs="Arial"/>
                <w:b/>
                <w:bCs/>
              </w:rPr>
              <w:t>.12</w:t>
            </w:r>
            <w:r w:rsidR="00A018C6">
              <w:rPr>
                <w:rFonts w:ascii="Arial" w:hAnsi="Arial" w:cs="Arial"/>
                <w:b/>
                <w:bCs/>
              </w:rPr>
              <w:t>/13.14</w:t>
            </w: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93078D" w:rsidP="000E7F2F">
            <w:pPr>
              <w:jc w:val="both"/>
              <w:rPr>
                <w:rFonts w:ascii="Arial" w:hAnsi="Arial" w:cs="Arial"/>
                <w:b/>
                <w:bCs/>
              </w:rPr>
            </w:pPr>
            <w:r>
              <w:rPr>
                <w:rFonts w:ascii="Arial" w:hAnsi="Arial" w:cs="Arial"/>
                <w:b/>
                <w:bCs/>
              </w:rPr>
              <w:t>3.13/13.14</w:t>
            </w:r>
          </w:p>
          <w:p w:rsidR="000E7F2F" w:rsidRPr="000E7F2F" w:rsidRDefault="000E7F2F" w:rsidP="000E7F2F">
            <w:pPr>
              <w:jc w:val="both"/>
              <w:rPr>
                <w:rFonts w:ascii="Arial" w:hAnsi="Arial" w:cs="Arial"/>
                <w:b/>
                <w:bCs/>
              </w:rPr>
            </w:pPr>
          </w:p>
          <w:p w:rsidR="000E7F2F" w:rsidRPr="000E7F2F" w:rsidRDefault="0093078D" w:rsidP="000E7F2F">
            <w:pPr>
              <w:jc w:val="both"/>
              <w:rPr>
                <w:rFonts w:ascii="Arial" w:hAnsi="Arial" w:cs="Arial"/>
                <w:b/>
                <w:bCs/>
              </w:rPr>
            </w:pPr>
            <w:r>
              <w:rPr>
                <w:rFonts w:ascii="Arial" w:hAnsi="Arial" w:cs="Arial"/>
                <w:b/>
                <w:bCs/>
              </w:rPr>
              <w:t>3.14/13.14</w:t>
            </w: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B312C4" w:rsidRPr="000E7F2F" w:rsidRDefault="00B312C4" w:rsidP="000E7F2F">
            <w:pPr>
              <w:jc w:val="both"/>
              <w:rPr>
                <w:rFonts w:ascii="Arial" w:hAnsi="Arial" w:cs="Arial"/>
                <w:b/>
                <w:bCs/>
              </w:rPr>
            </w:pPr>
          </w:p>
        </w:tc>
        <w:tc>
          <w:tcPr>
            <w:tcW w:w="7591" w:type="dxa"/>
            <w:tcBorders>
              <w:top w:val="nil"/>
              <w:left w:val="nil"/>
              <w:bottom w:val="nil"/>
              <w:right w:val="nil"/>
            </w:tcBorders>
          </w:tcPr>
          <w:p w:rsidR="0093078D" w:rsidRDefault="0093078D" w:rsidP="000E7F2F">
            <w:pPr>
              <w:jc w:val="both"/>
              <w:rPr>
                <w:rFonts w:ascii="Arial" w:hAnsi="Arial" w:cs="Arial"/>
                <w:b/>
                <w:u w:val="single"/>
              </w:rPr>
            </w:pPr>
            <w:r>
              <w:rPr>
                <w:rFonts w:ascii="Arial" w:hAnsi="Arial" w:cs="Arial"/>
                <w:b/>
                <w:u w:val="single"/>
              </w:rPr>
              <w:lastRenderedPageBreak/>
              <w:t>Governor Familiarisation Visits</w:t>
            </w:r>
          </w:p>
          <w:p w:rsidR="0093078D" w:rsidRDefault="0093078D" w:rsidP="000E7F2F">
            <w:pPr>
              <w:jc w:val="both"/>
              <w:rPr>
                <w:rFonts w:ascii="Arial" w:hAnsi="Arial" w:cs="Arial"/>
                <w:b/>
                <w:u w:val="single"/>
              </w:rPr>
            </w:pPr>
          </w:p>
          <w:p w:rsidR="0093078D" w:rsidRPr="0093078D" w:rsidRDefault="007F3BE2" w:rsidP="000E7F2F">
            <w:pPr>
              <w:jc w:val="both"/>
              <w:rPr>
                <w:rFonts w:ascii="Arial" w:hAnsi="Arial" w:cs="Arial"/>
              </w:rPr>
            </w:pPr>
            <w:r>
              <w:rPr>
                <w:rFonts w:ascii="Arial" w:hAnsi="Arial" w:cs="Arial"/>
              </w:rPr>
              <w:t>Dates noted of upcoming visits.</w:t>
            </w:r>
          </w:p>
          <w:p w:rsidR="0093078D" w:rsidRDefault="0093078D" w:rsidP="000E7F2F">
            <w:pPr>
              <w:jc w:val="both"/>
              <w:rPr>
                <w:rFonts w:ascii="Arial" w:hAnsi="Arial" w:cs="Arial"/>
                <w:b/>
                <w:u w:val="single"/>
              </w:rPr>
            </w:pPr>
          </w:p>
          <w:p w:rsidR="000E6782" w:rsidRDefault="000E6782" w:rsidP="000E7F2F">
            <w:pPr>
              <w:jc w:val="both"/>
              <w:rPr>
                <w:rFonts w:ascii="Arial" w:hAnsi="Arial" w:cs="Arial"/>
                <w:b/>
                <w:u w:val="single"/>
              </w:rPr>
            </w:pPr>
            <w:r>
              <w:rPr>
                <w:rFonts w:ascii="Arial" w:hAnsi="Arial" w:cs="Arial"/>
                <w:b/>
                <w:u w:val="single"/>
              </w:rPr>
              <w:t xml:space="preserve">Meeting Evaluation </w:t>
            </w:r>
          </w:p>
          <w:p w:rsidR="000E6782" w:rsidRDefault="000E6782" w:rsidP="000E7F2F">
            <w:pPr>
              <w:jc w:val="both"/>
              <w:rPr>
                <w:rFonts w:ascii="Arial" w:hAnsi="Arial" w:cs="Arial"/>
                <w:b/>
                <w:u w:val="single"/>
              </w:rPr>
            </w:pPr>
          </w:p>
          <w:p w:rsidR="002D4E4C" w:rsidRPr="002D4E4C" w:rsidRDefault="002D4E4C" w:rsidP="000E7F2F">
            <w:pPr>
              <w:jc w:val="both"/>
              <w:rPr>
                <w:rFonts w:ascii="Arial" w:hAnsi="Arial" w:cs="Arial"/>
                <w:b/>
                <w:u w:val="single"/>
              </w:rPr>
            </w:pPr>
            <w:r w:rsidRPr="002D4E4C">
              <w:rPr>
                <w:rFonts w:ascii="Arial" w:hAnsi="Arial" w:cs="Arial"/>
                <w:b/>
                <w:u w:val="single"/>
              </w:rPr>
              <w:t>Date &amp; Time of the next meeting</w:t>
            </w:r>
          </w:p>
          <w:p w:rsidR="002D4E4C" w:rsidRDefault="002D4E4C" w:rsidP="000E7F2F">
            <w:pPr>
              <w:jc w:val="both"/>
              <w:rPr>
                <w:rFonts w:ascii="Arial" w:hAnsi="Arial" w:cs="Arial"/>
              </w:rPr>
            </w:pPr>
          </w:p>
          <w:p w:rsidR="00B312C4" w:rsidRDefault="0093078D" w:rsidP="000E7F2F">
            <w:pPr>
              <w:jc w:val="both"/>
              <w:rPr>
                <w:rFonts w:ascii="Arial" w:hAnsi="Arial" w:cs="Arial"/>
              </w:rPr>
            </w:pPr>
            <w:r>
              <w:rPr>
                <w:rFonts w:ascii="Arial" w:hAnsi="Arial" w:cs="Arial"/>
              </w:rPr>
              <w:t>Wednesday 2</w:t>
            </w:r>
            <w:r w:rsidRPr="0093078D">
              <w:rPr>
                <w:rFonts w:ascii="Arial" w:hAnsi="Arial" w:cs="Arial"/>
                <w:vertAlign w:val="superscript"/>
              </w:rPr>
              <w:t>nd</w:t>
            </w:r>
            <w:r>
              <w:rPr>
                <w:rFonts w:ascii="Arial" w:hAnsi="Arial" w:cs="Arial"/>
              </w:rPr>
              <w:t xml:space="preserve"> April, 2014 </w:t>
            </w:r>
            <w:r w:rsidR="00B312C4">
              <w:rPr>
                <w:rFonts w:ascii="Arial" w:hAnsi="Arial" w:cs="Arial"/>
              </w:rPr>
              <w:t>at 5.30pm – Gravesend Site</w:t>
            </w:r>
          </w:p>
          <w:p w:rsidR="00C9150E" w:rsidRDefault="00C9150E" w:rsidP="000E7F2F">
            <w:pPr>
              <w:jc w:val="both"/>
              <w:rPr>
                <w:rFonts w:ascii="Arial" w:hAnsi="Arial" w:cs="Arial"/>
                <w:b/>
              </w:rPr>
            </w:pPr>
          </w:p>
          <w:p w:rsidR="00633F8F" w:rsidRDefault="00633F8F" w:rsidP="000E7F2F">
            <w:pPr>
              <w:jc w:val="both"/>
              <w:rPr>
                <w:rFonts w:ascii="Arial" w:hAnsi="Arial" w:cs="Arial"/>
                <w:b/>
              </w:rPr>
            </w:pPr>
            <w:r>
              <w:rPr>
                <w:rFonts w:ascii="Arial" w:hAnsi="Arial" w:cs="Arial"/>
                <w:b/>
              </w:rPr>
              <w:lastRenderedPageBreak/>
              <w:t>Meeting closed at 8.35pm</w:t>
            </w:r>
          </w:p>
          <w:p w:rsidR="00633F8F" w:rsidRPr="00C9150E" w:rsidRDefault="00633F8F" w:rsidP="000E7F2F">
            <w:pPr>
              <w:jc w:val="both"/>
              <w:rPr>
                <w:rFonts w:ascii="Arial" w:hAnsi="Arial" w:cs="Arial"/>
                <w:b/>
              </w:rPr>
            </w:pPr>
          </w:p>
          <w:p w:rsidR="00C9150E" w:rsidRPr="00C9150E" w:rsidRDefault="00C9150E" w:rsidP="000E7F2F">
            <w:pPr>
              <w:jc w:val="both"/>
              <w:rPr>
                <w:rFonts w:ascii="Arial" w:hAnsi="Arial" w:cs="Arial"/>
                <w:b/>
              </w:rPr>
            </w:pPr>
            <w:r w:rsidRPr="00C9150E">
              <w:rPr>
                <w:rFonts w:ascii="Arial" w:hAnsi="Arial" w:cs="Arial"/>
                <w:b/>
              </w:rPr>
              <w:t>MINUTES AGREED AS BEING A TRUE AND ACCURATE RECORD</w:t>
            </w:r>
          </w:p>
          <w:p w:rsidR="00C9150E" w:rsidRPr="00C9150E" w:rsidRDefault="00C9150E" w:rsidP="000E7F2F">
            <w:pPr>
              <w:jc w:val="both"/>
              <w:rPr>
                <w:rFonts w:ascii="Arial" w:hAnsi="Arial" w:cs="Arial"/>
                <w:b/>
              </w:rPr>
            </w:pPr>
          </w:p>
          <w:p w:rsidR="00C9150E" w:rsidRPr="00C9150E" w:rsidRDefault="00C9150E" w:rsidP="000E7F2F">
            <w:pPr>
              <w:jc w:val="both"/>
              <w:rPr>
                <w:rFonts w:ascii="Arial" w:hAnsi="Arial" w:cs="Arial"/>
                <w:b/>
              </w:rPr>
            </w:pPr>
          </w:p>
          <w:p w:rsidR="00C9150E" w:rsidRPr="00C9150E" w:rsidRDefault="00C9150E" w:rsidP="000E7F2F">
            <w:pPr>
              <w:jc w:val="both"/>
              <w:rPr>
                <w:rFonts w:ascii="Arial" w:hAnsi="Arial" w:cs="Arial"/>
                <w:b/>
              </w:rPr>
            </w:pPr>
            <w:r w:rsidRPr="00C9150E">
              <w:rPr>
                <w:rFonts w:ascii="Arial" w:hAnsi="Arial" w:cs="Arial"/>
                <w:b/>
              </w:rPr>
              <w:t xml:space="preserve">SIGNED ___________________________________ </w:t>
            </w:r>
          </w:p>
          <w:p w:rsidR="00C9150E" w:rsidRPr="00C9150E" w:rsidRDefault="00C9150E" w:rsidP="000E7F2F">
            <w:pPr>
              <w:jc w:val="both"/>
              <w:rPr>
                <w:rFonts w:ascii="Arial" w:hAnsi="Arial" w:cs="Arial"/>
                <w:b/>
              </w:rPr>
            </w:pPr>
          </w:p>
          <w:p w:rsidR="00C9150E" w:rsidRPr="00C9150E" w:rsidRDefault="00C9150E" w:rsidP="000E7F2F">
            <w:pPr>
              <w:jc w:val="both"/>
              <w:rPr>
                <w:rFonts w:ascii="Arial" w:hAnsi="Arial" w:cs="Arial"/>
                <w:b/>
              </w:rPr>
            </w:pPr>
          </w:p>
          <w:p w:rsidR="00C9150E" w:rsidRPr="00C9150E" w:rsidRDefault="00C9150E" w:rsidP="000E7F2F">
            <w:pPr>
              <w:jc w:val="both"/>
              <w:rPr>
                <w:rFonts w:ascii="Arial" w:hAnsi="Arial" w:cs="Arial"/>
                <w:b/>
              </w:rPr>
            </w:pPr>
          </w:p>
          <w:p w:rsidR="00C9150E" w:rsidRPr="00C9150E" w:rsidRDefault="00C9150E" w:rsidP="000E7F2F">
            <w:pPr>
              <w:jc w:val="both"/>
              <w:rPr>
                <w:rFonts w:ascii="Arial" w:hAnsi="Arial" w:cs="Arial"/>
                <w:b/>
              </w:rPr>
            </w:pPr>
            <w:r w:rsidRPr="00C9150E">
              <w:rPr>
                <w:rFonts w:ascii="Arial" w:hAnsi="Arial" w:cs="Arial"/>
                <w:b/>
              </w:rPr>
              <w:t>DATED ____________________________________</w:t>
            </w:r>
          </w:p>
          <w:p w:rsidR="002D4E4C" w:rsidRPr="000E7F2F" w:rsidRDefault="002D4E4C" w:rsidP="000E7F2F">
            <w:pPr>
              <w:jc w:val="both"/>
              <w:rPr>
                <w:rFonts w:ascii="Arial" w:hAnsi="Arial" w:cs="Arial"/>
              </w:rPr>
            </w:pPr>
          </w:p>
        </w:tc>
        <w:tc>
          <w:tcPr>
            <w:tcW w:w="2347" w:type="dxa"/>
            <w:tcBorders>
              <w:top w:val="nil"/>
              <w:left w:val="nil"/>
              <w:bottom w:val="nil"/>
              <w:right w:val="nil"/>
            </w:tcBorders>
          </w:tcPr>
          <w:p w:rsidR="00B312C4" w:rsidRPr="00C9150E" w:rsidRDefault="00B312C4" w:rsidP="000E7F2F">
            <w:pPr>
              <w:jc w:val="both"/>
              <w:rPr>
                <w:rFonts w:ascii="Arial" w:hAnsi="Arial" w:cs="Arial"/>
                <w:b/>
              </w:rPr>
            </w:pPr>
          </w:p>
        </w:tc>
      </w:tr>
      <w:tr w:rsidR="002D4E4C" w:rsidRPr="000E7F2F" w:rsidTr="00F26551">
        <w:trPr>
          <w:trHeight w:val="80"/>
        </w:trPr>
        <w:tc>
          <w:tcPr>
            <w:tcW w:w="1351" w:type="dxa"/>
            <w:tcBorders>
              <w:top w:val="nil"/>
              <w:left w:val="nil"/>
              <w:bottom w:val="nil"/>
              <w:right w:val="nil"/>
            </w:tcBorders>
          </w:tcPr>
          <w:p w:rsidR="002D4E4C" w:rsidRPr="000E7F2F" w:rsidRDefault="002D4E4C" w:rsidP="005818ED">
            <w:pPr>
              <w:jc w:val="both"/>
              <w:rPr>
                <w:rFonts w:ascii="Arial" w:hAnsi="Arial" w:cs="Arial"/>
                <w:b/>
                <w:bCs/>
              </w:rPr>
            </w:pPr>
          </w:p>
        </w:tc>
        <w:tc>
          <w:tcPr>
            <w:tcW w:w="7591" w:type="dxa"/>
            <w:tcBorders>
              <w:top w:val="nil"/>
              <w:left w:val="nil"/>
              <w:bottom w:val="nil"/>
              <w:right w:val="nil"/>
            </w:tcBorders>
          </w:tcPr>
          <w:p w:rsidR="002D4E4C" w:rsidRPr="000E7F2F" w:rsidRDefault="002D4E4C" w:rsidP="005818ED">
            <w:pPr>
              <w:jc w:val="both"/>
              <w:rPr>
                <w:rFonts w:ascii="Arial" w:hAnsi="Arial" w:cs="Arial"/>
                <w:b/>
                <w:bCs/>
                <w:u w:val="single"/>
              </w:rPr>
            </w:pPr>
          </w:p>
        </w:tc>
        <w:tc>
          <w:tcPr>
            <w:tcW w:w="2347" w:type="dxa"/>
            <w:tcBorders>
              <w:top w:val="nil"/>
              <w:left w:val="nil"/>
              <w:bottom w:val="nil"/>
              <w:right w:val="nil"/>
            </w:tcBorders>
          </w:tcPr>
          <w:p w:rsidR="002D4E4C" w:rsidRPr="000E7F2F" w:rsidRDefault="002D4E4C" w:rsidP="000E7F2F">
            <w:pPr>
              <w:jc w:val="both"/>
              <w:rPr>
                <w:rFonts w:ascii="Arial" w:hAnsi="Arial" w:cs="Arial"/>
              </w:rPr>
            </w:pPr>
          </w:p>
        </w:tc>
      </w:tr>
      <w:tr w:rsidR="002D4E4C" w:rsidRPr="000E7F2F" w:rsidTr="00F26551">
        <w:tc>
          <w:tcPr>
            <w:tcW w:w="1351" w:type="dxa"/>
            <w:tcBorders>
              <w:top w:val="nil"/>
              <w:left w:val="nil"/>
              <w:bottom w:val="nil"/>
              <w:right w:val="nil"/>
            </w:tcBorders>
          </w:tcPr>
          <w:p w:rsidR="002D4E4C" w:rsidRPr="000E7F2F" w:rsidRDefault="002D4E4C" w:rsidP="005818ED">
            <w:pPr>
              <w:jc w:val="both"/>
              <w:rPr>
                <w:rFonts w:ascii="Arial" w:hAnsi="Arial" w:cs="Arial"/>
                <w:b/>
                <w:bCs/>
              </w:rPr>
            </w:pPr>
          </w:p>
        </w:tc>
        <w:tc>
          <w:tcPr>
            <w:tcW w:w="7591" w:type="dxa"/>
            <w:tcBorders>
              <w:top w:val="nil"/>
              <w:left w:val="nil"/>
              <w:bottom w:val="nil"/>
              <w:right w:val="nil"/>
            </w:tcBorders>
          </w:tcPr>
          <w:p w:rsidR="002D4E4C" w:rsidRPr="000E7F2F" w:rsidRDefault="002D4E4C" w:rsidP="005818ED">
            <w:pPr>
              <w:jc w:val="both"/>
              <w:rPr>
                <w:rFonts w:ascii="Arial" w:hAnsi="Arial" w:cs="Arial"/>
                <w:bCs/>
              </w:rPr>
            </w:pPr>
          </w:p>
        </w:tc>
        <w:tc>
          <w:tcPr>
            <w:tcW w:w="2347" w:type="dxa"/>
            <w:tcBorders>
              <w:top w:val="nil"/>
              <w:left w:val="nil"/>
              <w:bottom w:val="nil"/>
              <w:right w:val="nil"/>
            </w:tcBorders>
          </w:tcPr>
          <w:p w:rsidR="002D4E4C" w:rsidRPr="000E7F2F" w:rsidRDefault="002D4E4C" w:rsidP="000E7F2F">
            <w:pPr>
              <w:jc w:val="both"/>
              <w:rPr>
                <w:rFonts w:ascii="Arial" w:hAnsi="Arial" w:cs="Arial"/>
              </w:rPr>
            </w:pPr>
          </w:p>
        </w:tc>
      </w:tr>
      <w:tr w:rsidR="002D4E4C" w:rsidRPr="000E7F2F" w:rsidTr="00F26551">
        <w:tc>
          <w:tcPr>
            <w:tcW w:w="1351" w:type="dxa"/>
            <w:tcBorders>
              <w:top w:val="nil"/>
              <w:left w:val="nil"/>
              <w:bottom w:val="nil"/>
              <w:right w:val="nil"/>
            </w:tcBorders>
          </w:tcPr>
          <w:p w:rsidR="002D4E4C" w:rsidRPr="000E7F2F" w:rsidRDefault="002D4E4C" w:rsidP="005818ED">
            <w:pPr>
              <w:jc w:val="both"/>
              <w:rPr>
                <w:rFonts w:ascii="Arial" w:hAnsi="Arial" w:cs="Arial"/>
                <w:b/>
                <w:bCs/>
              </w:rPr>
            </w:pPr>
          </w:p>
        </w:tc>
        <w:tc>
          <w:tcPr>
            <w:tcW w:w="7591" w:type="dxa"/>
            <w:tcBorders>
              <w:top w:val="nil"/>
              <w:left w:val="nil"/>
              <w:bottom w:val="nil"/>
              <w:right w:val="nil"/>
            </w:tcBorders>
          </w:tcPr>
          <w:p w:rsidR="00F6742B" w:rsidRPr="000E7F2F" w:rsidRDefault="00F6742B" w:rsidP="005818ED">
            <w:pPr>
              <w:jc w:val="both"/>
              <w:rPr>
                <w:rFonts w:ascii="Arial" w:hAnsi="Arial" w:cs="Arial"/>
                <w:b/>
                <w:bCs/>
                <w:u w:val="single"/>
              </w:rPr>
            </w:pPr>
          </w:p>
        </w:tc>
        <w:tc>
          <w:tcPr>
            <w:tcW w:w="2347" w:type="dxa"/>
            <w:tcBorders>
              <w:top w:val="nil"/>
              <w:left w:val="nil"/>
              <w:bottom w:val="nil"/>
              <w:right w:val="nil"/>
            </w:tcBorders>
          </w:tcPr>
          <w:p w:rsidR="002D4E4C" w:rsidRPr="000E7F2F" w:rsidRDefault="002D4E4C" w:rsidP="000E7F2F">
            <w:pPr>
              <w:jc w:val="both"/>
              <w:rPr>
                <w:rFonts w:ascii="Arial" w:hAnsi="Arial" w:cs="Arial"/>
              </w:rPr>
            </w:pPr>
          </w:p>
        </w:tc>
      </w:tr>
      <w:tr w:rsidR="002D4E4C" w:rsidRPr="000E7F2F" w:rsidTr="00F26551">
        <w:tc>
          <w:tcPr>
            <w:tcW w:w="1351" w:type="dxa"/>
            <w:tcBorders>
              <w:top w:val="nil"/>
              <w:left w:val="nil"/>
              <w:bottom w:val="nil"/>
              <w:right w:val="nil"/>
            </w:tcBorders>
          </w:tcPr>
          <w:p w:rsidR="002D4E4C" w:rsidRPr="000E7F2F" w:rsidRDefault="002D4E4C" w:rsidP="000E7F2F">
            <w:pPr>
              <w:jc w:val="both"/>
              <w:rPr>
                <w:rFonts w:ascii="Arial" w:hAnsi="Arial" w:cs="Arial"/>
                <w:b/>
                <w:bCs/>
              </w:rPr>
            </w:pPr>
          </w:p>
        </w:tc>
        <w:tc>
          <w:tcPr>
            <w:tcW w:w="7591" w:type="dxa"/>
            <w:tcBorders>
              <w:top w:val="nil"/>
              <w:left w:val="nil"/>
              <w:bottom w:val="nil"/>
              <w:right w:val="nil"/>
            </w:tcBorders>
          </w:tcPr>
          <w:p w:rsidR="002D4E4C" w:rsidRPr="000E7F2F" w:rsidRDefault="002D4E4C" w:rsidP="000E7F2F">
            <w:pPr>
              <w:jc w:val="both"/>
              <w:rPr>
                <w:rFonts w:ascii="Arial" w:hAnsi="Arial" w:cs="Arial"/>
              </w:rPr>
            </w:pPr>
          </w:p>
        </w:tc>
        <w:tc>
          <w:tcPr>
            <w:tcW w:w="2347" w:type="dxa"/>
            <w:tcBorders>
              <w:top w:val="nil"/>
              <w:left w:val="nil"/>
              <w:bottom w:val="nil"/>
              <w:right w:val="nil"/>
            </w:tcBorders>
          </w:tcPr>
          <w:p w:rsidR="002D4E4C" w:rsidRPr="000E7F2F" w:rsidRDefault="002D4E4C" w:rsidP="000E7F2F">
            <w:pPr>
              <w:jc w:val="both"/>
              <w:rPr>
                <w:rFonts w:ascii="Arial" w:hAnsi="Arial" w:cs="Arial"/>
              </w:rPr>
            </w:pPr>
          </w:p>
          <w:p w:rsidR="002D4E4C" w:rsidRPr="000E7F2F" w:rsidRDefault="002D4E4C" w:rsidP="000E7F2F">
            <w:pPr>
              <w:jc w:val="both"/>
              <w:rPr>
                <w:rFonts w:ascii="Arial" w:hAnsi="Arial" w:cs="Arial"/>
              </w:rPr>
            </w:pPr>
          </w:p>
        </w:tc>
      </w:tr>
      <w:tr w:rsidR="002D4E4C" w:rsidRPr="000E7F2F" w:rsidTr="00F26551">
        <w:tc>
          <w:tcPr>
            <w:tcW w:w="1351" w:type="dxa"/>
            <w:tcBorders>
              <w:top w:val="nil"/>
              <w:left w:val="nil"/>
              <w:bottom w:val="nil"/>
              <w:right w:val="nil"/>
            </w:tcBorders>
          </w:tcPr>
          <w:p w:rsidR="002D4E4C" w:rsidRPr="000E7F2F" w:rsidRDefault="002D4E4C" w:rsidP="000E7F2F">
            <w:pPr>
              <w:jc w:val="both"/>
              <w:rPr>
                <w:rFonts w:ascii="Arial" w:hAnsi="Arial" w:cs="Arial"/>
                <w:b/>
                <w:bCs/>
              </w:rPr>
            </w:pPr>
          </w:p>
        </w:tc>
        <w:tc>
          <w:tcPr>
            <w:tcW w:w="7591" w:type="dxa"/>
            <w:tcBorders>
              <w:top w:val="nil"/>
              <w:left w:val="nil"/>
              <w:bottom w:val="nil"/>
              <w:right w:val="nil"/>
            </w:tcBorders>
          </w:tcPr>
          <w:p w:rsidR="002D4E4C" w:rsidRPr="000E7F2F" w:rsidRDefault="002D4E4C" w:rsidP="000E7F2F">
            <w:pPr>
              <w:jc w:val="both"/>
              <w:rPr>
                <w:rFonts w:ascii="Arial" w:hAnsi="Arial" w:cs="Arial"/>
                <w:b/>
                <w:bCs/>
                <w:u w:val="single"/>
              </w:rPr>
            </w:pPr>
          </w:p>
        </w:tc>
        <w:tc>
          <w:tcPr>
            <w:tcW w:w="2347" w:type="dxa"/>
            <w:tcBorders>
              <w:top w:val="nil"/>
              <w:left w:val="nil"/>
              <w:bottom w:val="nil"/>
              <w:right w:val="nil"/>
            </w:tcBorders>
          </w:tcPr>
          <w:p w:rsidR="002D4E4C" w:rsidRPr="000E7F2F" w:rsidRDefault="002D4E4C" w:rsidP="000E7F2F">
            <w:pPr>
              <w:jc w:val="both"/>
              <w:rPr>
                <w:rFonts w:ascii="Arial" w:hAnsi="Arial" w:cs="Arial"/>
              </w:rPr>
            </w:pPr>
          </w:p>
        </w:tc>
      </w:tr>
      <w:tr w:rsidR="002D4E4C" w:rsidRPr="000E7F2F" w:rsidTr="00F26551">
        <w:tc>
          <w:tcPr>
            <w:tcW w:w="1351" w:type="dxa"/>
            <w:tcBorders>
              <w:top w:val="nil"/>
              <w:left w:val="nil"/>
              <w:bottom w:val="nil"/>
              <w:right w:val="nil"/>
            </w:tcBorders>
          </w:tcPr>
          <w:p w:rsidR="002D4E4C" w:rsidRPr="000E7F2F" w:rsidRDefault="002D4E4C" w:rsidP="000E7F2F">
            <w:pPr>
              <w:jc w:val="both"/>
              <w:rPr>
                <w:rFonts w:ascii="Arial" w:hAnsi="Arial" w:cs="Arial"/>
                <w:b/>
                <w:bCs/>
              </w:rPr>
            </w:pPr>
          </w:p>
        </w:tc>
        <w:tc>
          <w:tcPr>
            <w:tcW w:w="7591" w:type="dxa"/>
            <w:tcBorders>
              <w:top w:val="nil"/>
              <w:left w:val="nil"/>
              <w:bottom w:val="nil"/>
              <w:right w:val="nil"/>
            </w:tcBorders>
          </w:tcPr>
          <w:p w:rsidR="002D4E4C" w:rsidRPr="000E7F2F" w:rsidRDefault="002D4E4C" w:rsidP="000E7F2F">
            <w:pPr>
              <w:jc w:val="both"/>
              <w:rPr>
                <w:rFonts w:ascii="Arial" w:hAnsi="Arial" w:cs="Arial"/>
                <w:b/>
              </w:rPr>
            </w:pPr>
          </w:p>
        </w:tc>
        <w:tc>
          <w:tcPr>
            <w:tcW w:w="2347" w:type="dxa"/>
            <w:tcBorders>
              <w:top w:val="nil"/>
              <w:left w:val="nil"/>
              <w:bottom w:val="nil"/>
              <w:right w:val="nil"/>
            </w:tcBorders>
          </w:tcPr>
          <w:p w:rsidR="002D4E4C" w:rsidRPr="000E7F2F" w:rsidRDefault="002D4E4C" w:rsidP="000E7F2F">
            <w:pPr>
              <w:jc w:val="both"/>
              <w:rPr>
                <w:rFonts w:ascii="Arial" w:hAnsi="Arial" w:cs="Arial"/>
                <w:b/>
              </w:rPr>
            </w:pPr>
          </w:p>
        </w:tc>
      </w:tr>
      <w:tr w:rsidR="002D4E4C" w:rsidRPr="000E7F2F" w:rsidTr="00F26551">
        <w:tc>
          <w:tcPr>
            <w:tcW w:w="1351" w:type="dxa"/>
            <w:tcBorders>
              <w:top w:val="nil"/>
              <w:left w:val="nil"/>
              <w:bottom w:val="nil"/>
              <w:right w:val="nil"/>
            </w:tcBorders>
          </w:tcPr>
          <w:p w:rsidR="002D4E4C" w:rsidRPr="000E7F2F" w:rsidRDefault="002D4E4C" w:rsidP="000E7F2F">
            <w:pPr>
              <w:jc w:val="both"/>
              <w:rPr>
                <w:rFonts w:ascii="Arial" w:hAnsi="Arial" w:cs="Arial"/>
                <w:b/>
                <w:bCs/>
              </w:rPr>
            </w:pPr>
          </w:p>
        </w:tc>
        <w:tc>
          <w:tcPr>
            <w:tcW w:w="7591" w:type="dxa"/>
            <w:tcBorders>
              <w:top w:val="nil"/>
              <w:left w:val="nil"/>
              <w:bottom w:val="nil"/>
              <w:right w:val="nil"/>
            </w:tcBorders>
          </w:tcPr>
          <w:p w:rsidR="002D4E4C" w:rsidRPr="000E7F2F" w:rsidRDefault="002D4E4C" w:rsidP="000E7F2F">
            <w:pPr>
              <w:jc w:val="both"/>
              <w:rPr>
                <w:rFonts w:ascii="Arial" w:hAnsi="Arial" w:cs="Arial"/>
                <w:b/>
                <w:bCs/>
                <w:u w:val="single"/>
              </w:rPr>
            </w:pPr>
          </w:p>
        </w:tc>
        <w:tc>
          <w:tcPr>
            <w:tcW w:w="2347" w:type="dxa"/>
            <w:tcBorders>
              <w:top w:val="nil"/>
              <w:left w:val="nil"/>
              <w:bottom w:val="nil"/>
              <w:right w:val="nil"/>
            </w:tcBorders>
          </w:tcPr>
          <w:p w:rsidR="002D4E4C" w:rsidRPr="000E7F2F" w:rsidRDefault="002D4E4C" w:rsidP="000E7F2F">
            <w:pPr>
              <w:jc w:val="both"/>
              <w:rPr>
                <w:rFonts w:ascii="Arial" w:hAnsi="Arial" w:cs="Arial"/>
              </w:rPr>
            </w:pPr>
          </w:p>
        </w:tc>
      </w:tr>
      <w:tr w:rsidR="002D4E4C" w:rsidRPr="000E7F2F" w:rsidTr="00F26551">
        <w:tc>
          <w:tcPr>
            <w:tcW w:w="1351" w:type="dxa"/>
            <w:tcBorders>
              <w:top w:val="nil"/>
              <w:left w:val="nil"/>
              <w:bottom w:val="nil"/>
              <w:right w:val="nil"/>
            </w:tcBorders>
          </w:tcPr>
          <w:p w:rsidR="002D4E4C" w:rsidRPr="000E7F2F" w:rsidRDefault="002D4E4C" w:rsidP="000E7F2F">
            <w:pPr>
              <w:jc w:val="both"/>
              <w:rPr>
                <w:rFonts w:ascii="Arial" w:hAnsi="Arial" w:cs="Arial"/>
                <w:b/>
                <w:bCs/>
              </w:rPr>
            </w:pPr>
          </w:p>
        </w:tc>
        <w:tc>
          <w:tcPr>
            <w:tcW w:w="7591" w:type="dxa"/>
            <w:tcBorders>
              <w:top w:val="nil"/>
              <w:left w:val="nil"/>
              <w:bottom w:val="nil"/>
              <w:right w:val="nil"/>
            </w:tcBorders>
          </w:tcPr>
          <w:p w:rsidR="002D4E4C" w:rsidRPr="000E7F2F" w:rsidRDefault="002D4E4C" w:rsidP="000E7F2F">
            <w:pPr>
              <w:jc w:val="both"/>
              <w:rPr>
                <w:rFonts w:ascii="Arial" w:hAnsi="Arial" w:cs="Arial"/>
              </w:rPr>
            </w:pPr>
          </w:p>
        </w:tc>
        <w:tc>
          <w:tcPr>
            <w:tcW w:w="2347" w:type="dxa"/>
            <w:tcBorders>
              <w:top w:val="nil"/>
              <w:left w:val="nil"/>
              <w:bottom w:val="nil"/>
              <w:right w:val="nil"/>
            </w:tcBorders>
          </w:tcPr>
          <w:p w:rsidR="002D4E4C" w:rsidRPr="000E7F2F" w:rsidRDefault="002D4E4C" w:rsidP="000E7F2F">
            <w:pPr>
              <w:jc w:val="both"/>
              <w:rPr>
                <w:rFonts w:ascii="Arial" w:hAnsi="Arial" w:cs="Arial"/>
              </w:rPr>
            </w:pPr>
          </w:p>
        </w:tc>
      </w:tr>
    </w:tbl>
    <w:p w:rsidR="000E7F2F" w:rsidRPr="000E7F2F" w:rsidRDefault="000E7F2F" w:rsidP="000E7F2F">
      <w:pPr>
        <w:rPr>
          <w:rFonts w:ascii="Arial" w:hAnsi="Arial" w:cs="Arial"/>
        </w:rPr>
      </w:pPr>
    </w:p>
    <w:sectPr w:rsidR="000E7F2F" w:rsidRPr="000E7F2F" w:rsidSect="000E7F2F">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15FE" w:rsidRDefault="002915FE" w:rsidP="000E7F2F">
      <w:r>
        <w:separator/>
      </w:r>
    </w:p>
  </w:endnote>
  <w:endnote w:type="continuationSeparator" w:id="0">
    <w:p w:rsidR="002915FE" w:rsidRDefault="002915FE" w:rsidP="000E7F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47572"/>
      <w:docPartObj>
        <w:docPartGallery w:val="Page Numbers (Bottom of Page)"/>
        <w:docPartUnique/>
      </w:docPartObj>
    </w:sdtPr>
    <w:sdtEndPr>
      <w:rPr>
        <w:noProof/>
      </w:rPr>
    </w:sdtEndPr>
    <w:sdtContent>
      <w:p w:rsidR="002915FE" w:rsidRDefault="002915FE">
        <w:pPr>
          <w:pStyle w:val="Footer"/>
          <w:jc w:val="right"/>
        </w:pPr>
        <w:r>
          <w:fldChar w:fldCharType="begin"/>
        </w:r>
        <w:r>
          <w:instrText xml:space="preserve"> PAGE   \* MERGEFORMAT </w:instrText>
        </w:r>
        <w:r>
          <w:fldChar w:fldCharType="separate"/>
        </w:r>
        <w:r w:rsidR="001F1745">
          <w:rPr>
            <w:noProof/>
          </w:rPr>
          <w:t>1</w:t>
        </w:r>
        <w:r>
          <w:rPr>
            <w:noProof/>
          </w:rPr>
          <w:fldChar w:fldCharType="end"/>
        </w:r>
      </w:p>
    </w:sdtContent>
  </w:sdt>
  <w:p w:rsidR="002915FE" w:rsidRDefault="002915F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15FE" w:rsidRDefault="002915FE" w:rsidP="000E7F2F">
      <w:r>
        <w:separator/>
      </w:r>
    </w:p>
  </w:footnote>
  <w:footnote w:type="continuationSeparator" w:id="0">
    <w:p w:rsidR="002915FE" w:rsidRDefault="002915FE" w:rsidP="000E7F2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6103B"/>
    <w:multiLevelType w:val="hybridMultilevel"/>
    <w:tmpl w:val="6434AC26"/>
    <w:lvl w:ilvl="0" w:tplc="08090019">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nsid w:val="0EAA4438"/>
    <w:multiLevelType w:val="hybridMultilevel"/>
    <w:tmpl w:val="C64037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3D1332C5"/>
    <w:multiLevelType w:val="hybridMultilevel"/>
    <w:tmpl w:val="9CACEE4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nsid w:val="5AA701D2"/>
    <w:multiLevelType w:val="hybridMultilevel"/>
    <w:tmpl w:val="B764F4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5D7215A3"/>
    <w:multiLevelType w:val="hybridMultilevel"/>
    <w:tmpl w:val="8A821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77C93A86"/>
    <w:multiLevelType w:val="hybridMultilevel"/>
    <w:tmpl w:val="5BF89C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1"/>
  </w:num>
  <w:num w:numId="4">
    <w:abstractNumId w:val="5"/>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6744"/>
    <w:rsid w:val="000038FF"/>
    <w:rsid w:val="00017F6C"/>
    <w:rsid w:val="000239C5"/>
    <w:rsid w:val="000717AC"/>
    <w:rsid w:val="00072CB4"/>
    <w:rsid w:val="0009706E"/>
    <w:rsid w:val="000E2A6C"/>
    <w:rsid w:val="000E6782"/>
    <w:rsid w:val="000E7F2F"/>
    <w:rsid w:val="00120359"/>
    <w:rsid w:val="0012797D"/>
    <w:rsid w:val="001662AA"/>
    <w:rsid w:val="00180581"/>
    <w:rsid w:val="00185B36"/>
    <w:rsid w:val="00190708"/>
    <w:rsid w:val="001B55C9"/>
    <w:rsid w:val="001C3969"/>
    <w:rsid w:val="001F1745"/>
    <w:rsid w:val="0020490F"/>
    <w:rsid w:val="00205A1A"/>
    <w:rsid w:val="00230A27"/>
    <w:rsid w:val="00235D64"/>
    <w:rsid w:val="0026788B"/>
    <w:rsid w:val="00271D1C"/>
    <w:rsid w:val="002915FE"/>
    <w:rsid w:val="002B1AF7"/>
    <w:rsid w:val="002D4E4C"/>
    <w:rsid w:val="002F0CEC"/>
    <w:rsid w:val="002F5685"/>
    <w:rsid w:val="003143DA"/>
    <w:rsid w:val="00382C4B"/>
    <w:rsid w:val="003C6373"/>
    <w:rsid w:val="004640BD"/>
    <w:rsid w:val="004B6E98"/>
    <w:rsid w:val="004C37BE"/>
    <w:rsid w:val="005167AD"/>
    <w:rsid w:val="00516845"/>
    <w:rsid w:val="005248B8"/>
    <w:rsid w:val="00551DBF"/>
    <w:rsid w:val="00573B4E"/>
    <w:rsid w:val="00574FDE"/>
    <w:rsid w:val="005818ED"/>
    <w:rsid w:val="005C7E61"/>
    <w:rsid w:val="00633F8F"/>
    <w:rsid w:val="006A61F9"/>
    <w:rsid w:val="006E0367"/>
    <w:rsid w:val="00716828"/>
    <w:rsid w:val="007605B9"/>
    <w:rsid w:val="00764A96"/>
    <w:rsid w:val="007B2E22"/>
    <w:rsid w:val="007F3BE2"/>
    <w:rsid w:val="008A55B5"/>
    <w:rsid w:val="008B12A4"/>
    <w:rsid w:val="008E5E01"/>
    <w:rsid w:val="00907B74"/>
    <w:rsid w:val="0093078D"/>
    <w:rsid w:val="0098340E"/>
    <w:rsid w:val="009B7E95"/>
    <w:rsid w:val="009C4E57"/>
    <w:rsid w:val="009F19D2"/>
    <w:rsid w:val="00A018C6"/>
    <w:rsid w:val="00AE4D4B"/>
    <w:rsid w:val="00B22878"/>
    <w:rsid w:val="00B312C4"/>
    <w:rsid w:val="00B44EA4"/>
    <w:rsid w:val="00B70127"/>
    <w:rsid w:val="00BE5760"/>
    <w:rsid w:val="00C13B9E"/>
    <w:rsid w:val="00C871F5"/>
    <w:rsid w:val="00C9150E"/>
    <w:rsid w:val="00CC001D"/>
    <w:rsid w:val="00CF1D32"/>
    <w:rsid w:val="00CF7460"/>
    <w:rsid w:val="00D06744"/>
    <w:rsid w:val="00D1727D"/>
    <w:rsid w:val="00E46477"/>
    <w:rsid w:val="00EB52CC"/>
    <w:rsid w:val="00EC690E"/>
    <w:rsid w:val="00F25FE8"/>
    <w:rsid w:val="00F26551"/>
    <w:rsid w:val="00F62F30"/>
    <w:rsid w:val="00F674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0E7F2F"/>
    <w:rPr>
      <w:rFonts w:ascii="Tahoma" w:hAnsi="Tahoma" w:cs="Tahoma"/>
      <w:sz w:val="16"/>
      <w:szCs w:val="16"/>
    </w:rPr>
  </w:style>
  <w:style w:type="character" w:customStyle="1" w:styleId="BalloonTextChar">
    <w:name w:val="Balloon Text Char"/>
    <w:basedOn w:val="DefaultParagraphFont"/>
    <w:link w:val="BalloonText"/>
    <w:rsid w:val="000E7F2F"/>
    <w:rPr>
      <w:rFonts w:ascii="Tahoma" w:hAnsi="Tahoma" w:cs="Tahoma"/>
      <w:sz w:val="16"/>
      <w:szCs w:val="16"/>
    </w:rPr>
  </w:style>
  <w:style w:type="paragraph" w:styleId="Header">
    <w:name w:val="header"/>
    <w:basedOn w:val="Normal"/>
    <w:link w:val="HeaderChar"/>
    <w:rsid w:val="000E7F2F"/>
    <w:pPr>
      <w:tabs>
        <w:tab w:val="center" w:pos="4513"/>
        <w:tab w:val="right" w:pos="9026"/>
      </w:tabs>
    </w:pPr>
  </w:style>
  <w:style w:type="character" w:customStyle="1" w:styleId="HeaderChar">
    <w:name w:val="Header Char"/>
    <w:basedOn w:val="DefaultParagraphFont"/>
    <w:link w:val="Header"/>
    <w:rsid w:val="000E7F2F"/>
    <w:rPr>
      <w:sz w:val="24"/>
      <w:szCs w:val="24"/>
    </w:rPr>
  </w:style>
  <w:style w:type="paragraph" w:styleId="Footer">
    <w:name w:val="footer"/>
    <w:basedOn w:val="Normal"/>
    <w:link w:val="FooterChar"/>
    <w:uiPriority w:val="99"/>
    <w:rsid w:val="000E7F2F"/>
    <w:pPr>
      <w:tabs>
        <w:tab w:val="center" w:pos="4513"/>
        <w:tab w:val="right" w:pos="9026"/>
      </w:tabs>
    </w:pPr>
  </w:style>
  <w:style w:type="character" w:customStyle="1" w:styleId="FooterChar">
    <w:name w:val="Footer Char"/>
    <w:basedOn w:val="DefaultParagraphFont"/>
    <w:link w:val="Footer"/>
    <w:uiPriority w:val="99"/>
    <w:rsid w:val="000E7F2F"/>
    <w:rPr>
      <w:sz w:val="24"/>
      <w:szCs w:val="24"/>
    </w:rPr>
  </w:style>
  <w:style w:type="table" w:styleId="TableGrid">
    <w:name w:val="Table Grid"/>
    <w:basedOn w:val="TableNormal"/>
    <w:rsid w:val="000E7F2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018C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0E7F2F"/>
    <w:rPr>
      <w:rFonts w:ascii="Tahoma" w:hAnsi="Tahoma" w:cs="Tahoma"/>
      <w:sz w:val="16"/>
      <w:szCs w:val="16"/>
    </w:rPr>
  </w:style>
  <w:style w:type="character" w:customStyle="1" w:styleId="BalloonTextChar">
    <w:name w:val="Balloon Text Char"/>
    <w:basedOn w:val="DefaultParagraphFont"/>
    <w:link w:val="BalloonText"/>
    <w:rsid w:val="000E7F2F"/>
    <w:rPr>
      <w:rFonts w:ascii="Tahoma" w:hAnsi="Tahoma" w:cs="Tahoma"/>
      <w:sz w:val="16"/>
      <w:szCs w:val="16"/>
    </w:rPr>
  </w:style>
  <w:style w:type="paragraph" w:styleId="Header">
    <w:name w:val="header"/>
    <w:basedOn w:val="Normal"/>
    <w:link w:val="HeaderChar"/>
    <w:rsid w:val="000E7F2F"/>
    <w:pPr>
      <w:tabs>
        <w:tab w:val="center" w:pos="4513"/>
        <w:tab w:val="right" w:pos="9026"/>
      </w:tabs>
    </w:pPr>
  </w:style>
  <w:style w:type="character" w:customStyle="1" w:styleId="HeaderChar">
    <w:name w:val="Header Char"/>
    <w:basedOn w:val="DefaultParagraphFont"/>
    <w:link w:val="Header"/>
    <w:rsid w:val="000E7F2F"/>
    <w:rPr>
      <w:sz w:val="24"/>
      <w:szCs w:val="24"/>
    </w:rPr>
  </w:style>
  <w:style w:type="paragraph" w:styleId="Footer">
    <w:name w:val="footer"/>
    <w:basedOn w:val="Normal"/>
    <w:link w:val="FooterChar"/>
    <w:uiPriority w:val="99"/>
    <w:rsid w:val="000E7F2F"/>
    <w:pPr>
      <w:tabs>
        <w:tab w:val="center" w:pos="4513"/>
        <w:tab w:val="right" w:pos="9026"/>
      </w:tabs>
    </w:pPr>
  </w:style>
  <w:style w:type="character" w:customStyle="1" w:styleId="FooterChar">
    <w:name w:val="Footer Char"/>
    <w:basedOn w:val="DefaultParagraphFont"/>
    <w:link w:val="Footer"/>
    <w:uiPriority w:val="99"/>
    <w:rsid w:val="000E7F2F"/>
    <w:rPr>
      <w:sz w:val="24"/>
      <w:szCs w:val="24"/>
    </w:rPr>
  </w:style>
  <w:style w:type="table" w:styleId="TableGrid">
    <w:name w:val="Table Grid"/>
    <w:basedOn w:val="TableNormal"/>
    <w:rsid w:val="000E7F2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018C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0990813">
      <w:bodyDiv w:val="1"/>
      <w:marLeft w:val="0"/>
      <w:marRight w:val="0"/>
      <w:marTop w:val="0"/>
      <w:marBottom w:val="0"/>
      <w:divBdr>
        <w:top w:val="none" w:sz="0" w:space="0" w:color="auto"/>
        <w:left w:val="none" w:sz="0" w:space="0" w:color="auto"/>
        <w:bottom w:val="none" w:sz="0" w:space="0" w:color="auto"/>
        <w:right w:val="none" w:sz="0" w:space="0" w:color="auto"/>
      </w:divBdr>
    </w:div>
    <w:div w:id="1851523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87F3DE-8BA1-490B-944C-0D91FD948E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3048</Words>
  <Characters>17380</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20388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Yolanda Hughes</dc:creator>
  <cp:lastModifiedBy>Yolanda's</cp:lastModifiedBy>
  <cp:revision>2</cp:revision>
  <dcterms:created xsi:type="dcterms:W3CDTF">2015-02-12T12:10:00Z</dcterms:created>
  <dcterms:modified xsi:type="dcterms:W3CDTF">2015-02-12T12:10:00Z</dcterms:modified>
</cp:coreProperties>
</file>