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2AA" w:rsidRPr="000E7F2F" w:rsidRDefault="000E7F2F" w:rsidP="000E7F2F">
      <w:pPr>
        <w:jc w:val="center"/>
        <w:rPr>
          <w:rFonts w:ascii="Arial" w:hAnsi="Arial" w:cs="Arial"/>
        </w:rPr>
      </w:pPr>
      <w:bookmarkStart w:id="0" w:name="_GoBack"/>
      <w:bookmarkEnd w:id="0"/>
      <w:r w:rsidRPr="000E7F2F">
        <w:rPr>
          <w:rFonts w:ascii="Arial" w:hAnsi="Arial" w:cs="Arial"/>
          <w:noProof/>
        </w:rPr>
        <w:drawing>
          <wp:inline distT="0" distB="0" distL="0" distR="0" wp14:anchorId="34134C9E" wp14:editId="636F276E">
            <wp:extent cx="1905000" cy="752475"/>
            <wp:effectExtent l="0" t="0" r="0" b="9525"/>
            <wp:docPr id="1" name="Picture 1"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lege_logo_2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752475"/>
                    </a:xfrm>
                    <a:prstGeom prst="rect">
                      <a:avLst/>
                    </a:prstGeom>
                    <a:noFill/>
                    <a:ln>
                      <a:noFill/>
                    </a:ln>
                  </pic:spPr>
                </pic:pic>
              </a:graphicData>
            </a:graphic>
          </wp:inline>
        </w:drawing>
      </w:r>
    </w:p>
    <w:p w:rsidR="000E7F2F" w:rsidRPr="000E7F2F" w:rsidRDefault="000E7F2F" w:rsidP="000E7F2F">
      <w:pPr>
        <w:jc w:val="center"/>
        <w:rPr>
          <w:rFonts w:ascii="Arial" w:hAnsi="Arial" w:cs="Arial"/>
        </w:rPr>
      </w:pPr>
    </w:p>
    <w:p w:rsidR="000E7F2F" w:rsidRPr="000E7F2F" w:rsidRDefault="000E7F2F" w:rsidP="000E7F2F">
      <w:pPr>
        <w:jc w:val="center"/>
        <w:rPr>
          <w:rFonts w:ascii="Arial" w:hAnsi="Arial" w:cs="Arial"/>
          <w:b/>
          <w:u w:val="single"/>
        </w:rPr>
      </w:pPr>
      <w:r w:rsidRPr="000E7F2F">
        <w:rPr>
          <w:rFonts w:ascii="Arial" w:hAnsi="Arial" w:cs="Arial"/>
          <w:b/>
          <w:u w:val="single"/>
        </w:rPr>
        <w:t>CORPORATION BOARD</w:t>
      </w:r>
    </w:p>
    <w:p w:rsidR="000E7F2F" w:rsidRPr="000E7F2F" w:rsidRDefault="000E7F2F" w:rsidP="000E7F2F">
      <w:pPr>
        <w:jc w:val="center"/>
        <w:rPr>
          <w:rFonts w:ascii="Arial" w:hAnsi="Arial" w:cs="Arial"/>
          <w:b/>
          <w:u w:val="single"/>
        </w:rPr>
      </w:pPr>
    </w:p>
    <w:p w:rsidR="000E7F2F" w:rsidRPr="000E7F2F" w:rsidRDefault="00841F72" w:rsidP="001B55C9">
      <w:pPr>
        <w:jc w:val="center"/>
        <w:rPr>
          <w:rFonts w:ascii="Arial" w:hAnsi="Arial" w:cs="Arial"/>
          <w:b/>
        </w:rPr>
      </w:pPr>
      <w:r>
        <w:rPr>
          <w:rFonts w:ascii="Arial" w:hAnsi="Arial" w:cs="Arial"/>
          <w:b/>
        </w:rPr>
        <w:t xml:space="preserve">Board – Business </w:t>
      </w:r>
      <w:r w:rsidR="001B55C9">
        <w:rPr>
          <w:rFonts w:ascii="Arial" w:hAnsi="Arial" w:cs="Arial"/>
          <w:b/>
        </w:rPr>
        <w:t xml:space="preserve">Minutes of meeting held on Wednesday </w:t>
      </w:r>
      <w:r w:rsidR="00223664">
        <w:rPr>
          <w:rFonts w:ascii="Arial" w:hAnsi="Arial" w:cs="Arial"/>
          <w:b/>
        </w:rPr>
        <w:t>2</w:t>
      </w:r>
      <w:r w:rsidR="00223664" w:rsidRPr="00223664">
        <w:rPr>
          <w:rFonts w:ascii="Arial" w:hAnsi="Arial" w:cs="Arial"/>
          <w:b/>
          <w:vertAlign w:val="superscript"/>
        </w:rPr>
        <w:t>nd</w:t>
      </w:r>
      <w:r w:rsidR="00223664">
        <w:rPr>
          <w:rFonts w:ascii="Arial" w:hAnsi="Arial" w:cs="Arial"/>
          <w:b/>
        </w:rPr>
        <w:t xml:space="preserve"> April, 2014</w:t>
      </w:r>
      <w:r w:rsidR="001B55C9">
        <w:rPr>
          <w:rFonts w:ascii="Arial" w:hAnsi="Arial" w:cs="Arial"/>
          <w:b/>
        </w:rPr>
        <w:t xml:space="preserve"> at 5.30pm, </w:t>
      </w:r>
      <w:r>
        <w:rPr>
          <w:rFonts w:ascii="Arial" w:hAnsi="Arial" w:cs="Arial"/>
          <w:b/>
        </w:rPr>
        <w:t>Gravesend Site</w:t>
      </w:r>
    </w:p>
    <w:p w:rsidR="000E7F2F" w:rsidRPr="000E7F2F" w:rsidRDefault="000E7F2F" w:rsidP="000E7F2F">
      <w:pPr>
        <w:jc w:val="center"/>
        <w:rPr>
          <w:rFonts w:ascii="Arial" w:hAnsi="Arial" w:cs="Arial"/>
          <w:b/>
          <w:u w:val="single"/>
        </w:rPr>
      </w:pPr>
    </w:p>
    <w:p w:rsidR="000E7F2F" w:rsidRPr="000E7F2F" w:rsidRDefault="000E7F2F" w:rsidP="000E7F2F">
      <w:pPr>
        <w:rPr>
          <w:rFonts w:ascii="Arial" w:hAnsi="Arial" w:cs="Arial"/>
          <w:b/>
        </w:rPr>
      </w:pPr>
      <w:r w:rsidRPr="000E7F2F">
        <w:rPr>
          <w:rFonts w:ascii="Arial" w:hAnsi="Arial" w:cs="Arial"/>
          <w:b/>
        </w:rPr>
        <w:t>PRESENT</w:t>
      </w:r>
    </w:p>
    <w:p w:rsidR="000E7F2F" w:rsidRDefault="000E7F2F" w:rsidP="000E7F2F">
      <w:pPr>
        <w:rPr>
          <w:rFonts w:ascii="Arial" w:hAnsi="Arial" w:cs="Arial"/>
          <w:b/>
        </w:rPr>
      </w:pPr>
    </w:p>
    <w:p w:rsidR="00223664" w:rsidRPr="00223664" w:rsidRDefault="00C552B8" w:rsidP="000E7F2F">
      <w:pPr>
        <w:rPr>
          <w:rFonts w:ascii="Arial" w:hAnsi="Arial" w:cs="Arial"/>
        </w:rPr>
      </w:pPr>
      <w:r>
        <w:rPr>
          <w:rFonts w:ascii="Arial" w:hAnsi="Arial" w:cs="Arial"/>
        </w:rPr>
        <w:t xml:space="preserve">Mr J </w:t>
      </w:r>
      <w:proofErr w:type="spellStart"/>
      <w:r>
        <w:rPr>
          <w:rFonts w:ascii="Arial" w:hAnsi="Arial" w:cs="Arial"/>
        </w:rPr>
        <w:t>Parkes</w:t>
      </w:r>
      <w:proofErr w:type="spellEnd"/>
      <w:r>
        <w:rPr>
          <w:rFonts w:ascii="Arial" w:hAnsi="Arial" w:cs="Arial"/>
        </w:rPr>
        <w:t xml:space="preserve"> </w:t>
      </w:r>
      <w:r>
        <w:rPr>
          <w:rFonts w:ascii="Arial" w:hAnsi="Arial" w:cs="Arial"/>
        </w:rPr>
        <w:tab/>
      </w:r>
      <w:r>
        <w:rPr>
          <w:rFonts w:ascii="Arial" w:hAnsi="Arial" w:cs="Arial"/>
        </w:rPr>
        <w:tab/>
      </w:r>
      <w:r>
        <w:rPr>
          <w:rFonts w:ascii="Arial" w:hAnsi="Arial" w:cs="Arial"/>
        </w:rPr>
        <w:tab/>
      </w:r>
      <w:r w:rsidR="00223664" w:rsidRPr="00223664">
        <w:rPr>
          <w:rFonts w:ascii="Arial" w:hAnsi="Arial" w:cs="Arial"/>
        </w:rPr>
        <w:t>Chair of Corporation</w:t>
      </w:r>
    </w:p>
    <w:p w:rsidR="001B55C9" w:rsidRDefault="001B55C9" w:rsidP="000E7F2F">
      <w:pPr>
        <w:rPr>
          <w:rFonts w:ascii="Arial" w:hAnsi="Arial" w:cs="Arial"/>
        </w:rPr>
      </w:pPr>
      <w:r>
        <w:rPr>
          <w:rFonts w:ascii="Arial" w:hAnsi="Arial" w:cs="Arial"/>
        </w:rPr>
        <w:t xml:space="preserve">Mrs S Adams </w:t>
      </w:r>
      <w:r w:rsidR="008E5E01">
        <w:rPr>
          <w:rFonts w:ascii="Arial" w:hAnsi="Arial" w:cs="Arial"/>
        </w:rPr>
        <w:tab/>
        <w:t xml:space="preserve"> </w:t>
      </w:r>
      <w:r w:rsidR="00C552B8">
        <w:rPr>
          <w:rFonts w:ascii="Arial" w:hAnsi="Arial" w:cs="Arial"/>
        </w:rPr>
        <w:tab/>
      </w:r>
      <w:proofErr w:type="gramStart"/>
      <w:r>
        <w:rPr>
          <w:rFonts w:ascii="Arial" w:hAnsi="Arial" w:cs="Arial"/>
        </w:rPr>
        <w:t>Vice</w:t>
      </w:r>
      <w:proofErr w:type="gramEnd"/>
      <w:r>
        <w:rPr>
          <w:rFonts w:ascii="Arial" w:hAnsi="Arial" w:cs="Arial"/>
        </w:rPr>
        <w:t xml:space="preserve"> Chair/External Governor</w:t>
      </w:r>
    </w:p>
    <w:p w:rsidR="001B55C9" w:rsidRDefault="001B55C9" w:rsidP="000E7F2F">
      <w:pPr>
        <w:rPr>
          <w:rFonts w:ascii="Arial" w:hAnsi="Arial" w:cs="Arial"/>
        </w:rPr>
      </w:pPr>
      <w:r>
        <w:rPr>
          <w:rFonts w:ascii="Arial" w:hAnsi="Arial" w:cs="Arial"/>
        </w:rPr>
        <w:t xml:space="preserve">Mr D </w:t>
      </w:r>
      <w:proofErr w:type="spellStart"/>
      <w:r>
        <w:rPr>
          <w:rFonts w:ascii="Arial" w:hAnsi="Arial" w:cs="Arial"/>
        </w:rPr>
        <w:t>Gleed</w:t>
      </w:r>
      <w:proofErr w:type="spellEnd"/>
      <w:r>
        <w:rPr>
          <w:rFonts w:ascii="Arial" w:hAnsi="Arial" w:cs="Arial"/>
        </w:rPr>
        <w:t xml:space="preserve"> </w:t>
      </w:r>
      <w:r w:rsidR="008E5E01">
        <w:rPr>
          <w:rFonts w:ascii="Arial" w:hAnsi="Arial" w:cs="Arial"/>
        </w:rPr>
        <w:tab/>
      </w:r>
      <w:r w:rsidR="008E5E01">
        <w:rPr>
          <w:rFonts w:ascii="Arial" w:hAnsi="Arial" w:cs="Arial"/>
        </w:rPr>
        <w:tab/>
        <w:t xml:space="preserve"> </w:t>
      </w:r>
      <w:r w:rsidR="00C552B8">
        <w:rPr>
          <w:rFonts w:ascii="Arial" w:hAnsi="Arial" w:cs="Arial"/>
        </w:rPr>
        <w:tab/>
      </w:r>
      <w:r>
        <w:rPr>
          <w:rFonts w:ascii="Arial" w:hAnsi="Arial" w:cs="Arial"/>
        </w:rPr>
        <w:t>Principal</w:t>
      </w:r>
    </w:p>
    <w:p w:rsidR="001B55C9" w:rsidRDefault="001B55C9" w:rsidP="000E7F2F">
      <w:pPr>
        <w:rPr>
          <w:rFonts w:ascii="Arial" w:hAnsi="Arial" w:cs="Arial"/>
        </w:rPr>
      </w:pPr>
      <w:r>
        <w:rPr>
          <w:rFonts w:ascii="Arial" w:hAnsi="Arial" w:cs="Arial"/>
        </w:rPr>
        <w:t xml:space="preserve">Mr B Newell </w:t>
      </w:r>
      <w:r w:rsidR="008E5E01">
        <w:rPr>
          <w:rFonts w:ascii="Arial" w:hAnsi="Arial" w:cs="Arial"/>
        </w:rPr>
        <w:tab/>
      </w:r>
      <w:r w:rsidR="008E5E01">
        <w:rPr>
          <w:rFonts w:ascii="Arial" w:hAnsi="Arial" w:cs="Arial"/>
        </w:rPr>
        <w:tab/>
        <w:t xml:space="preserve"> </w:t>
      </w:r>
      <w:r w:rsidR="00C552B8">
        <w:rPr>
          <w:rFonts w:ascii="Arial" w:hAnsi="Arial" w:cs="Arial"/>
        </w:rPr>
        <w:tab/>
      </w:r>
      <w:r>
        <w:rPr>
          <w:rFonts w:ascii="Arial" w:hAnsi="Arial" w:cs="Arial"/>
        </w:rPr>
        <w:t>External Governor</w:t>
      </w:r>
    </w:p>
    <w:p w:rsidR="001B55C9" w:rsidRDefault="001B55C9" w:rsidP="000E7F2F">
      <w:pPr>
        <w:rPr>
          <w:rFonts w:ascii="Arial" w:hAnsi="Arial" w:cs="Arial"/>
        </w:rPr>
      </w:pPr>
      <w:r>
        <w:rPr>
          <w:rFonts w:ascii="Arial" w:hAnsi="Arial" w:cs="Arial"/>
        </w:rPr>
        <w:t>Mr A Lawson</w:t>
      </w:r>
      <w:r w:rsidR="008E5E01">
        <w:rPr>
          <w:rFonts w:ascii="Arial" w:hAnsi="Arial" w:cs="Arial"/>
        </w:rPr>
        <w:tab/>
      </w:r>
      <w:r w:rsidR="008E5E01">
        <w:rPr>
          <w:rFonts w:ascii="Arial" w:hAnsi="Arial" w:cs="Arial"/>
        </w:rPr>
        <w:tab/>
      </w:r>
      <w:r w:rsidR="00C552B8">
        <w:rPr>
          <w:rFonts w:ascii="Arial" w:hAnsi="Arial" w:cs="Arial"/>
        </w:rPr>
        <w:t xml:space="preserve"> </w:t>
      </w:r>
      <w:r w:rsidR="00C552B8">
        <w:rPr>
          <w:rFonts w:ascii="Arial" w:hAnsi="Arial" w:cs="Arial"/>
        </w:rPr>
        <w:tab/>
      </w:r>
      <w:r>
        <w:rPr>
          <w:rFonts w:ascii="Arial" w:hAnsi="Arial" w:cs="Arial"/>
        </w:rPr>
        <w:t>External Governor</w:t>
      </w:r>
    </w:p>
    <w:p w:rsidR="001B55C9" w:rsidRDefault="00C552B8" w:rsidP="000E7F2F">
      <w:pPr>
        <w:rPr>
          <w:rFonts w:ascii="Arial" w:hAnsi="Arial" w:cs="Arial"/>
        </w:rPr>
      </w:pPr>
      <w:r>
        <w:rPr>
          <w:rFonts w:ascii="Arial" w:hAnsi="Arial" w:cs="Arial"/>
        </w:rPr>
        <w:t xml:space="preserve">Miss E </w:t>
      </w:r>
      <w:proofErr w:type="spellStart"/>
      <w:r>
        <w:rPr>
          <w:rFonts w:ascii="Arial" w:hAnsi="Arial" w:cs="Arial"/>
        </w:rPr>
        <w:t>Birchenough</w:t>
      </w:r>
      <w:proofErr w:type="spellEnd"/>
      <w:r>
        <w:rPr>
          <w:rFonts w:ascii="Arial" w:hAnsi="Arial" w:cs="Arial"/>
        </w:rPr>
        <w:t xml:space="preserve"> </w:t>
      </w:r>
      <w:r>
        <w:rPr>
          <w:rFonts w:ascii="Arial" w:hAnsi="Arial" w:cs="Arial"/>
        </w:rPr>
        <w:tab/>
      </w:r>
      <w:r w:rsidR="001B55C9">
        <w:rPr>
          <w:rFonts w:ascii="Arial" w:hAnsi="Arial" w:cs="Arial"/>
        </w:rPr>
        <w:t>External Governor</w:t>
      </w:r>
    </w:p>
    <w:p w:rsidR="001B55C9" w:rsidRDefault="001B55C9" w:rsidP="000E7F2F">
      <w:pPr>
        <w:rPr>
          <w:rFonts w:ascii="Arial" w:hAnsi="Arial" w:cs="Arial"/>
        </w:rPr>
      </w:pPr>
      <w:r>
        <w:rPr>
          <w:rFonts w:ascii="Arial" w:hAnsi="Arial" w:cs="Arial"/>
        </w:rPr>
        <w:t xml:space="preserve">Mr R Singh Gill </w:t>
      </w:r>
      <w:r w:rsidR="008E5E01">
        <w:rPr>
          <w:rFonts w:ascii="Arial" w:hAnsi="Arial" w:cs="Arial"/>
        </w:rPr>
        <w:tab/>
        <w:t xml:space="preserve"> </w:t>
      </w:r>
      <w:r w:rsidR="00C552B8">
        <w:rPr>
          <w:rFonts w:ascii="Arial" w:hAnsi="Arial" w:cs="Arial"/>
        </w:rPr>
        <w:tab/>
      </w:r>
      <w:r>
        <w:rPr>
          <w:rFonts w:ascii="Arial" w:hAnsi="Arial" w:cs="Arial"/>
        </w:rPr>
        <w:t>External Governor</w:t>
      </w:r>
    </w:p>
    <w:p w:rsidR="00223664" w:rsidRDefault="00C552B8" w:rsidP="00223664">
      <w:pPr>
        <w:rPr>
          <w:rFonts w:ascii="Arial" w:hAnsi="Arial" w:cs="Arial"/>
        </w:rPr>
      </w:pPr>
      <w:r>
        <w:rPr>
          <w:rFonts w:ascii="Arial" w:hAnsi="Arial" w:cs="Arial"/>
        </w:rPr>
        <w:t xml:space="preserve">Mr A </w:t>
      </w:r>
      <w:proofErr w:type="spellStart"/>
      <w:r>
        <w:rPr>
          <w:rFonts w:ascii="Arial" w:hAnsi="Arial" w:cs="Arial"/>
        </w:rPr>
        <w:t>Lewsley</w:t>
      </w:r>
      <w:proofErr w:type="spellEnd"/>
      <w:r>
        <w:rPr>
          <w:rFonts w:ascii="Arial" w:hAnsi="Arial" w:cs="Arial"/>
        </w:rPr>
        <w:t xml:space="preserve"> </w:t>
      </w:r>
      <w:r>
        <w:rPr>
          <w:rFonts w:ascii="Arial" w:hAnsi="Arial" w:cs="Arial"/>
        </w:rPr>
        <w:tab/>
      </w:r>
      <w:r>
        <w:rPr>
          <w:rFonts w:ascii="Arial" w:hAnsi="Arial" w:cs="Arial"/>
        </w:rPr>
        <w:tab/>
      </w:r>
      <w:r w:rsidR="00223664">
        <w:rPr>
          <w:rFonts w:ascii="Arial" w:hAnsi="Arial" w:cs="Arial"/>
        </w:rPr>
        <w:t>External Governor</w:t>
      </w:r>
    </w:p>
    <w:p w:rsidR="00223664" w:rsidRDefault="00C552B8" w:rsidP="00223664">
      <w:pPr>
        <w:rPr>
          <w:rFonts w:ascii="Arial" w:hAnsi="Arial" w:cs="Arial"/>
        </w:rPr>
      </w:pPr>
      <w:r>
        <w:rPr>
          <w:rFonts w:ascii="Arial" w:hAnsi="Arial" w:cs="Arial"/>
        </w:rPr>
        <w:t xml:space="preserve">Mr A </w:t>
      </w:r>
      <w:proofErr w:type="spellStart"/>
      <w:r>
        <w:rPr>
          <w:rFonts w:ascii="Arial" w:hAnsi="Arial" w:cs="Arial"/>
        </w:rPr>
        <w:t>Bardoe</w:t>
      </w:r>
      <w:proofErr w:type="spellEnd"/>
      <w:r>
        <w:rPr>
          <w:rFonts w:ascii="Arial" w:hAnsi="Arial" w:cs="Arial"/>
        </w:rPr>
        <w:t xml:space="preserve"> </w:t>
      </w:r>
      <w:r>
        <w:rPr>
          <w:rFonts w:ascii="Arial" w:hAnsi="Arial" w:cs="Arial"/>
        </w:rPr>
        <w:tab/>
      </w:r>
      <w:r>
        <w:rPr>
          <w:rFonts w:ascii="Arial" w:hAnsi="Arial" w:cs="Arial"/>
        </w:rPr>
        <w:tab/>
      </w:r>
      <w:r>
        <w:rPr>
          <w:rFonts w:ascii="Arial" w:hAnsi="Arial" w:cs="Arial"/>
        </w:rPr>
        <w:tab/>
      </w:r>
      <w:r w:rsidR="00223664">
        <w:rPr>
          <w:rFonts w:ascii="Arial" w:hAnsi="Arial" w:cs="Arial"/>
        </w:rPr>
        <w:t>External Governor</w:t>
      </w:r>
    </w:p>
    <w:p w:rsidR="001B55C9" w:rsidRDefault="00C552B8" w:rsidP="000E7F2F">
      <w:pPr>
        <w:rPr>
          <w:rFonts w:ascii="Arial" w:hAnsi="Arial" w:cs="Arial"/>
        </w:rPr>
      </w:pPr>
      <w:r>
        <w:rPr>
          <w:rFonts w:ascii="Arial" w:hAnsi="Arial" w:cs="Arial"/>
        </w:rPr>
        <w:t>Mrs J Lewis</w:t>
      </w:r>
      <w:r>
        <w:rPr>
          <w:rFonts w:ascii="Arial" w:hAnsi="Arial" w:cs="Arial"/>
        </w:rPr>
        <w:tab/>
      </w:r>
      <w:r>
        <w:rPr>
          <w:rFonts w:ascii="Arial" w:hAnsi="Arial" w:cs="Arial"/>
        </w:rPr>
        <w:tab/>
        <w:t xml:space="preserve"> </w:t>
      </w:r>
      <w:r w:rsidR="00223664">
        <w:rPr>
          <w:rFonts w:ascii="Arial" w:hAnsi="Arial" w:cs="Arial"/>
        </w:rPr>
        <w:t xml:space="preserve"> </w:t>
      </w:r>
      <w:r>
        <w:rPr>
          <w:rFonts w:ascii="Arial" w:hAnsi="Arial" w:cs="Arial"/>
        </w:rPr>
        <w:tab/>
      </w:r>
      <w:r w:rsidR="00223664">
        <w:rPr>
          <w:rFonts w:ascii="Arial" w:hAnsi="Arial" w:cs="Arial"/>
        </w:rPr>
        <w:t>Staff Governor</w:t>
      </w:r>
    </w:p>
    <w:p w:rsidR="001B55C9" w:rsidRDefault="001B55C9" w:rsidP="000E7F2F">
      <w:pPr>
        <w:rPr>
          <w:rFonts w:ascii="Arial" w:hAnsi="Arial" w:cs="Arial"/>
        </w:rPr>
      </w:pPr>
      <w:r>
        <w:rPr>
          <w:rFonts w:ascii="Arial" w:hAnsi="Arial" w:cs="Arial"/>
        </w:rPr>
        <w:t>Ms W Davies</w:t>
      </w:r>
      <w:r w:rsidR="008E5E01">
        <w:rPr>
          <w:rFonts w:ascii="Arial" w:hAnsi="Arial" w:cs="Arial"/>
        </w:rPr>
        <w:tab/>
      </w:r>
      <w:r w:rsidR="008E5E01">
        <w:rPr>
          <w:rFonts w:ascii="Arial" w:hAnsi="Arial" w:cs="Arial"/>
        </w:rPr>
        <w:tab/>
      </w:r>
      <w:r w:rsidR="00C552B8">
        <w:rPr>
          <w:rFonts w:ascii="Arial" w:hAnsi="Arial" w:cs="Arial"/>
        </w:rPr>
        <w:t xml:space="preserve"> </w:t>
      </w:r>
      <w:r w:rsidR="00C552B8">
        <w:rPr>
          <w:rFonts w:ascii="Arial" w:hAnsi="Arial" w:cs="Arial"/>
        </w:rPr>
        <w:tab/>
      </w:r>
      <w:r>
        <w:rPr>
          <w:rFonts w:ascii="Arial" w:hAnsi="Arial" w:cs="Arial"/>
        </w:rPr>
        <w:t>Staff Governor</w:t>
      </w:r>
    </w:p>
    <w:p w:rsidR="00841F72" w:rsidRDefault="00841F72" w:rsidP="000E7F2F">
      <w:pPr>
        <w:rPr>
          <w:rFonts w:ascii="Arial" w:hAnsi="Arial" w:cs="Arial"/>
        </w:rPr>
      </w:pPr>
      <w:r>
        <w:rPr>
          <w:rFonts w:ascii="Arial" w:hAnsi="Arial" w:cs="Arial"/>
        </w:rPr>
        <w:tab/>
      </w:r>
    </w:p>
    <w:p w:rsidR="001B55C9" w:rsidRPr="000E7F2F" w:rsidRDefault="001B55C9" w:rsidP="000E7F2F">
      <w:pPr>
        <w:rPr>
          <w:rFonts w:ascii="Arial" w:hAnsi="Arial" w:cs="Arial"/>
        </w:rPr>
      </w:pPr>
    </w:p>
    <w:p w:rsidR="000E7F2F" w:rsidRPr="000E7F2F" w:rsidRDefault="000E7F2F" w:rsidP="000E7F2F">
      <w:pPr>
        <w:rPr>
          <w:rFonts w:ascii="Arial" w:hAnsi="Arial" w:cs="Arial"/>
          <w:b/>
        </w:rPr>
      </w:pPr>
      <w:r w:rsidRPr="000E7F2F">
        <w:rPr>
          <w:rFonts w:ascii="Arial" w:hAnsi="Arial" w:cs="Arial"/>
          <w:b/>
        </w:rPr>
        <w:t>IN ATTENDANCE</w:t>
      </w:r>
    </w:p>
    <w:p w:rsidR="000E7F2F" w:rsidRPr="000E7F2F" w:rsidRDefault="000E7F2F" w:rsidP="000E7F2F">
      <w:pPr>
        <w:rPr>
          <w:rFonts w:ascii="Arial" w:hAnsi="Arial" w:cs="Arial"/>
        </w:rPr>
      </w:pPr>
    </w:p>
    <w:p w:rsidR="000E7F2F" w:rsidRPr="000E7F2F" w:rsidRDefault="000E7F2F" w:rsidP="000E7F2F">
      <w:pPr>
        <w:rPr>
          <w:rFonts w:ascii="Arial" w:hAnsi="Arial" w:cs="Arial"/>
        </w:rPr>
      </w:pPr>
      <w:r w:rsidRPr="000E7F2F">
        <w:rPr>
          <w:rFonts w:ascii="Arial" w:hAnsi="Arial" w:cs="Arial"/>
        </w:rPr>
        <w:t xml:space="preserve">Mrs Y Hughes </w:t>
      </w:r>
      <w:r w:rsidR="008E5E01">
        <w:rPr>
          <w:rFonts w:ascii="Arial" w:hAnsi="Arial" w:cs="Arial"/>
        </w:rPr>
        <w:tab/>
        <w:t xml:space="preserve"> </w:t>
      </w:r>
      <w:r w:rsidR="00C552B8">
        <w:rPr>
          <w:rFonts w:ascii="Arial" w:hAnsi="Arial" w:cs="Arial"/>
        </w:rPr>
        <w:tab/>
      </w:r>
      <w:r w:rsidRPr="000E7F2F">
        <w:rPr>
          <w:rFonts w:ascii="Arial" w:hAnsi="Arial" w:cs="Arial"/>
        </w:rPr>
        <w:t>Clerk to the Corporation</w:t>
      </w:r>
    </w:p>
    <w:p w:rsidR="000E7F2F" w:rsidRDefault="00841F72" w:rsidP="000E7F2F">
      <w:pPr>
        <w:pBdr>
          <w:bottom w:val="single" w:sz="12" w:space="1" w:color="auto"/>
        </w:pBdr>
        <w:rPr>
          <w:rFonts w:ascii="Arial" w:hAnsi="Arial" w:cs="Arial"/>
        </w:rPr>
      </w:pPr>
      <w:r>
        <w:rPr>
          <w:rFonts w:ascii="Arial" w:hAnsi="Arial" w:cs="Arial"/>
        </w:rPr>
        <w:t>Miss R Hughes</w:t>
      </w:r>
      <w:r w:rsidR="008E5E01">
        <w:rPr>
          <w:rFonts w:ascii="Arial" w:hAnsi="Arial" w:cs="Arial"/>
        </w:rPr>
        <w:tab/>
        <w:t xml:space="preserve"> </w:t>
      </w:r>
      <w:r w:rsidR="00C552B8">
        <w:rPr>
          <w:rFonts w:ascii="Arial" w:hAnsi="Arial" w:cs="Arial"/>
        </w:rPr>
        <w:tab/>
      </w:r>
      <w:r w:rsidR="001B55C9">
        <w:rPr>
          <w:rFonts w:ascii="Arial" w:hAnsi="Arial" w:cs="Arial"/>
        </w:rPr>
        <w:t>Deputy Principal</w:t>
      </w:r>
    </w:p>
    <w:p w:rsidR="00841F72" w:rsidRDefault="001B55C9" w:rsidP="000E7F2F">
      <w:pPr>
        <w:pBdr>
          <w:bottom w:val="single" w:sz="12" w:space="1" w:color="auto"/>
        </w:pBdr>
        <w:rPr>
          <w:rFonts w:ascii="Arial" w:hAnsi="Arial" w:cs="Arial"/>
        </w:rPr>
      </w:pPr>
      <w:r>
        <w:rPr>
          <w:rFonts w:ascii="Arial" w:hAnsi="Arial" w:cs="Arial"/>
        </w:rPr>
        <w:t xml:space="preserve">Mr L Jenkins </w:t>
      </w:r>
      <w:r w:rsidR="008E5E01">
        <w:rPr>
          <w:rFonts w:ascii="Arial" w:hAnsi="Arial" w:cs="Arial"/>
        </w:rPr>
        <w:tab/>
      </w:r>
      <w:r w:rsidR="008E5E01">
        <w:rPr>
          <w:rFonts w:ascii="Arial" w:hAnsi="Arial" w:cs="Arial"/>
        </w:rPr>
        <w:tab/>
        <w:t xml:space="preserve"> </w:t>
      </w:r>
      <w:r w:rsidR="00C552B8">
        <w:rPr>
          <w:rFonts w:ascii="Arial" w:hAnsi="Arial" w:cs="Arial"/>
        </w:rPr>
        <w:tab/>
      </w:r>
      <w:proofErr w:type="gramStart"/>
      <w:r>
        <w:rPr>
          <w:rFonts w:ascii="Arial" w:hAnsi="Arial" w:cs="Arial"/>
        </w:rPr>
        <w:t>Vice</w:t>
      </w:r>
      <w:proofErr w:type="gramEnd"/>
      <w:r>
        <w:rPr>
          <w:rFonts w:ascii="Arial" w:hAnsi="Arial" w:cs="Arial"/>
        </w:rPr>
        <w:t xml:space="preserve"> Principal/Finance &amp; Resources</w:t>
      </w:r>
    </w:p>
    <w:p w:rsidR="001B55C9" w:rsidRPr="001B55C9" w:rsidRDefault="001B55C9" w:rsidP="000E7F2F">
      <w:pPr>
        <w:pBdr>
          <w:bottom w:val="single" w:sz="12" w:space="1" w:color="auto"/>
        </w:pBdr>
        <w:rPr>
          <w:rFonts w:ascii="Arial" w:hAnsi="Arial" w:cs="Arial"/>
        </w:rPr>
      </w:pPr>
    </w:p>
    <w:p w:rsidR="000E7F2F" w:rsidRPr="000E7F2F" w:rsidRDefault="000E7F2F" w:rsidP="000E7F2F">
      <w:pPr>
        <w:rPr>
          <w:rFonts w:ascii="Arial" w:hAnsi="Arial" w:cs="Arial"/>
        </w:rPr>
      </w:pPr>
    </w:p>
    <w:tbl>
      <w:tblPr>
        <w:tblW w:w="11222" w:type="dxa"/>
        <w:tblInd w:w="-612" w:type="dxa"/>
        <w:tblBorders>
          <w:top w:val="single" w:sz="12" w:space="0" w:color="008000"/>
          <w:bottom w:val="single" w:sz="12" w:space="0" w:color="008000"/>
        </w:tblBorders>
        <w:tblLayout w:type="fixed"/>
        <w:tblLook w:val="00A0" w:firstRow="1" w:lastRow="0" w:firstColumn="1" w:lastColumn="0" w:noHBand="0" w:noVBand="0"/>
      </w:tblPr>
      <w:tblGrid>
        <w:gridCol w:w="1004"/>
        <w:gridCol w:w="347"/>
        <w:gridCol w:w="7796"/>
        <w:gridCol w:w="220"/>
        <w:gridCol w:w="1635"/>
        <w:gridCol w:w="220"/>
      </w:tblGrid>
      <w:tr w:rsidR="000E7F2F" w:rsidRPr="000E7F2F" w:rsidTr="003E6FE6">
        <w:trPr>
          <w:gridAfter w:val="1"/>
          <w:wAfter w:w="220" w:type="dxa"/>
        </w:trPr>
        <w:tc>
          <w:tcPr>
            <w:tcW w:w="1351" w:type="dxa"/>
            <w:gridSpan w:val="2"/>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Agenda Item</w:t>
            </w:r>
          </w:p>
        </w:tc>
        <w:tc>
          <w:tcPr>
            <w:tcW w:w="7796" w:type="dxa"/>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Minute</w:t>
            </w:r>
          </w:p>
        </w:tc>
        <w:tc>
          <w:tcPr>
            <w:tcW w:w="1855" w:type="dxa"/>
            <w:gridSpan w:val="2"/>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Action by:</w:t>
            </w:r>
          </w:p>
        </w:tc>
      </w:tr>
      <w:tr w:rsidR="000E7F2F" w:rsidRPr="000E7F2F" w:rsidTr="003E6FE6">
        <w:tc>
          <w:tcPr>
            <w:tcW w:w="1004" w:type="dxa"/>
            <w:tcBorders>
              <w:top w:val="single" w:sz="6" w:space="0" w:color="008000"/>
              <w:left w:val="nil"/>
              <w:bottom w:val="nil"/>
              <w:right w:val="nil"/>
            </w:tcBorders>
          </w:tcPr>
          <w:p w:rsidR="000E7F2F" w:rsidRPr="000E7F2F" w:rsidRDefault="000E7F2F" w:rsidP="000E7F2F">
            <w:pPr>
              <w:jc w:val="both"/>
              <w:rPr>
                <w:rFonts w:ascii="Arial" w:hAnsi="Arial" w:cs="Arial"/>
              </w:rPr>
            </w:pPr>
          </w:p>
          <w:p w:rsidR="000E7F2F" w:rsidRPr="000E7F2F" w:rsidRDefault="00223664" w:rsidP="000E7F2F">
            <w:pPr>
              <w:jc w:val="both"/>
              <w:rPr>
                <w:rFonts w:ascii="Arial" w:hAnsi="Arial" w:cs="Arial"/>
                <w:b/>
                <w:bCs/>
              </w:rPr>
            </w:pPr>
            <w:r>
              <w:rPr>
                <w:rFonts w:ascii="Arial" w:hAnsi="Arial" w:cs="Arial"/>
                <w:b/>
                <w:bCs/>
              </w:rPr>
              <w:t>4</w:t>
            </w:r>
            <w:r w:rsidR="003E6FE6">
              <w:rPr>
                <w:rFonts w:ascii="Arial" w:hAnsi="Arial" w:cs="Arial"/>
                <w:b/>
                <w:bCs/>
              </w:rPr>
              <w:t>.1</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841F72" w:rsidRDefault="00841F72" w:rsidP="000E7F2F">
            <w:pPr>
              <w:jc w:val="both"/>
              <w:rPr>
                <w:rFonts w:ascii="Arial" w:hAnsi="Arial" w:cs="Arial"/>
                <w:b/>
                <w:bCs/>
              </w:rPr>
            </w:pPr>
          </w:p>
          <w:p w:rsidR="000E7F2F" w:rsidRPr="000E7F2F" w:rsidRDefault="00223664" w:rsidP="003E6FE6">
            <w:pPr>
              <w:jc w:val="both"/>
              <w:rPr>
                <w:rFonts w:ascii="Arial" w:hAnsi="Arial" w:cs="Arial"/>
                <w:b/>
                <w:bCs/>
              </w:rPr>
            </w:pPr>
            <w:r>
              <w:rPr>
                <w:rFonts w:ascii="Arial" w:hAnsi="Arial" w:cs="Arial"/>
                <w:b/>
                <w:bCs/>
              </w:rPr>
              <w:t>4</w:t>
            </w:r>
            <w:r w:rsidR="000E7F2F" w:rsidRPr="000E7F2F">
              <w:rPr>
                <w:rFonts w:ascii="Arial" w:hAnsi="Arial" w:cs="Arial"/>
                <w:b/>
                <w:bCs/>
              </w:rPr>
              <w:t>.2</w:t>
            </w:r>
          </w:p>
        </w:tc>
        <w:tc>
          <w:tcPr>
            <w:tcW w:w="8363" w:type="dxa"/>
            <w:gridSpan w:val="3"/>
            <w:tcBorders>
              <w:top w:val="single" w:sz="6" w:space="0" w:color="008000"/>
              <w:left w:val="nil"/>
              <w:bottom w:val="nil"/>
              <w:right w:val="nil"/>
            </w:tcBorders>
          </w:tcPr>
          <w:p w:rsidR="000E7F2F" w:rsidRPr="000E7F2F" w:rsidRDefault="000E7F2F" w:rsidP="000E7F2F">
            <w:pPr>
              <w:jc w:val="both"/>
              <w:rPr>
                <w:rFonts w:ascii="Arial" w:hAnsi="Arial" w:cs="Arial"/>
              </w:rPr>
            </w:pPr>
          </w:p>
          <w:p w:rsidR="000E7F2F" w:rsidRPr="000E7F2F" w:rsidRDefault="000E7F2F" w:rsidP="000E7F2F">
            <w:pPr>
              <w:keepNext/>
              <w:jc w:val="both"/>
              <w:outlineLvl w:val="0"/>
              <w:rPr>
                <w:rFonts w:ascii="Arial" w:hAnsi="Arial" w:cs="Arial"/>
                <w:b/>
                <w:bCs/>
                <w:u w:val="single"/>
                <w:lang w:eastAsia="en-US"/>
              </w:rPr>
            </w:pPr>
            <w:r w:rsidRPr="000E7F2F">
              <w:rPr>
                <w:rFonts w:ascii="Arial" w:hAnsi="Arial" w:cs="Arial"/>
                <w:b/>
                <w:bCs/>
                <w:u w:val="single"/>
                <w:lang w:eastAsia="en-US"/>
              </w:rPr>
              <w:t xml:space="preserve">Opening of Meeting </w:t>
            </w:r>
          </w:p>
          <w:p w:rsidR="000E7F2F" w:rsidRPr="000E7F2F" w:rsidRDefault="000E7F2F" w:rsidP="000E7F2F">
            <w:pPr>
              <w:rPr>
                <w:rFonts w:ascii="Arial" w:hAnsi="Arial" w:cs="Arial"/>
                <w:lang w:eastAsia="en-US"/>
              </w:rPr>
            </w:pPr>
          </w:p>
          <w:p w:rsidR="000E7F2F" w:rsidRPr="000E7F2F" w:rsidRDefault="00223664" w:rsidP="000E7F2F">
            <w:pPr>
              <w:keepNext/>
              <w:jc w:val="both"/>
              <w:outlineLvl w:val="0"/>
              <w:rPr>
                <w:rFonts w:ascii="Arial" w:hAnsi="Arial" w:cs="Arial"/>
                <w:lang w:eastAsia="en-US"/>
              </w:rPr>
            </w:pPr>
            <w:r>
              <w:rPr>
                <w:rFonts w:ascii="Arial" w:hAnsi="Arial" w:cs="Arial"/>
                <w:lang w:eastAsia="en-US"/>
              </w:rPr>
              <w:t xml:space="preserve">The </w:t>
            </w:r>
            <w:r w:rsidR="001B55C9">
              <w:rPr>
                <w:rFonts w:ascii="Arial" w:hAnsi="Arial" w:cs="Arial"/>
                <w:lang w:eastAsia="en-US"/>
              </w:rPr>
              <w:t>Chair of Corporation opened the meeting at 5</w:t>
            </w:r>
            <w:r>
              <w:rPr>
                <w:rFonts w:ascii="Arial" w:hAnsi="Arial" w:cs="Arial"/>
                <w:lang w:eastAsia="en-US"/>
              </w:rPr>
              <w:t>.30</w:t>
            </w:r>
            <w:r w:rsidR="00841F72">
              <w:rPr>
                <w:rFonts w:ascii="Arial" w:hAnsi="Arial" w:cs="Arial"/>
                <w:lang w:eastAsia="en-US"/>
              </w:rPr>
              <w:t xml:space="preserve">pm welcoming all present.  </w:t>
            </w:r>
          </w:p>
          <w:p w:rsidR="000E7F2F" w:rsidRPr="000E7F2F" w:rsidRDefault="000E7F2F" w:rsidP="000E7F2F">
            <w:pPr>
              <w:keepNext/>
              <w:jc w:val="both"/>
              <w:outlineLvl w:val="0"/>
              <w:rPr>
                <w:rFonts w:ascii="Arial" w:hAnsi="Arial" w:cs="Arial"/>
                <w:b/>
                <w:bCs/>
                <w:u w:val="single"/>
                <w:lang w:eastAsia="en-US"/>
              </w:rPr>
            </w:pPr>
          </w:p>
          <w:p w:rsidR="000E7F2F" w:rsidRPr="000E7F2F" w:rsidRDefault="000E7F2F" w:rsidP="000E7F2F">
            <w:pPr>
              <w:keepNext/>
              <w:jc w:val="both"/>
              <w:outlineLvl w:val="0"/>
              <w:rPr>
                <w:rFonts w:ascii="Arial" w:hAnsi="Arial" w:cs="Arial"/>
                <w:b/>
                <w:bCs/>
                <w:u w:val="single"/>
                <w:lang w:eastAsia="en-US"/>
              </w:rPr>
            </w:pPr>
            <w:r w:rsidRPr="000E7F2F">
              <w:rPr>
                <w:rFonts w:ascii="Arial" w:hAnsi="Arial" w:cs="Arial"/>
                <w:b/>
                <w:bCs/>
                <w:u w:val="single"/>
                <w:lang w:eastAsia="en-US"/>
              </w:rPr>
              <w:t>Apologies for Absence</w:t>
            </w:r>
          </w:p>
          <w:p w:rsidR="000E7F2F" w:rsidRPr="000E7F2F" w:rsidRDefault="000E7F2F" w:rsidP="000E7F2F">
            <w:pPr>
              <w:keepNext/>
              <w:jc w:val="both"/>
              <w:outlineLvl w:val="0"/>
              <w:rPr>
                <w:rFonts w:ascii="Arial" w:hAnsi="Arial" w:cs="Arial"/>
                <w:b/>
                <w:bCs/>
                <w:u w:val="single"/>
                <w:lang w:eastAsia="en-US"/>
              </w:rPr>
            </w:pPr>
          </w:p>
          <w:p w:rsidR="000E7F2F" w:rsidRPr="000E7F2F" w:rsidRDefault="00841F72" w:rsidP="00D97BE3">
            <w:pPr>
              <w:keepNext/>
              <w:jc w:val="both"/>
              <w:outlineLvl w:val="0"/>
              <w:rPr>
                <w:rFonts w:ascii="Arial" w:hAnsi="Arial" w:cs="Arial"/>
                <w:bCs/>
                <w:lang w:eastAsia="en-US"/>
              </w:rPr>
            </w:pPr>
            <w:r>
              <w:rPr>
                <w:rFonts w:ascii="Arial" w:hAnsi="Arial" w:cs="Arial"/>
                <w:bCs/>
                <w:lang w:eastAsia="en-US"/>
              </w:rPr>
              <w:t>Apologies received from Mr</w:t>
            </w:r>
            <w:r w:rsidR="00223664">
              <w:rPr>
                <w:rFonts w:ascii="Arial" w:hAnsi="Arial" w:cs="Arial"/>
                <w:bCs/>
                <w:lang w:eastAsia="en-US"/>
              </w:rPr>
              <w:t xml:space="preserve"> J Crawford, Mrs P Jones and Mr T Munson.</w:t>
            </w:r>
            <w:r w:rsidR="001B55C9">
              <w:rPr>
                <w:rFonts w:ascii="Arial" w:hAnsi="Arial" w:cs="Arial"/>
                <w:bCs/>
                <w:lang w:eastAsia="en-US"/>
              </w:rPr>
              <w:t xml:space="preserve">  </w:t>
            </w:r>
          </w:p>
        </w:tc>
        <w:tc>
          <w:tcPr>
            <w:tcW w:w="1855" w:type="dxa"/>
            <w:gridSpan w:val="2"/>
            <w:tcBorders>
              <w:top w:val="single" w:sz="6" w:space="0" w:color="008000"/>
              <w:left w:val="nil"/>
              <w:bottom w:val="nil"/>
              <w:right w:val="nil"/>
            </w:tcBorders>
          </w:tcPr>
          <w:p w:rsidR="000717AC" w:rsidRPr="000E7F2F" w:rsidRDefault="000717AC"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tc>
      </w:tr>
      <w:tr w:rsidR="000E7F2F" w:rsidRPr="000E7F2F" w:rsidTr="003E6FE6">
        <w:trPr>
          <w:trHeight w:val="80"/>
        </w:trPr>
        <w:tc>
          <w:tcPr>
            <w:tcW w:w="1004" w:type="dxa"/>
            <w:tcBorders>
              <w:top w:val="nil"/>
              <w:left w:val="nil"/>
              <w:bottom w:val="nil"/>
              <w:right w:val="nil"/>
            </w:tcBorders>
          </w:tcPr>
          <w:p w:rsidR="000E7F2F" w:rsidRPr="000E7F2F" w:rsidRDefault="000E7F2F" w:rsidP="000E7F2F">
            <w:pPr>
              <w:jc w:val="both"/>
              <w:rPr>
                <w:rFonts w:ascii="Arial" w:hAnsi="Arial" w:cs="Arial"/>
              </w:rPr>
            </w:pPr>
          </w:p>
        </w:tc>
        <w:tc>
          <w:tcPr>
            <w:tcW w:w="8363" w:type="dxa"/>
            <w:gridSpan w:val="3"/>
            <w:tcBorders>
              <w:top w:val="nil"/>
              <w:left w:val="nil"/>
              <w:bottom w:val="nil"/>
              <w:right w:val="nil"/>
            </w:tcBorders>
          </w:tcPr>
          <w:p w:rsidR="000E7F2F" w:rsidRPr="000E7F2F" w:rsidRDefault="000E7F2F" w:rsidP="000E7F2F">
            <w:pPr>
              <w:jc w:val="both"/>
              <w:rPr>
                <w:rFonts w:ascii="Arial" w:hAnsi="Arial" w:cs="Arial"/>
              </w:rPr>
            </w:pPr>
          </w:p>
        </w:tc>
        <w:tc>
          <w:tcPr>
            <w:tcW w:w="1855" w:type="dxa"/>
            <w:gridSpan w:val="2"/>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0E7F2F" w:rsidRPr="000E7F2F" w:rsidRDefault="00223664" w:rsidP="000E7F2F">
            <w:pPr>
              <w:jc w:val="both"/>
              <w:rPr>
                <w:rFonts w:ascii="Arial" w:hAnsi="Arial" w:cs="Arial"/>
                <w:b/>
                <w:bCs/>
              </w:rPr>
            </w:pPr>
            <w:r>
              <w:rPr>
                <w:rFonts w:ascii="Arial" w:hAnsi="Arial" w:cs="Arial"/>
                <w:b/>
                <w:bCs/>
              </w:rPr>
              <w:t>4</w:t>
            </w:r>
            <w:r w:rsidR="003E6FE6">
              <w:rPr>
                <w:rFonts w:ascii="Arial" w:hAnsi="Arial" w:cs="Arial"/>
                <w:b/>
                <w:bCs/>
              </w:rPr>
              <w:t>.3</w:t>
            </w:r>
          </w:p>
        </w:tc>
        <w:tc>
          <w:tcPr>
            <w:tcW w:w="8363" w:type="dxa"/>
            <w:gridSpan w:val="3"/>
            <w:tcBorders>
              <w:top w:val="nil"/>
              <w:left w:val="nil"/>
              <w:bottom w:val="nil"/>
              <w:right w:val="nil"/>
            </w:tcBorders>
          </w:tcPr>
          <w:p w:rsidR="000E7F2F" w:rsidRPr="000E7F2F" w:rsidRDefault="000E7F2F" w:rsidP="000E7F2F">
            <w:pPr>
              <w:jc w:val="both"/>
              <w:rPr>
                <w:rFonts w:ascii="Arial" w:hAnsi="Arial" w:cs="Arial"/>
                <w:b/>
                <w:bCs/>
                <w:u w:val="single"/>
              </w:rPr>
            </w:pPr>
            <w:r w:rsidRPr="000E7F2F">
              <w:rPr>
                <w:rFonts w:ascii="Arial" w:hAnsi="Arial" w:cs="Arial"/>
                <w:b/>
                <w:bCs/>
                <w:u w:val="single"/>
              </w:rPr>
              <w:t>Declarations of Interest</w:t>
            </w:r>
          </w:p>
        </w:tc>
        <w:tc>
          <w:tcPr>
            <w:tcW w:w="1855" w:type="dxa"/>
            <w:gridSpan w:val="2"/>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0E7F2F" w:rsidRPr="000E7F2F" w:rsidRDefault="000E7F2F" w:rsidP="000E7F2F">
            <w:pPr>
              <w:jc w:val="both"/>
              <w:rPr>
                <w:rFonts w:ascii="Arial" w:hAnsi="Arial" w:cs="Arial"/>
              </w:rPr>
            </w:pPr>
          </w:p>
        </w:tc>
        <w:tc>
          <w:tcPr>
            <w:tcW w:w="8363" w:type="dxa"/>
            <w:gridSpan w:val="3"/>
            <w:tcBorders>
              <w:top w:val="nil"/>
              <w:left w:val="nil"/>
              <w:bottom w:val="nil"/>
              <w:right w:val="nil"/>
            </w:tcBorders>
          </w:tcPr>
          <w:p w:rsidR="00382C4B" w:rsidRPr="000E7F2F" w:rsidRDefault="00382C4B" w:rsidP="000E7F2F">
            <w:pPr>
              <w:jc w:val="both"/>
              <w:rPr>
                <w:rFonts w:ascii="Arial" w:hAnsi="Arial" w:cs="Arial"/>
              </w:rPr>
            </w:pPr>
          </w:p>
          <w:p w:rsidR="000E7F2F" w:rsidRPr="000E7F2F" w:rsidRDefault="00841F72" w:rsidP="000E7F2F">
            <w:pPr>
              <w:jc w:val="both"/>
              <w:rPr>
                <w:rFonts w:ascii="Arial" w:hAnsi="Arial" w:cs="Arial"/>
              </w:rPr>
            </w:pPr>
            <w:r>
              <w:rPr>
                <w:rFonts w:ascii="Arial" w:hAnsi="Arial" w:cs="Arial"/>
              </w:rPr>
              <w:t xml:space="preserve">There were no </w:t>
            </w:r>
            <w:r w:rsidR="000E7F2F" w:rsidRPr="000E7F2F">
              <w:rPr>
                <w:rFonts w:ascii="Arial" w:hAnsi="Arial" w:cs="Arial"/>
              </w:rPr>
              <w:t>new or amended interests declared in respect of the agenda items listed.</w:t>
            </w:r>
          </w:p>
        </w:tc>
        <w:tc>
          <w:tcPr>
            <w:tcW w:w="1855" w:type="dxa"/>
            <w:gridSpan w:val="2"/>
            <w:tcBorders>
              <w:top w:val="nil"/>
              <w:left w:val="nil"/>
              <w:bottom w:val="nil"/>
              <w:right w:val="nil"/>
            </w:tcBorders>
          </w:tcPr>
          <w:p w:rsidR="000E7F2F" w:rsidRDefault="000E7F2F" w:rsidP="000E7F2F">
            <w:pPr>
              <w:jc w:val="both"/>
              <w:rPr>
                <w:rFonts w:ascii="Arial" w:hAnsi="Arial" w:cs="Arial"/>
              </w:rPr>
            </w:pPr>
          </w:p>
          <w:p w:rsidR="000717AC" w:rsidRPr="000E7F2F" w:rsidRDefault="000717AC"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0E7F2F" w:rsidRPr="000E7F2F" w:rsidRDefault="000E7F2F" w:rsidP="000E7F2F">
            <w:pPr>
              <w:jc w:val="both"/>
              <w:rPr>
                <w:rFonts w:ascii="Arial" w:hAnsi="Arial" w:cs="Arial"/>
              </w:rPr>
            </w:pPr>
          </w:p>
          <w:p w:rsidR="000E7F2F" w:rsidRDefault="00223664" w:rsidP="000E7F2F">
            <w:pPr>
              <w:jc w:val="both"/>
              <w:rPr>
                <w:rFonts w:ascii="Arial" w:hAnsi="Arial" w:cs="Arial"/>
                <w:b/>
              </w:rPr>
            </w:pPr>
            <w:r>
              <w:rPr>
                <w:rFonts w:ascii="Arial" w:hAnsi="Arial" w:cs="Arial"/>
                <w:b/>
              </w:rPr>
              <w:t>4</w:t>
            </w:r>
            <w:r w:rsidR="003E6FE6">
              <w:rPr>
                <w:rFonts w:ascii="Arial" w:hAnsi="Arial" w:cs="Arial"/>
                <w:b/>
              </w:rPr>
              <w:t>.4</w:t>
            </w: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841F72" w:rsidRDefault="00841F72" w:rsidP="000E7F2F">
            <w:pPr>
              <w:jc w:val="both"/>
              <w:rPr>
                <w:rFonts w:ascii="Arial" w:hAnsi="Arial" w:cs="Arial"/>
                <w:b/>
              </w:rPr>
            </w:pPr>
          </w:p>
          <w:p w:rsidR="00841F72" w:rsidRDefault="00841F72" w:rsidP="000E7F2F">
            <w:pPr>
              <w:jc w:val="both"/>
              <w:rPr>
                <w:rFonts w:ascii="Arial" w:hAnsi="Arial" w:cs="Arial"/>
                <w:b/>
              </w:rPr>
            </w:pPr>
          </w:p>
          <w:p w:rsidR="00382C4B" w:rsidRDefault="00223664" w:rsidP="000E7F2F">
            <w:pPr>
              <w:jc w:val="both"/>
              <w:rPr>
                <w:rFonts w:ascii="Arial" w:hAnsi="Arial" w:cs="Arial"/>
                <w:b/>
              </w:rPr>
            </w:pPr>
            <w:r>
              <w:rPr>
                <w:rFonts w:ascii="Arial" w:hAnsi="Arial" w:cs="Arial"/>
                <w:b/>
              </w:rPr>
              <w:t>4</w:t>
            </w:r>
            <w:r w:rsidR="003E6FE6">
              <w:rPr>
                <w:rFonts w:ascii="Arial" w:hAnsi="Arial" w:cs="Arial"/>
                <w:b/>
              </w:rPr>
              <w:t>.5</w:t>
            </w: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Pr="000E7F2F" w:rsidRDefault="00B70127" w:rsidP="000E7F2F">
            <w:pPr>
              <w:jc w:val="both"/>
              <w:rPr>
                <w:rFonts w:ascii="Arial" w:hAnsi="Arial" w:cs="Arial"/>
                <w:b/>
              </w:rPr>
            </w:pPr>
          </w:p>
        </w:tc>
        <w:tc>
          <w:tcPr>
            <w:tcW w:w="8363" w:type="dxa"/>
            <w:gridSpan w:val="3"/>
            <w:tcBorders>
              <w:top w:val="nil"/>
              <w:left w:val="nil"/>
              <w:bottom w:val="nil"/>
              <w:right w:val="nil"/>
            </w:tcBorders>
          </w:tcPr>
          <w:p w:rsidR="000E7F2F" w:rsidRPr="000E7F2F" w:rsidRDefault="000E7F2F" w:rsidP="000E7F2F">
            <w:pPr>
              <w:keepNext/>
              <w:jc w:val="both"/>
              <w:outlineLvl w:val="4"/>
              <w:rPr>
                <w:rFonts w:ascii="Arial" w:hAnsi="Arial" w:cs="Arial"/>
                <w:b/>
                <w:bCs/>
                <w:u w:val="single"/>
                <w:lang w:eastAsia="en-US"/>
              </w:rPr>
            </w:pPr>
          </w:p>
          <w:p w:rsidR="0098340E" w:rsidRDefault="0098340E" w:rsidP="001C3969">
            <w:pPr>
              <w:keepNext/>
              <w:jc w:val="both"/>
              <w:outlineLvl w:val="4"/>
              <w:rPr>
                <w:rFonts w:ascii="Arial" w:hAnsi="Arial" w:cs="Arial"/>
                <w:b/>
                <w:bCs/>
                <w:u w:val="single"/>
              </w:rPr>
            </w:pPr>
            <w:r>
              <w:rPr>
                <w:rFonts w:ascii="Arial" w:hAnsi="Arial" w:cs="Arial"/>
                <w:b/>
                <w:bCs/>
                <w:u w:val="single"/>
              </w:rPr>
              <w:t xml:space="preserve">Minutes of the last Corporation Board </w:t>
            </w:r>
            <w:r w:rsidR="00841F72">
              <w:rPr>
                <w:rFonts w:ascii="Arial" w:hAnsi="Arial" w:cs="Arial"/>
                <w:b/>
                <w:bCs/>
                <w:u w:val="single"/>
              </w:rPr>
              <w:t xml:space="preserve">Strategy </w:t>
            </w:r>
            <w:r>
              <w:rPr>
                <w:rFonts w:ascii="Arial" w:hAnsi="Arial" w:cs="Arial"/>
                <w:b/>
                <w:bCs/>
                <w:u w:val="single"/>
              </w:rPr>
              <w:t xml:space="preserve">meeting held </w:t>
            </w:r>
            <w:r w:rsidR="00223664">
              <w:rPr>
                <w:rFonts w:ascii="Arial" w:hAnsi="Arial" w:cs="Arial"/>
                <w:b/>
                <w:bCs/>
                <w:u w:val="single"/>
              </w:rPr>
              <w:t>12</w:t>
            </w:r>
            <w:r w:rsidR="00223664" w:rsidRPr="00223664">
              <w:rPr>
                <w:rFonts w:ascii="Arial" w:hAnsi="Arial" w:cs="Arial"/>
                <w:b/>
                <w:bCs/>
                <w:u w:val="single"/>
                <w:vertAlign w:val="superscript"/>
              </w:rPr>
              <w:t>th</w:t>
            </w:r>
            <w:r w:rsidR="00223664">
              <w:rPr>
                <w:rFonts w:ascii="Arial" w:hAnsi="Arial" w:cs="Arial"/>
                <w:b/>
                <w:bCs/>
                <w:u w:val="single"/>
              </w:rPr>
              <w:t xml:space="preserve"> February 2014</w:t>
            </w:r>
          </w:p>
          <w:p w:rsidR="0098340E" w:rsidRDefault="0098340E" w:rsidP="001C3969">
            <w:pPr>
              <w:keepNext/>
              <w:jc w:val="both"/>
              <w:outlineLvl w:val="4"/>
              <w:rPr>
                <w:rFonts w:ascii="Arial" w:hAnsi="Arial" w:cs="Arial"/>
                <w:b/>
                <w:bCs/>
                <w:u w:val="single"/>
              </w:rPr>
            </w:pPr>
          </w:p>
          <w:p w:rsidR="0098340E" w:rsidRPr="00223664" w:rsidRDefault="00223664" w:rsidP="001C3969">
            <w:pPr>
              <w:keepNext/>
              <w:jc w:val="both"/>
              <w:outlineLvl w:val="4"/>
              <w:rPr>
                <w:rFonts w:ascii="Arial" w:hAnsi="Arial" w:cs="Arial"/>
                <w:bCs/>
              </w:rPr>
            </w:pPr>
            <w:r w:rsidRPr="00223664">
              <w:rPr>
                <w:rFonts w:ascii="Arial" w:hAnsi="Arial" w:cs="Arial"/>
                <w:bCs/>
              </w:rPr>
              <w:lastRenderedPageBreak/>
              <w:t>Amended the wording under Item 3.8 to include ‘un</w:t>
            </w:r>
            <w:r w:rsidR="00D97BE3">
              <w:rPr>
                <w:rFonts w:ascii="Arial" w:hAnsi="Arial" w:cs="Arial"/>
                <w:bCs/>
              </w:rPr>
              <w:t>-</w:t>
            </w:r>
            <w:r w:rsidRPr="00223664">
              <w:rPr>
                <w:rFonts w:ascii="Arial" w:hAnsi="Arial" w:cs="Arial"/>
                <w:bCs/>
              </w:rPr>
              <w:t>adopted access road’.</w:t>
            </w:r>
          </w:p>
          <w:p w:rsidR="00223664" w:rsidRDefault="00223664" w:rsidP="001C3969">
            <w:pPr>
              <w:keepNext/>
              <w:jc w:val="both"/>
              <w:outlineLvl w:val="4"/>
              <w:rPr>
                <w:rFonts w:ascii="Arial" w:hAnsi="Arial" w:cs="Arial"/>
                <w:b/>
                <w:bCs/>
                <w:u w:val="single"/>
              </w:rPr>
            </w:pPr>
          </w:p>
          <w:p w:rsidR="0098340E" w:rsidRDefault="0098340E" w:rsidP="001C3969">
            <w:pPr>
              <w:keepNext/>
              <w:jc w:val="both"/>
              <w:outlineLvl w:val="4"/>
              <w:rPr>
                <w:rFonts w:ascii="Arial" w:hAnsi="Arial" w:cs="Arial"/>
                <w:bCs/>
              </w:rPr>
            </w:pPr>
            <w:r>
              <w:rPr>
                <w:rFonts w:ascii="Arial" w:hAnsi="Arial" w:cs="Arial"/>
                <w:bCs/>
              </w:rPr>
              <w:t xml:space="preserve">Formally approved by the Board as a true and accurate record and signed by the </w:t>
            </w:r>
            <w:r w:rsidR="00841F72">
              <w:rPr>
                <w:rFonts w:ascii="Arial" w:hAnsi="Arial" w:cs="Arial"/>
                <w:bCs/>
              </w:rPr>
              <w:t xml:space="preserve">Vice </w:t>
            </w:r>
            <w:r>
              <w:rPr>
                <w:rFonts w:ascii="Arial" w:hAnsi="Arial" w:cs="Arial"/>
                <w:bCs/>
              </w:rPr>
              <w:t>Chair of Corporation.</w:t>
            </w:r>
          </w:p>
          <w:p w:rsidR="0098340E" w:rsidRDefault="0098340E" w:rsidP="001C3969">
            <w:pPr>
              <w:keepNext/>
              <w:jc w:val="both"/>
              <w:outlineLvl w:val="4"/>
              <w:rPr>
                <w:rFonts w:ascii="Arial" w:hAnsi="Arial" w:cs="Arial"/>
                <w:bCs/>
              </w:rPr>
            </w:pPr>
          </w:p>
          <w:p w:rsidR="00841F72" w:rsidRDefault="00223664" w:rsidP="001C3969">
            <w:pPr>
              <w:keepNext/>
              <w:jc w:val="both"/>
              <w:outlineLvl w:val="4"/>
              <w:rPr>
                <w:rFonts w:ascii="Arial" w:hAnsi="Arial" w:cs="Arial"/>
                <w:b/>
                <w:bCs/>
                <w:u w:val="single"/>
              </w:rPr>
            </w:pPr>
            <w:r>
              <w:rPr>
                <w:rFonts w:ascii="Arial" w:hAnsi="Arial" w:cs="Arial"/>
                <w:b/>
                <w:bCs/>
                <w:u w:val="single"/>
              </w:rPr>
              <w:t xml:space="preserve">North West Kent College – </w:t>
            </w:r>
            <w:r w:rsidR="00DA25C5">
              <w:rPr>
                <w:rFonts w:ascii="Arial" w:hAnsi="Arial" w:cs="Arial"/>
                <w:b/>
                <w:bCs/>
                <w:u w:val="single"/>
              </w:rPr>
              <w:t>‘</w:t>
            </w:r>
            <w:r>
              <w:rPr>
                <w:rFonts w:ascii="Arial" w:hAnsi="Arial" w:cs="Arial"/>
                <w:b/>
                <w:bCs/>
                <w:u w:val="single"/>
              </w:rPr>
              <w:t>Funding</w:t>
            </w:r>
            <w:r w:rsidR="00DA25C5">
              <w:rPr>
                <w:rFonts w:ascii="Arial" w:hAnsi="Arial" w:cs="Arial"/>
                <w:b/>
                <w:bCs/>
                <w:u w:val="single"/>
              </w:rPr>
              <w:t>’</w:t>
            </w:r>
            <w:r>
              <w:rPr>
                <w:rFonts w:ascii="Arial" w:hAnsi="Arial" w:cs="Arial"/>
                <w:b/>
                <w:bCs/>
                <w:u w:val="single"/>
              </w:rPr>
              <w:t xml:space="preserve"> presentation by Vice Principal/Finance &amp; Resources</w:t>
            </w:r>
          </w:p>
          <w:p w:rsidR="00223664" w:rsidRPr="00223664" w:rsidRDefault="00223664" w:rsidP="001C3969">
            <w:pPr>
              <w:keepNext/>
              <w:jc w:val="both"/>
              <w:outlineLvl w:val="4"/>
              <w:rPr>
                <w:rFonts w:ascii="Arial" w:hAnsi="Arial" w:cs="Arial"/>
                <w:b/>
                <w:bCs/>
                <w:u w:val="single"/>
              </w:rPr>
            </w:pPr>
          </w:p>
          <w:p w:rsidR="00AE6A27" w:rsidRDefault="00DA25C5" w:rsidP="00AE6A27">
            <w:pPr>
              <w:keepNext/>
              <w:jc w:val="both"/>
              <w:outlineLvl w:val="4"/>
              <w:rPr>
                <w:rFonts w:ascii="Arial" w:hAnsi="Arial" w:cs="Arial"/>
                <w:bCs/>
              </w:rPr>
            </w:pPr>
            <w:r>
              <w:rPr>
                <w:rFonts w:ascii="Arial" w:hAnsi="Arial" w:cs="Arial"/>
                <w:bCs/>
              </w:rPr>
              <w:t xml:space="preserve">The Vice Principal/Finance &amp; Resources started his presentation on Funding by giving a breakdown of the funding make-up of the College giving percentages of income for each income stream. </w:t>
            </w:r>
          </w:p>
          <w:p w:rsidR="00584A68" w:rsidRDefault="00584A68" w:rsidP="00AE6A27">
            <w:pPr>
              <w:keepNext/>
              <w:jc w:val="both"/>
              <w:outlineLvl w:val="4"/>
              <w:rPr>
                <w:rFonts w:ascii="Arial" w:hAnsi="Arial" w:cs="Arial"/>
                <w:bCs/>
              </w:rPr>
            </w:pPr>
          </w:p>
          <w:tbl>
            <w:tblPr>
              <w:tblW w:w="3627" w:type="dxa"/>
              <w:tblLayout w:type="fixed"/>
              <w:tblLook w:val="04A0" w:firstRow="1" w:lastRow="0" w:firstColumn="1" w:lastColumn="0" w:noHBand="0" w:noVBand="1"/>
            </w:tblPr>
            <w:tblGrid>
              <w:gridCol w:w="1707"/>
              <w:gridCol w:w="960"/>
              <w:gridCol w:w="960"/>
            </w:tblGrid>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EFA</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16.83</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62%</w:t>
                  </w:r>
                </w:p>
              </w:tc>
            </w:tr>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SFA</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4.15</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15%</w:t>
                  </w:r>
                </w:p>
              </w:tc>
            </w:tr>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FE Tuition</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1.22</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4%</w:t>
                  </w:r>
                </w:p>
              </w:tc>
            </w:tr>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HE</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1.14</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4%</w:t>
                  </w:r>
                </w:p>
              </w:tc>
            </w:tr>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HNS</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0.95</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4%</w:t>
                  </w:r>
                </w:p>
              </w:tc>
            </w:tr>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24+</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0.45</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2%</w:t>
                  </w:r>
                </w:p>
              </w:tc>
            </w:tr>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Nursery</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0.67</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2%</w:t>
                  </w:r>
                </w:p>
              </w:tc>
            </w:tr>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Refectory</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0.55</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2%</w:t>
                  </w:r>
                </w:p>
              </w:tc>
            </w:tr>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Student Other</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0.54</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2%</w:t>
                  </w:r>
                </w:p>
              </w:tc>
            </w:tr>
            <w:tr w:rsidR="00584A68" w:rsidRPr="00584A68" w:rsidTr="00584A68">
              <w:trPr>
                <w:trHeight w:val="300"/>
              </w:trPr>
              <w:tc>
                <w:tcPr>
                  <w:tcW w:w="1707" w:type="dxa"/>
                  <w:tcBorders>
                    <w:top w:val="nil"/>
                    <w:left w:val="nil"/>
                    <w:bottom w:val="nil"/>
                    <w:right w:val="nil"/>
                  </w:tcBorders>
                  <w:shd w:val="clear" w:color="auto" w:fill="auto"/>
                  <w:noWrap/>
                  <w:vAlign w:val="bottom"/>
                  <w:hideMark/>
                </w:tcPr>
                <w:p w:rsidR="00584A68" w:rsidRPr="00D97BE3" w:rsidRDefault="00584A68">
                  <w:pPr>
                    <w:rPr>
                      <w:rFonts w:ascii="Arial" w:hAnsi="Arial" w:cs="Arial"/>
                      <w:color w:val="000000"/>
                    </w:rPr>
                  </w:pPr>
                  <w:r w:rsidRPr="00D97BE3">
                    <w:rPr>
                      <w:rFonts w:ascii="Arial" w:hAnsi="Arial" w:cs="Arial"/>
                      <w:color w:val="000000"/>
                    </w:rPr>
                    <w:t>Commercial/</w:t>
                  </w:r>
                </w:p>
                <w:p w:rsidR="00584A68" w:rsidRPr="00D97BE3" w:rsidRDefault="00584A68">
                  <w:pPr>
                    <w:rPr>
                      <w:rFonts w:ascii="Arial" w:hAnsi="Arial" w:cs="Arial"/>
                      <w:color w:val="000000"/>
                    </w:rPr>
                  </w:pPr>
                  <w:r w:rsidRPr="00D97BE3">
                    <w:rPr>
                      <w:rFonts w:ascii="Arial" w:hAnsi="Arial" w:cs="Arial"/>
                      <w:color w:val="000000"/>
                    </w:rPr>
                    <w:t>Other</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0.75</w:t>
                  </w:r>
                </w:p>
              </w:tc>
              <w:tc>
                <w:tcPr>
                  <w:tcW w:w="960" w:type="dxa"/>
                  <w:tcBorders>
                    <w:top w:val="nil"/>
                    <w:left w:val="nil"/>
                    <w:bottom w:val="nil"/>
                    <w:right w:val="nil"/>
                  </w:tcBorders>
                  <w:shd w:val="clear" w:color="auto" w:fill="auto"/>
                  <w:noWrap/>
                  <w:vAlign w:val="bottom"/>
                  <w:hideMark/>
                </w:tcPr>
                <w:p w:rsidR="00584A68" w:rsidRPr="00D97BE3" w:rsidRDefault="00584A68">
                  <w:pPr>
                    <w:jc w:val="right"/>
                    <w:rPr>
                      <w:rFonts w:ascii="Arial" w:hAnsi="Arial" w:cs="Arial"/>
                      <w:color w:val="000000"/>
                    </w:rPr>
                  </w:pPr>
                  <w:r w:rsidRPr="00D97BE3">
                    <w:rPr>
                      <w:rFonts w:ascii="Arial" w:hAnsi="Arial" w:cs="Arial"/>
                      <w:color w:val="000000"/>
                    </w:rPr>
                    <w:t>3%</w:t>
                  </w:r>
                </w:p>
              </w:tc>
            </w:tr>
          </w:tbl>
          <w:p w:rsidR="00584A68" w:rsidRDefault="00584A68" w:rsidP="00AE6A27">
            <w:pPr>
              <w:keepNext/>
              <w:jc w:val="both"/>
              <w:outlineLvl w:val="4"/>
              <w:rPr>
                <w:rFonts w:ascii="Arial" w:hAnsi="Arial" w:cs="Arial"/>
                <w:bCs/>
              </w:rPr>
            </w:pPr>
          </w:p>
          <w:p w:rsidR="00593D19" w:rsidRDefault="00653A28" w:rsidP="00593D19">
            <w:pPr>
              <w:keepNext/>
              <w:jc w:val="both"/>
              <w:outlineLvl w:val="4"/>
              <w:rPr>
                <w:rFonts w:ascii="Arial" w:hAnsi="Arial" w:cs="Arial"/>
                <w:bCs/>
              </w:rPr>
            </w:pPr>
            <w:r>
              <w:rPr>
                <w:rFonts w:ascii="Arial" w:hAnsi="Arial" w:cs="Arial"/>
                <w:bCs/>
              </w:rPr>
              <w:t>He explained the EFA funding of £16.8m for 16 to 18 year old</w:t>
            </w:r>
            <w:r w:rsidR="00593D19">
              <w:rPr>
                <w:rFonts w:ascii="Arial" w:hAnsi="Arial" w:cs="Arial"/>
                <w:bCs/>
              </w:rPr>
              <w:t>s, ful</w:t>
            </w:r>
            <w:r w:rsidR="00D97BE3">
              <w:rPr>
                <w:rFonts w:ascii="Arial" w:hAnsi="Arial" w:cs="Arial"/>
                <w:bCs/>
              </w:rPr>
              <w:t>l time study programmes.  EFA was</w:t>
            </w:r>
            <w:r w:rsidR="00593D19">
              <w:rPr>
                <w:rFonts w:ascii="Arial" w:hAnsi="Arial" w:cs="Arial"/>
                <w:bCs/>
              </w:rPr>
              <w:t xml:space="preserve"> free tuition for all 16 to 18 year olds which equated to 540 guided learning hours.  EFA was based </w:t>
            </w:r>
            <w:r w:rsidR="00D97BE3">
              <w:rPr>
                <w:rFonts w:ascii="Arial" w:hAnsi="Arial" w:cs="Arial"/>
                <w:bCs/>
              </w:rPr>
              <w:t>on lagged funding and learners we</w:t>
            </w:r>
            <w:r w:rsidR="00593D19">
              <w:rPr>
                <w:rFonts w:ascii="Arial" w:hAnsi="Arial" w:cs="Arial"/>
                <w:bCs/>
              </w:rPr>
              <w:t>re coun</w:t>
            </w:r>
            <w:r w:rsidR="00D97BE3">
              <w:rPr>
                <w:rFonts w:ascii="Arial" w:hAnsi="Arial" w:cs="Arial"/>
                <w:bCs/>
              </w:rPr>
              <w:t xml:space="preserve">ted if they were still in College </w:t>
            </w:r>
            <w:r w:rsidR="00593D19">
              <w:rPr>
                <w:rFonts w:ascii="Arial" w:hAnsi="Arial" w:cs="Arial"/>
                <w:bCs/>
              </w:rPr>
              <w:t>after 42 day</w:t>
            </w:r>
            <w:r w:rsidR="00D97BE3">
              <w:rPr>
                <w:rFonts w:ascii="Arial" w:hAnsi="Arial" w:cs="Arial"/>
                <w:bCs/>
              </w:rPr>
              <w:t>s which was why the College had</w:t>
            </w:r>
            <w:r w:rsidR="00593D19">
              <w:rPr>
                <w:rFonts w:ascii="Arial" w:hAnsi="Arial" w:cs="Arial"/>
                <w:bCs/>
              </w:rPr>
              <w:t xml:space="preserve"> on track days to ensure that as many students comp</w:t>
            </w:r>
            <w:r w:rsidR="00D97BE3">
              <w:rPr>
                <w:rFonts w:ascii="Arial" w:hAnsi="Arial" w:cs="Arial"/>
                <w:bCs/>
              </w:rPr>
              <w:t>leted their programmes.  There wa</w:t>
            </w:r>
            <w:r w:rsidR="00593D19">
              <w:rPr>
                <w:rFonts w:ascii="Arial" w:hAnsi="Arial" w:cs="Arial"/>
                <w:bCs/>
              </w:rPr>
              <w:t xml:space="preserve">s </w:t>
            </w:r>
            <w:proofErr w:type="gramStart"/>
            <w:r w:rsidR="00593D19">
              <w:rPr>
                <w:rFonts w:ascii="Arial" w:hAnsi="Arial" w:cs="Arial"/>
                <w:bCs/>
              </w:rPr>
              <w:t>a</w:t>
            </w:r>
            <w:proofErr w:type="gramEnd"/>
            <w:r w:rsidR="00593D19">
              <w:rPr>
                <w:rFonts w:ascii="Arial" w:hAnsi="Arial" w:cs="Arial"/>
                <w:bCs/>
              </w:rPr>
              <w:t xml:space="preserve"> 18.5% reduction for 18 year olds for 2014/2015 which results in a cut in funding.</w:t>
            </w:r>
          </w:p>
          <w:p w:rsidR="00593D19" w:rsidRDefault="00593D19" w:rsidP="00593D19">
            <w:pPr>
              <w:keepNext/>
              <w:jc w:val="both"/>
              <w:outlineLvl w:val="4"/>
              <w:rPr>
                <w:rFonts w:ascii="Arial" w:hAnsi="Arial" w:cs="Arial"/>
                <w:bCs/>
              </w:rPr>
            </w:pPr>
          </w:p>
          <w:p w:rsidR="00593D19" w:rsidRDefault="00D97BE3" w:rsidP="00593D19">
            <w:pPr>
              <w:keepNext/>
              <w:jc w:val="both"/>
              <w:outlineLvl w:val="4"/>
              <w:rPr>
                <w:rFonts w:ascii="Arial" w:hAnsi="Arial" w:cs="Arial"/>
                <w:bCs/>
              </w:rPr>
            </w:pPr>
            <w:r>
              <w:rPr>
                <w:rFonts w:ascii="Arial" w:hAnsi="Arial" w:cs="Arial"/>
                <w:bCs/>
              </w:rPr>
              <w:t xml:space="preserve">The </w:t>
            </w:r>
            <w:r w:rsidR="00593D19">
              <w:rPr>
                <w:rFonts w:ascii="Arial" w:hAnsi="Arial" w:cs="Arial"/>
                <w:bCs/>
              </w:rPr>
              <w:t>SFA contributes £2.7m – 19 to 23 year olds (classrooms, NVQ’s in the workplace)  The Vice Principal gave a detailed breakdown of all the SFA funding which totalled £4.2m as well as the criteria for retaining this fundi</w:t>
            </w:r>
            <w:r>
              <w:rPr>
                <w:rFonts w:ascii="Arial" w:hAnsi="Arial" w:cs="Arial"/>
                <w:bCs/>
              </w:rPr>
              <w:t>ng.  Noted that the College was</w:t>
            </w:r>
            <w:r w:rsidR="00593D19">
              <w:rPr>
                <w:rFonts w:ascii="Arial" w:hAnsi="Arial" w:cs="Arial"/>
                <w:bCs/>
              </w:rPr>
              <w:t xml:space="preserve"> funded for the time that the students stay</w:t>
            </w:r>
            <w:r>
              <w:rPr>
                <w:rFonts w:ascii="Arial" w:hAnsi="Arial" w:cs="Arial"/>
                <w:bCs/>
              </w:rPr>
              <w:t>ed</w:t>
            </w:r>
            <w:r w:rsidR="00593D19">
              <w:rPr>
                <w:rFonts w:ascii="Arial" w:hAnsi="Arial" w:cs="Arial"/>
                <w:bCs/>
              </w:rPr>
              <w:t xml:space="preserve"> on the course.  </w:t>
            </w:r>
          </w:p>
          <w:p w:rsidR="00593D19" w:rsidRDefault="00593D19" w:rsidP="00593D19">
            <w:pPr>
              <w:keepNext/>
              <w:jc w:val="both"/>
              <w:outlineLvl w:val="4"/>
              <w:rPr>
                <w:rFonts w:ascii="Arial" w:hAnsi="Arial" w:cs="Arial"/>
                <w:bCs/>
              </w:rPr>
            </w:pPr>
          </w:p>
          <w:p w:rsidR="00593D19" w:rsidRDefault="00593D19" w:rsidP="00593D19">
            <w:pPr>
              <w:keepNext/>
              <w:jc w:val="both"/>
              <w:outlineLvl w:val="4"/>
              <w:rPr>
                <w:rFonts w:ascii="Arial" w:hAnsi="Arial" w:cs="Arial"/>
                <w:bCs/>
              </w:rPr>
            </w:pPr>
            <w:r>
              <w:rPr>
                <w:rFonts w:ascii="Arial" w:hAnsi="Arial" w:cs="Arial"/>
                <w:bCs/>
              </w:rPr>
              <w:t>Noted that the majority of the college funding was generated from student enrolments</w:t>
            </w:r>
            <w:r w:rsidR="00D97BE3">
              <w:rPr>
                <w:rFonts w:ascii="Arial" w:hAnsi="Arial" w:cs="Arial"/>
                <w:bCs/>
              </w:rPr>
              <w:t>,</w:t>
            </w:r>
            <w:r>
              <w:rPr>
                <w:rFonts w:ascii="Arial" w:hAnsi="Arial" w:cs="Arial"/>
                <w:bCs/>
              </w:rPr>
              <w:t xml:space="preserve"> there was currently no other opportunities for additional funding, other than those illustrated to the Board within the presentation.</w:t>
            </w:r>
            <w:r w:rsidR="00D15BA9">
              <w:rPr>
                <w:rFonts w:ascii="Arial" w:hAnsi="Arial" w:cs="Arial"/>
                <w:bCs/>
              </w:rPr>
              <w:t xml:space="preserve">  The Vice Principal spoke about areas in which income could be grown if the College were able to increase demand i.e. apprentices in 16 to 18 year olds.</w:t>
            </w:r>
          </w:p>
          <w:p w:rsidR="00D15BA9" w:rsidRDefault="00D15BA9" w:rsidP="00593D19">
            <w:pPr>
              <w:keepNext/>
              <w:jc w:val="both"/>
              <w:outlineLvl w:val="4"/>
              <w:rPr>
                <w:rFonts w:ascii="Arial" w:hAnsi="Arial" w:cs="Arial"/>
                <w:bCs/>
              </w:rPr>
            </w:pPr>
          </w:p>
          <w:p w:rsidR="00D15BA9" w:rsidRDefault="00D15BA9" w:rsidP="00593D19">
            <w:pPr>
              <w:keepNext/>
              <w:jc w:val="both"/>
              <w:outlineLvl w:val="4"/>
              <w:rPr>
                <w:rFonts w:ascii="Arial" w:hAnsi="Arial" w:cs="Arial"/>
                <w:bCs/>
              </w:rPr>
            </w:pPr>
            <w:r>
              <w:rPr>
                <w:rFonts w:ascii="Arial" w:hAnsi="Arial" w:cs="Arial"/>
                <w:bCs/>
              </w:rPr>
              <w:t>Further details were shared with the Board on Higher Needs students, Apprenticeships and 24+ loans.</w:t>
            </w:r>
          </w:p>
          <w:p w:rsidR="00D15BA9" w:rsidRDefault="00D15BA9" w:rsidP="00593D19">
            <w:pPr>
              <w:keepNext/>
              <w:jc w:val="both"/>
              <w:outlineLvl w:val="4"/>
              <w:rPr>
                <w:rFonts w:ascii="Arial" w:hAnsi="Arial" w:cs="Arial"/>
                <w:bCs/>
              </w:rPr>
            </w:pPr>
          </w:p>
          <w:p w:rsidR="00D15BA9" w:rsidRPr="005D3199" w:rsidRDefault="00D15BA9" w:rsidP="00593D19">
            <w:pPr>
              <w:keepNext/>
              <w:jc w:val="both"/>
              <w:outlineLvl w:val="4"/>
              <w:rPr>
                <w:rFonts w:ascii="Arial" w:hAnsi="Arial" w:cs="Arial"/>
                <w:b/>
                <w:bCs/>
                <w:i/>
              </w:rPr>
            </w:pPr>
            <w:r w:rsidRPr="005D3199">
              <w:rPr>
                <w:rFonts w:ascii="Arial" w:hAnsi="Arial" w:cs="Arial"/>
                <w:b/>
                <w:bCs/>
                <w:i/>
              </w:rPr>
              <w:t>The Board thanked the Vice Principal for his brief but informative presentation on the College funding.  A copy of the presentatio</w:t>
            </w:r>
            <w:r w:rsidR="005D3199" w:rsidRPr="005D3199">
              <w:rPr>
                <w:rFonts w:ascii="Arial" w:hAnsi="Arial" w:cs="Arial"/>
                <w:b/>
                <w:bCs/>
                <w:i/>
              </w:rPr>
              <w:t>n to be included in the minutes.</w:t>
            </w:r>
          </w:p>
          <w:p w:rsidR="00593D19" w:rsidRPr="00841F72" w:rsidRDefault="00593D19" w:rsidP="00593D19">
            <w:pPr>
              <w:keepNext/>
              <w:jc w:val="both"/>
              <w:outlineLvl w:val="4"/>
              <w:rPr>
                <w:rFonts w:ascii="Arial" w:hAnsi="Arial" w:cs="Arial"/>
                <w:bCs/>
              </w:rPr>
            </w:pPr>
          </w:p>
        </w:tc>
        <w:tc>
          <w:tcPr>
            <w:tcW w:w="1855" w:type="dxa"/>
            <w:gridSpan w:val="2"/>
            <w:tcBorders>
              <w:top w:val="nil"/>
              <w:left w:val="nil"/>
              <w:bottom w:val="nil"/>
              <w:right w:val="nil"/>
            </w:tcBorders>
          </w:tcPr>
          <w:p w:rsidR="000E7F2F" w:rsidRDefault="000E7F2F"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Pr="000E7F2F" w:rsidRDefault="001C3969" w:rsidP="000E7F2F">
            <w:pPr>
              <w:jc w:val="both"/>
              <w:rPr>
                <w:rFonts w:ascii="Arial" w:hAnsi="Arial" w:cs="Arial"/>
                <w:b/>
              </w:rPr>
            </w:pPr>
          </w:p>
        </w:tc>
      </w:tr>
      <w:tr w:rsidR="000E7F2F" w:rsidRPr="000E7F2F" w:rsidTr="003E6FE6">
        <w:tc>
          <w:tcPr>
            <w:tcW w:w="1004" w:type="dxa"/>
            <w:tcBorders>
              <w:top w:val="nil"/>
              <w:left w:val="nil"/>
              <w:bottom w:val="nil"/>
              <w:right w:val="nil"/>
            </w:tcBorders>
          </w:tcPr>
          <w:p w:rsidR="000E7F2F" w:rsidRPr="000E7F2F" w:rsidRDefault="000E7F2F" w:rsidP="000E7F2F">
            <w:pPr>
              <w:jc w:val="both"/>
              <w:rPr>
                <w:rFonts w:ascii="Arial" w:hAnsi="Arial" w:cs="Arial"/>
                <w:b/>
                <w:bCs/>
              </w:rPr>
            </w:pPr>
          </w:p>
        </w:tc>
        <w:tc>
          <w:tcPr>
            <w:tcW w:w="8363" w:type="dxa"/>
            <w:gridSpan w:val="3"/>
            <w:tcBorders>
              <w:top w:val="nil"/>
              <w:left w:val="nil"/>
              <w:bottom w:val="nil"/>
              <w:right w:val="nil"/>
            </w:tcBorders>
          </w:tcPr>
          <w:p w:rsidR="00AB6414" w:rsidRPr="00AB6414" w:rsidRDefault="00AB6414" w:rsidP="000E7F2F">
            <w:pPr>
              <w:rPr>
                <w:rFonts w:ascii="Arial" w:hAnsi="Arial" w:cs="Arial"/>
                <w:b/>
                <w:i/>
                <w:lang w:eastAsia="en-US"/>
              </w:rPr>
            </w:pPr>
          </w:p>
        </w:tc>
        <w:tc>
          <w:tcPr>
            <w:tcW w:w="1855" w:type="dxa"/>
            <w:gridSpan w:val="2"/>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CB003A" w:rsidRDefault="00CB003A" w:rsidP="00CB003A">
            <w:pPr>
              <w:rPr>
                <w:rFonts w:ascii="Arial" w:hAnsi="Arial" w:cs="Arial"/>
                <w:b/>
                <w:bCs/>
              </w:rPr>
            </w:pPr>
          </w:p>
          <w:p w:rsidR="00CB003A" w:rsidRDefault="005D3199" w:rsidP="00CB003A">
            <w:pPr>
              <w:rPr>
                <w:rFonts w:ascii="Arial" w:hAnsi="Arial" w:cs="Arial"/>
                <w:b/>
                <w:bCs/>
              </w:rPr>
            </w:pPr>
            <w:r>
              <w:rPr>
                <w:rFonts w:ascii="Arial" w:hAnsi="Arial" w:cs="Arial"/>
                <w:b/>
                <w:bCs/>
              </w:rPr>
              <w:t>4.6</w:t>
            </w: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EB449C" w:rsidP="00CB003A">
            <w:pPr>
              <w:rPr>
                <w:rFonts w:ascii="Arial" w:hAnsi="Arial" w:cs="Arial"/>
                <w:b/>
                <w:bCs/>
              </w:rPr>
            </w:pPr>
            <w:r>
              <w:rPr>
                <w:rFonts w:ascii="Arial" w:hAnsi="Arial" w:cs="Arial"/>
                <w:b/>
                <w:bCs/>
              </w:rPr>
              <w:lastRenderedPageBreak/>
              <w:t>4.7</w:t>
            </w: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BD1DA9" w:rsidRDefault="00BD1DA9" w:rsidP="00CB003A">
            <w:pPr>
              <w:rPr>
                <w:rFonts w:ascii="Arial" w:hAnsi="Arial" w:cs="Arial"/>
                <w:b/>
                <w:bCs/>
              </w:rPr>
            </w:pPr>
          </w:p>
          <w:p w:rsidR="00BD1DA9" w:rsidRDefault="00BD1DA9" w:rsidP="00CB003A">
            <w:pPr>
              <w:rPr>
                <w:rFonts w:ascii="Arial" w:hAnsi="Arial" w:cs="Arial"/>
                <w:b/>
                <w:bCs/>
              </w:rPr>
            </w:pPr>
          </w:p>
          <w:p w:rsidR="00A425A1" w:rsidRDefault="00A425A1" w:rsidP="00CB003A">
            <w:pPr>
              <w:rPr>
                <w:rFonts w:ascii="Arial" w:hAnsi="Arial" w:cs="Arial"/>
                <w:b/>
                <w:bCs/>
              </w:rPr>
            </w:pPr>
          </w:p>
          <w:p w:rsidR="00DE2EA8" w:rsidRDefault="00A425A1" w:rsidP="00CB003A">
            <w:pPr>
              <w:rPr>
                <w:rFonts w:ascii="Arial" w:hAnsi="Arial" w:cs="Arial"/>
                <w:b/>
                <w:bCs/>
              </w:rPr>
            </w:pPr>
            <w:r>
              <w:rPr>
                <w:rFonts w:ascii="Arial" w:hAnsi="Arial" w:cs="Arial"/>
                <w:b/>
                <w:bCs/>
              </w:rPr>
              <w:t>4.8</w:t>
            </w: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425A1" w:rsidRDefault="00A425A1" w:rsidP="00CB003A">
            <w:pPr>
              <w:rPr>
                <w:rFonts w:ascii="Arial" w:hAnsi="Arial" w:cs="Arial"/>
                <w:b/>
                <w:bCs/>
              </w:rPr>
            </w:pPr>
          </w:p>
          <w:p w:rsidR="00A425A1" w:rsidRDefault="00A425A1" w:rsidP="00CB003A">
            <w:pPr>
              <w:rPr>
                <w:rFonts w:ascii="Arial" w:hAnsi="Arial" w:cs="Arial"/>
                <w:b/>
                <w:bCs/>
              </w:rPr>
            </w:pPr>
          </w:p>
          <w:p w:rsidR="00A425A1" w:rsidRDefault="00A425A1" w:rsidP="00CB003A">
            <w:pPr>
              <w:rPr>
                <w:rFonts w:ascii="Arial" w:hAnsi="Arial" w:cs="Arial"/>
                <w:b/>
                <w:bCs/>
              </w:rPr>
            </w:pPr>
          </w:p>
          <w:p w:rsidR="00A172F5" w:rsidRPr="000E7F2F" w:rsidRDefault="00A425A1" w:rsidP="00CB003A">
            <w:pPr>
              <w:rPr>
                <w:rFonts w:ascii="Arial" w:hAnsi="Arial" w:cs="Arial"/>
                <w:b/>
                <w:bCs/>
              </w:rPr>
            </w:pPr>
            <w:r>
              <w:rPr>
                <w:rFonts w:ascii="Arial" w:hAnsi="Arial" w:cs="Arial"/>
                <w:b/>
                <w:bCs/>
              </w:rPr>
              <w:t>4.8</w:t>
            </w:r>
            <w:r w:rsidR="00A172F5">
              <w:rPr>
                <w:rFonts w:ascii="Arial" w:hAnsi="Arial" w:cs="Arial"/>
                <w:b/>
                <w:bCs/>
              </w:rPr>
              <w:t>a</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A172F5" w:rsidRDefault="00A172F5" w:rsidP="000E7F2F">
            <w:pPr>
              <w:jc w:val="both"/>
              <w:rPr>
                <w:rFonts w:ascii="Arial" w:hAnsi="Arial" w:cs="Arial"/>
                <w:b/>
                <w:bCs/>
              </w:rPr>
            </w:pPr>
          </w:p>
          <w:p w:rsidR="00A172F5" w:rsidRPr="000E7F2F" w:rsidRDefault="00A425A1" w:rsidP="000E7F2F">
            <w:pPr>
              <w:jc w:val="both"/>
              <w:rPr>
                <w:rFonts w:ascii="Arial" w:hAnsi="Arial" w:cs="Arial"/>
                <w:b/>
                <w:bCs/>
              </w:rPr>
            </w:pPr>
            <w:r>
              <w:rPr>
                <w:rFonts w:ascii="Arial" w:hAnsi="Arial" w:cs="Arial"/>
                <w:b/>
                <w:bCs/>
              </w:rPr>
              <w:t>4.8</w:t>
            </w:r>
            <w:r w:rsidR="00A172F5">
              <w:rPr>
                <w:rFonts w:ascii="Arial" w:hAnsi="Arial" w:cs="Arial"/>
                <w:b/>
                <w:bCs/>
              </w:rPr>
              <w:t>b</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A31BED" w:rsidRDefault="00A31BED" w:rsidP="000E7F2F">
            <w:pPr>
              <w:jc w:val="both"/>
              <w:rPr>
                <w:rFonts w:ascii="Arial" w:hAnsi="Arial" w:cs="Arial"/>
                <w:b/>
                <w:bCs/>
              </w:rPr>
            </w:pPr>
          </w:p>
          <w:p w:rsidR="00A31BED" w:rsidRDefault="00A31BED" w:rsidP="000E7F2F">
            <w:pPr>
              <w:jc w:val="both"/>
              <w:rPr>
                <w:rFonts w:ascii="Arial" w:hAnsi="Arial" w:cs="Arial"/>
                <w:b/>
                <w:bCs/>
              </w:rPr>
            </w:pPr>
          </w:p>
          <w:p w:rsidR="00A31BED" w:rsidRDefault="00A31BED" w:rsidP="000E7F2F">
            <w:pPr>
              <w:jc w:val="both"/>
              <w:rPr>
                <w:rFonts w:ascii="Arial" w:hAnsi="Arial" w:cs="Arial"/>
                <w:b/>
                <w:bCs/>
              </w:rPr>
            </w:pPr>
          </w:p>
          <w:p w:rsidR="00A31BED" w:rsidRDefault="00A31BED" w:rsidP="000E7F2F">
            <w:pPr>
              <w:jc w:val="both"/>
              <w:rPr>
                <w:rFonts w:ascii="Arial" w:hAnsi="Arial" w:cs="Arial"/>
                <w:b/>
                <w:bCs/>
              </w:rPr>
            </w:pPr>
          </w:p>
          <w:p w:rsidR="00A31BED" w:rsidRDefault="00A31BED" w:rsidP="000E7F2F">
            <w:pPr>
              <w:jc w:val="both"/>
              <w:rPr>
                <w:rFonts w:ascii="Arial" w:hAnsi="Arial" w:cs="Arial"/>
                <w:b/>
                <w:bCs/>
              </w:rPr>
            </w:pPr>
          </w:p>
          <w:p w:rsidR="009C7E9A" w:rsidRDefault="009C7E9A" w:rsidP="000E7F2F">
            <w:pPr>
              <w:jc w:val="both"/>
              <w:rPr>
                <w:rFonts w:ascii="Arial" w:hAnsi="Arial" w:cs="Arial"/>
                <w:b/>
                <w:bCs/>
              </w:rPr>
            </w:pPr>
          </w:p>
          <w:p w:rsidR="009C7E9A" w:rsidRDefault="009C7E9A" w:rsidP="000E7F2F">
            <w:pPr>
              <w:jc w:val="both"/>
              <w:rPr>
                <w:rFonts w:ascii="Arial" w:hAnsi="Arial" w:cs="Arial"/>
                <w:b/>
                <w:bCs/>
              </w:rPr>
            </w:pPr>
          </w:p>
          <w:p w:rsidR="000E7F2F" w:rsidRPr="000E7F2F" w:rsidRDefault="00A31BED" w:rsidP="000E7F2F">
            <w:pPr>
              <w:jc w:val="both"/>
              <w:rPr>
                <w:rFonts w:ascii="Arial" w:hAnsi="Arial" w:cs="Arial"/>
                <w:b/>
                <w:bCs/>
              </w:rPr>
            </w:pPr>
            <w:r>
              <w:rPr>
                <w:rFonts w:ascii="Arial" w:hAnsi="Arial" w:cs="Arial"/>
                <w:b/>
                <w:bCs/>
              </w:rPr>
              <w:t>4.8c</w:t>
            </w:r>
          </w:p>
          <w:p w:rsidR="000E7F2F" w:rsidRPr="000E7F2F" w:rsidRDefault="000E7F2F" w:rsidP="000E7F2F">
            <w:pPr>
              <w:jc w:val="both"/>
              <w:rPr>
                <w:rFonts w:ascii="Arial" w:hAnsi="Arial" w:cs="Arial"/>
                <w:b/>
                <w:bCs/>
              </w:rPr>
            </w:pPr>
          </w:p>
          <w:p w:rsidR="000E7F2F" w:rsidRPr="000E7F2F" w:rsidRDefault="000E7F2F" w:rsidP="00A31BED">
            <w:pPr>
              <w:jc w:val="both"/>
              <w:rPr>
                <w:rFonts w:ascii="Arial" w:hAnsi="Arial" w:cs="Arial"/>
              </w:rPr>
            </w:pPr>
          </w:p>
        </w:tc>
        <w:tc>
          <w:tcPr>
            <w:tcW w:w="8363" w:type="dxa"/>
            <w:gridSpan w:val="3"/>
            <w:tcBorders>
              <w:top w:val="nil"/>
              <w:left w:val="nil"/>
              <w:bottom w:val="nil"/>
              <w:right w:val="nil"/>
            </w:tcBorders>
          </w:tcPr>
          <w:p w:rsidR="004B6E98" w:rsidRDefault="004B6E98" w:rsidP="000717AC">
            <w:pPr>
              <w:jc w:val="both"/>
              <w:rPr>
                <w:rFonts w:ascii="Arial" w:hAnsi="Arial" w:cs="Arial"/>
                <w:bCs/>
                <w:iCs/>
                <w:lang w:eastAsia="en-US"/>
              </w:rPr>
            </w:pPr>
          </w:p>
          <w:p w:rsidR="00CB003A" w:rsidRDefault="00CB003A" w:rsidP="000717AC">
            <w:pPr>
              <w:jc w:val="both"/>
              <w:rPr>
                <w:rFonts w:ascii="Arial" w:hAnsi="Arial" w:cs="Arial"/>
                <w:b/>
                <w:bCs/>
                <w:iCs/>
                <w:u w:val="single"/>
                <w:lang w:eastAsia="en-US"/>
              </w:rPr>
            </w:pPr>
            <w:r>
              <w:rPr>
                <w:rFonts w:ascii="Arial" w:hAnsi="Arial" w:cs="Arial"/>
                <w:b/>
                <w:bCs/>
                <w:iCs/>
                <w:u w:val="single"/>
                <w:lang w:eastAsia="en-US"/>
              </w:rPr>
              <w:t>Pr</w:t>
            </w:r>
            <w:r w:rsidR="005D3199">
              <w:rPr>
                <w:rFonts w:ascii="Arial" w:hAnsi="Arial" w:cs="Arial"/>
                <w:b/>
                <w:bCs/>
                <w:iCs/>
                <w:u w:val="single"/>
                <w:lang w:eastAsia="en-US"/>
              </w:rPr>
              <w:t xml:space="preserve">incipal’s </w:t>
            </w:r>
            <w:r w:rsidR="000E59BD">
              <w:rPr>
                <w:rFonts w:ascii="Arial" w:hAnsi="Arial" w:cs="Arial"/>
                <w:b/>
                <w:bCs/>
                <w:iCs/>
                <w:u w:val="single"/>
                <w:lang w:eastAsia="en-US"/>
              </w:rPr>
              <w:t xml:space="preserve">Operational </w:t>
            </w:r>
            <w:r w:rsidR="005D3199">
              <w:rPr>
                <w:rFonts w:ascii="Arial" w:hAnsi="Arial" w:cs="Arial"/>
                <w:b/>
                <w:bCs/>
                <w:iCs/>
                <w:u w:val="single"/>
                <w:lang w:eastAsia="en-US"/>
              </w:rPr>
              <w:t>Report – April 2014</w:t>
            </w:r>
          </w:p>
          <w:p w:rsidR="00A32CBB" w:rsidRDefault="00A32CBB" w:rsidP="000717AC">
            <w:pPr>
              <w:jc w:val="both"/>
              <w:rPr>
                <w:rFonts w:ascii="Arial" w:hAnsi="Arial" w:cs="Arial"/>
                <w:b/>
                <w:bCs/>
                <w:iCs/>
                <w:u w:val="single"/>
                <w:lang w:eastAsia="en-US"/>
              </w:rPr>
            </w:pPr>
          </w:p>
          <w:p w:rsidR="00A32CBB" w:rsidRDefault="00A32CBB" w:rsidP="000717AC">
            <w:pPr>
              <w:jc w:val="both"/>
              <w:rPr>
                <w:rFonts w:ascii="Arial" w:hAnsi="Arial" w:cs="Arial"/>
                <w:bCs/>
                <w:iCs/>
                <w:lang w:eastAsia="en-US"/>
              </w:rPr>
            </w:pPr>
            <w:r>
              <w:rPr>
                <w:rFonts w:ascii="Arial" w:hAnsi="Arial" w:cs="Arial"/>
                <w:bCs/>
                <w:iCs/>
                <w:lang w:eastAsia="en-US"/>
              </w:rPr>
              <w:t xml:space="preserve">The Principal presented his report for </w:t>
            </w:r>
            <w:r w:rsidR="00D97BE3">
              <w:rPr>
                <w:rFonts w:ascii="Arial" w:hAnsi="Arial" w:cs="Arial"/>
                <w:bCs/>
                <w:iCs/>
                <w:lang w:eastAsia="en-US"/>
              </w:rPr>
              <w:t xml:space="preserve">April 2014 </w:t>
            </w:r>
            <w:r w:rsidR="005D3199">
              <w:rPr>
                <w:rFonts w:ascii="Arial" w:hAnsi="Arial" w:cs="Arial"/>
                <w:bCs/>
                <w:iCs/>
                <w:lang w:eastAsia="en-US"/>
              </w:rPr>
              <w:t>referring</w:t>
            </w:r>
            <w:r>
              <w:rPr>
                <w:rFonts w:ascii="Arial" w:hAnsi="Arial" w:cs="Arial"/>
                <w:bCs/>
                <w:iCs/>
                <w:lang w:eastAsia="en-US"/>
              </w:rPr>
              <w:t xml:space="preserve"> to the key points</w:t>
            </w:r>
            <w:r w:rsidR="005D3199">
              <w:rPr>
                <w:rFonts w:ascii="Arial" w:hAnsi="Arial" w:cs="Arial"/>
                <w:bCs/>
                <w:iCs/>
                <w:lang w:eastAsia="en-US"/>
              </w:rPr>
              <w:t>.</w:t>
            </w:r>
          </w:p>
          <w:p w:rsidR="00A32CBB" w:rsidRDefault="00A32CBB" w:rsidP="000717AC">
            <w:pPr>
              <w:jc w:val="both"/>
              <w:rPr>
                <w:rFonts w:ascii="Arial" w:hAnsi="Arial" w:cs="Arial"/>
                <w:bCs/>
                <w:iCs/>
                <w:lang w:eastAsia="en-US"/>
              </w:rPr>
            </w:pPr>
          </w:p>
          <w:p w:rsidR="00C10B49" w:rsidRPr="000E59BD" w:rsidRDefault="00C10B49" w:rsidP="000717AC">
            <w:pPr>
              <w:jc w:val="both"/>
              <w:rPr>
                <w:rFonts w:ascii="Arial" w:hAnsi="Arial" w:cs="Arial"/>
                <w:b/>
                <w:bCs/>
                <w:iCs/>
                <w:lang w:eastAsia="en-US"/>
              </w:rPr>
            </w:pPr>
            <w:r w:rsidRPr="000E59BD">
              <w:rPr>
                <w:rFonts w:ascii="Arial" w:hAnsi="Arial" w:cs="Arial"/>
                <w:b/>
                <w:bCs/>
                <w:iCs/>
                <w:lang w:eastAsia="en-US"/>
              </w:rPr>
              <w:t>Funding</w:t>
            </w:r>
          </w:p>
          <w:p w:rsidR="00C10B49" w:rsidRDefault="00C10B49" w:rsidP="000717AC">
            <w:pPr>
              <w:jc w:val="both"/>
              <w:rPr>
                <w:rFonts w:ascii="Arial" w:hAnsi="Arial" w:cs="Arial"/>
                <w:bCs/>
                <w:iCs/>
                <w:lang w:eastAsia="en-US"/>
              </w:rPr>
            </w:pPr>
          </w:p>
          <w:p w:rsidR="000E59BD" w:rsidRDefault="000E59BD" w:rsidP="000717AC">
            <w:pPr>
              <w:jc w:val="both"/>
              <w:rPr>
                <w:rFonts w:ascii="Arial" w:hAnsi="Arial" w:cs="Arial"/>
                <w:bCs/>
                <w:iCs/>
                <w:lang w:eastAsia="en-US"/>
              </w:rPr>
            </w:pPr>
            <w:r>
              <w:rPr>
                <w:rFonts w:ascii="Arial" w:hAnsi="Arial" w:cs="Arial"/>
                <w:bCs/>
                <w:iCs/>
                <w:lang w:eastAsia="en-US"/>
              </w:rPr>
              <w:t>The Principal covered the major annual announcements on funding effects on 16-18 year olds (EFA), Adults (SFA), Apprenticeships (SFA), High Needs Students (EFA) and HE Funding.</w:t>
            </w:r>
          </w:p>
          <w:p w:rsidR="000E59BD" w:rsidRDefault="000E59BD" w:rsidP="000717AC">
            <w:pPr>
              <w:jc w:val="both"/>
              <w:rPr>
                <w:rFonts w:ascii="Arial" w:hAnsi="Arial" w:cs="Arial"/>
                <w:bCs/>
                <w:iCs/>
                <w:lang w:eastAsia="en-US"/>
              </w:rPr>
            </w:pPr>
          </w:p>
          <w:p w:rsidR="000E59BD" w:rsidRDefault="000E59BD" w:rsidP="000717AC">
            <w:pPr>
              <w:jc w:val="both"/>
              <w:rPr>
                <w:rFonts w:ascii="Arial" w:hAnsi="Arial" w:cs="Arial"/>
                <w:bCs/>
                <w:iCs/>
                <w:lang w:eastAsia="en-US"/>
              </w:rPr>
            </w:pPr>
            <w:r>
              <w:rPr>
                <w:rFonts w:ascii="Arial" w:hAnsi="Arial" w:cs="Arial"/>
                <w:bCs/>
                <w:iCs/>
                <w:lang w:eastAsia="en-US"/>
              </w:rPr>
              <w:t>16 – 18 Year Olds – at the time of writing his report the College was still wai</w:t>
            </w:r>
            <w:r w:rsidR="00D97BE3">
              <w:rPr>
                <w:rFonts w:ascii="Arial" w:hAnsi="Arial" w:cs="Arial"/>
                <w:bCs/>
                <w:iCs/>
                <w:lang w:eastAsia="en-US"/>
              </w:rPr>
              <w:t xml:space="preserve">ting for the EFA to confirm </w:t>
            </w:r>
            <w:r>
              <w:rPr>
                <w:rFonts w:ascii="Arial" w:hAnsi="Arial" w:cs="Arial"/>
                <w:bCs/>
                <w:iCs/>
                <w:lang w:eastAsia="en-US"/>
              </w:rPr>
              <w:t>allocations.  He explained what the 3 known factors were and how these affected the funding for 16 to 18 year olds.</w:t>
            </w:r>
          </w:p>
          <w:p w:rsidR="000E59BD" w:rsidRDefault="000E59BD" w:rsidP="000717AC">
            <w:pPr>
              <w:jc w:val="both"/>
              <w:rPr>
                <w:rFonts w:ascii="Arial" w:hAnsi="Arial" w:cs="Arial"/>
                <w:bCs/>
                <w:iCs/>
                <w:lang w:eastAsia="en-US"/>
              </w:rPr>
            </w:pPr>
          </w:p>
          <w:p w:rsidR="000E59BD" w:rsidRDefault="000E59BD" w:rsidP="000717AC">
            <w:pPr>
              <w:jc w:val="both"/>
              <w:rPr>
                <w:rFonts w:ascii="Arial" w:hAnsi="Arial" w:cs="Arial"/>
                <w:bCs/>
                <w:iCs/>
                <w:lang w:eastAsia="en-US"/>
              </w:rPr>
            </w:pPr>
            <w:r>
              <w:rPr>
                <w:rFonts w:ascii="Arial" w:hAnsi="Arial" w:cs="Arial"/>
                <w:bCs/>
                <w:iCs/>
                <w:lang w:eastAsia="en-US"/>
              </w:rPr>
              <w:t>Adults – the anticipated budget cuts for 2014/2015 have come to pass with a move to re-allocate more of the traditional SFA funds for adults across to 24+ loans.</w:t>
            </w:r>
          </w:p>
          <w:p w:rsidR="000E59BD" w:rsidRDefault="000E59BD" w:rsidP="000717AC">
            <w:pPr>
              <w:jc w:val="both"/>
              <w:rPr>
                <w:rFonts w:ascii="Arial" w:hAnsi="Arial" w:cs="Arial"/>
                <w:bCs/>
                <w:iCs/>
                <w:lang w:eastAsia="en-US"/>
              </w:rPr>
            </w:pPr>
          </w:p>
          <w:p w:rsidR="000E59BD" w:rsidRDefault="000E59BD" w:rsidP="000717AC">
            <w:pPr>
              <w:jc w:val="both"/>
              <w:rPr>
                <w:rFonts w:ascii="Arial" w:hAnsi="Arial" w:cs="Arial"/>
                <w:bCs/>
                <w:iCs/>
                <w:lang w:eastAsia="en-US"/>
              </w:rPr>
            </w:pPr>
            <w:r>
              <w:rPr>
                <w:rFonts w:ascii="Arial" w:hAnsi="Arial" w:cs="Arial"/>
                <w:bCs/>
                <w:iCs/>
                <w:lang w:eastAsia="en-US"/>
              </w:rPr>
              <w:t>The report gave a breakdown of the funding allocations for 2014/2015 compared to the previous year which governors were asked to take note of.</w:t>
            </w:r>
          </w:p>
          <w:p w:rsidR="000E59BD" w:rsidRDefault="000E59BD" w:rsidP="000717AC">
            <w:pPr>
              <w:jc w:val="both"/>
              <w:rPr>
                <w:rFonts w:ascii="Arial" w:hAnsi="Arial" w:cs="Arial"/>
                <w:bCs/>
                <w:iCs/>
                <w:lang w:eastAsia="en-US"/>
              </w:rPr>
            </w:pPr>
          </w:p>
          <w:p w:rsidR="000E59BD" w:rsidRPr="000E59BD" w:rsidRDefault="000E59BD" w:rsidP="000717AC">
            <w:pPr>
              <w:jc w:val="both"/>
              <w:rPr>
                <w:rFonts w:ascii="Arial" w:hAnsi="Arial" w:cs="Arial"/>
                <w:b/>
                <w:bCs/>
                <w:iCs/>
                <w:lang w:eastAsia="en-US"/>
              </w:rPr>
            </w:pPr>
            <w:r w:rsidRPr="000E59BD">
              <w:rPr>
                <w:rFonts w:ascii="Arial" w:hAnsi="Arial" w:cs="Arial"/>
                <w:b/>
                <w:bCs/>
                <w:iCs/>
                <w:lang w:eastAsia="en-US"/>
              </w:rPr>
              <w:t>Ofsted</w:t>
            </w:r>
          </w:p>
          <w:p w:rsidR="000E59BD" w:rsidRDefault="000E59BD" w:rsidP="000717AC">
            <w:pPr>
              <w:jc w:val="both"/>
              <w:rPr>
                <w:rFonts w:ascii="Arial" w:hAnsi="Arial" w:cs="Arial"/>
                <w:bCs/>
                <w:iCs/>
                <w:lang w:eastAsia="en-US"/>
              </w:rPr>
            </w:pPr>
          </w:p>
          <w:p w:rsidR="00EB449C" w:rsidRDefault="000E59BD" w:rsidP="000717AC">
            <w:pPr>
              <w:jc w:val="both"/>
              <w:rPr>
                <w:rFonts w:ascii="Arial" w:hAnsi="Arial" w:cs="Arial"/>
                <w:bCs/>
                <w:iCs/>
                <w:lang w:eastAsia="en-US"/>
              </w:rPr>
            </w:pPr>
            <w:r>
              <w:rPr>
                <w:rFonts w:ascii="Arial" w:hAnsi="Arial" w:cs="Arial"/>
                <w:bCs/>
                <w:iCs/>
                <w:lang w:eastAsia="en-US"/>
              </w:rPr>
              <w:t>The final Ofsted report received by the Board.</w:t>
            </w:r>
            <w:r w:rsidR="009D6D45">
              <w:rPr>
                <w:rFonts w:ascii="Arial" w:hAnsi="Arial" w:cs="Arial"/>
                <w:bCs/>
                <w:iCs/>
                <w:lang w:eastAsia="en-US"/>
              </w:rPr>
              <w:t xml:space="preserve"> </w:t>
            </w:r>
            <w:r>
              <w:rPr>
                <w:rFonts w:ascii="Arial" w:hAnsi="Arial" w:cs="Arial"/>
                <w:bCs/>
                <w:iCs/>
                <w:lang w:eastAsia="en-US"/>
              </w:rPr>
              <w:t>Noted that the recommendations made within the report were al</w:t>
            </w:r>
            <w:r w:rsidR="009D6D45">
              <w:rPr>
                <w:rFonts w:ascii="Arial" w:hAnsi="Arial" w:cs="Arial"/>
                <w:bCs/>
                <w:iCs/>
                <w:lang w:eastAsia="en-US"/>
              </w:rPr>
              <w:t xml:space="preserve">ready within the College SAR, identified as </w:t>
            </w:r>
            <w:r>
              <w:rPr>
                <w:rFonts w:ascii="Arial" w:hAnsi="Arial" w:cs="Arial"/>
                <w:bCs/>
                <w:iCs/>
                <w:lang w:eastAsia="en-US"/>
              </w:rPr>
              <w:t xml:space="preserve">areas requiring improvement. </w:t>
            </w:r>
          </w:p>
          <w:p w:rsidR="00EB449C" w:rsidRDefault="00EB449C" w:rsidP="000717AC">
            <w:pPr>
              <w:jc w:val="both"/>
              <w:rPr>
                <w:rFonts w:ascii="Arial" w:hAnsi="Arial" w:cs="Arial"/>
                <w:bCs/>
                <w:iCs/>
                <w:lang w:eastAsia="en-US"/>
              </w:rPr>
            </w:pPr>
          </w:p>
          <w:p w:rsidR="000E59BD" w:rsidRDefault="000E59BD" w:rsidP="000717AC">
            <w:pPr>
              <w:jc w:val="both"/>
              <w:rPr>
                <w:rFonts w:ascii="Arial" w:hAnsi="Arial" w:cs="Arial"/>
                <w:bCs/>
                <w:iCs/>
                <w:lang w:eastAsia="en-US"/>
              </w:rPr>
            </w:pPr>
            <w:r>
              <w:rPr>
                <w:rFonts w:ascii="Arial" w:hAnsi="Arial" w:cs="Arial"/>
                <w:bCs/>
                <w:iCs/>
                <w:lang w:eastAsia="en-US"/>
              </w:rPr>
              <w:t xml:space="preserve"> It was agreed that no additional action plan needed to be produced.  </w:t>
            </w:r>
            <w:r w:rsidR="00EB449C">
              <w:rPr>
                <w:rFonts w:ascii="Arial" w:hAnsi="Arial" w:cs="Arial"/>
                <w:bCs/>
                <w:iCs/>
                <w:lang w:eastAsia="en-US"/>
              </w:rPr>
              <w:t>Governors questioned the bullet point on Page 12 of 17 which commented on the data that was presented to governors and the Principal stated that in the past the reports that had been presented to governors were far too detailed and lengthy and although this had improved, it was felt that the data n</w:t>
            </w:r>
            <w:r w:rsidR="009D6D45">
              <w:rPr>
                <w:rFonts w:ascii="Arial" w:hAnsi="Arial" w:cs="Arial"/>
                <w:bCs/>
                <w:iCs/>
                <w:lang w:eastAsia="en-US"/>
              </w:rPr>
              <w:t>ow provided needed more depth</w:t>
            </w:r>
            <w:r w:rsidR="00EB449C">
              <w:rPr>
                <w:rFonts w:ascii="Arial" w:hAnsi="Arial" w:cs="Arial"/>
                <w:bCs/>
                <w:iCs/>
                <w:lang w:eastAsia="en-US"/>
              </w:rPr>
              <w:t>.  The governors accepted this comment.</w:t>
            </w:r>
          </w:p>
          <w:p w:rsidR="00C10B49" w:rsidRDefault="00C10B49" w:rsidP="000717AC">
            <w:pPr>
              <w:jc w:val="both"/>
              <w:rPr>
                <w:rFonts w:ascii="Arial" w:hAnsi="Arial" w:cs="Arial"/>
                <w:bCs/>
                <w:iCs/>
                <w:lang w:eastAsia="en-US"/>
              </w:rPr>
            </w:pPr>
          </w:p>
          <w:p w:rsidR="00EB449C" w:rsidRDefault="00EB449C" w:rsidP="000717AC">
            <w:pPr>
              <w:jc w:val="both"/>
              <w:rPr>
                <w:rFonts w:ascii="Arial" w:hAnsi="Arial" w:cs="Arial"/>
                <w:bCs/>
                <w:iCs/>
                <w:lang w:eastAsia="en-US"/>
              </w:rPr>
            </w:pPr>
            <w:r>
              <w:rPr>
                <w:rFonts w:ascii="Arial" w:hAnsi="Arial" w:cs="Arial"/>
                <w:bCs/>
                <w:iCs/>
                <w:lang w:eastAsia="en-US"/>
              </w:rPr>
              <w:t>Governors discussed the improvement strategies in place to address the</w:t>
            </w:r>
            <w:r w:rsidR="009D6D45">
              <w:rPr>
                <w:rFonts w:ascii="Arial" w:hAnsi="Arial" w:cs="Arial"/>
                <w:bCs/>
                <w:iCs/>
                <w:lang w:eastAsia="en-US"/>
              </w:rPr>
              <w:t xml:space="preserve"> three key recommendations made</w:t>
            </w:r>
            <w:r>
              <w:rPr>
                <w:rFonts w:ascii="Arial" w:hAnsi="Arial" w:cs="Arial"/>
                <w:bCs/>
                <w:iCs/>
                <w:lang w:eastAsia="en-US"/>
              </w:rPr>
              <w:t xml:space="preserve"> in order to drive the College to outstanding</w:t>
            </w:r>
            <w:r w:rsidR="009D6D45">
              <w:rPr>
                <w:rFonts w:ascii="Arial" w:hAnsi="Arial" w:cs="Arial"/>
                <w:bCs/>
                <w:iCs/>
                <w:lang w:eastAsia="en-US"/>
              </w:rPr>
              <w:t>,</w:t>
            </w:r>
            <w:r>
              <w:rPr>
                <w:rFonts w:ascii="Arial" w:hAnsi="Arial" w:cs="Arial"/>
                <w:bCs/>
                <w:iCs/>
                <w:lang w:eastAsia="en-US"/>
              </w:rPr>
              <w:t xml:space="preserve"> and stated that it would be useful to have a broad summary of the KPI’s that were in place.</w:t>
            </w:r>
          </w:p>
          <w:p w:rsidR="00EB449C" w:rsidRDefault="00EB449C" w:rsidP="000717AC">
            <w:pPr>
              <w:jc w:val="both"/>
              <w:rPr>
                <w:rFonts w:ascii="Arial" w:hAnsi="Arial" w:cs="Arial"/>
                <w:bCs/>
                <w:iCs/>
                <w:lang w:eastAsia="en-US"/>
              </w:rPr>
            </w:pPr>
          </w:p>
          <w:p w:rsidR="00EB449C" w:rsidRPr="00EB449C" w:rsidRDefault="00EB449C" w:rsidP="000717AC">
            <w:pPr>
              <w:jc w:val="both"/>
              <w:rPr>
                <w:rFonts w:ascii="Arial" w:hAnsi="Arial" w:cs="Arial"/>
                <w:b/>
                <w:bCs/>
                <w:i/>
                <w:iCs/>
                <w:lang w:eastAsia="en-US"/>
              </w:rPr>
            </w:pPr>
            <w:r w:rsidRPr="00EB449C">
              <w:rPr>
                <w:rFonts w:ascii="Arial" w:hAnsi="Arial" w:cs="Arial"/>
                <w:b/>
                <w:bCs/>
                <w:i/>
                <w:iCs/>
                <w:lang w:eastAsia="en-US"/>
              </w:rPr>
              <w:t>The Board formally thanked the Principal, Deputy Principal, Staff and Students for all the hard work that had been put in place to achieve this outcome.  Chair of Corporation stated that he would send in a short letter to be forwarded to the whole college.</w:t>
            </w:r>
          </w:p>
          <w:p w:rsidR="00EB449C" w:rsidRDefault="00EB449C" w:rsidP="000717AC">
            <w:pPr>
              <w:jc w:val="both"/>
              <w:rPr>
                <w:rFonts w:ascii="Arial" w:hAnsi="Arial" w:cs="Arial"/>
                <w:bCs/>
                <w:iCs/>
                <w:lang w:eastAsia="en-US"/>
              </w:rPr>
            </w:pPr>
          </w:p>
          <w:p w:rsidR="008F60E5" w:rsidRPr="008F60E5" w:rsidRDefault="008F60E5" w:rsidP="002C00F5">
            <w:pPr>
              <w:jc w:val="both"/>
              <w:rPr>
                <w:rFonts w:ascii="Arial" w:hAnsi="Arial" w:cs="Arial"/>
                <w:b/>
                <w:bCs/>
                <w:i/>
                <w:iCs/>
                <w:u w:val="single"/>
                <w:lang w:eastAsia="en-US"/>
              </w:rPr>
            </w:pPr>
            <w:r w:rsidRPr="008F60E5">
              <w:rPr>
                <w:rFonts w:ascii="Arial" w:hAnsi="Arial" w:cs="Arial"/>
                <w:b/>
                <w:bCs/>
                <w:i/>
                <w:iCs/>
                <w:u w:val="single"/>
                <w:lang w:eastAsia="en-US"/>
              </w:rPr>
              <w:t xml:space="preserve">Accepted </w:t>
            </w:r>
          </w:p>
          <w:p w:rsidR="008F60E5" w:rsidRDefault="008F60E5" w:rsidP="002C00F5">
            <w:pPr>
              <w:jc w:val="both"/>
              <w:rPr>
                <w:rFonts w:ascii="Arial" w:hAnsi="Arial" w:cs="Arial"/>
                <w:b/>
                <w:bCs/>
                <w:i/>
                <w:iCs/>
                <w:lang w:eastAsia="en-US"/>
              </w:rPr>
            </w:pPr>
            <w:r w:rsidRPr="008F60E5">
              <w:rPr>
                <w:rFonts w:ascii="Arial" w:hAnsi="Arial" w:cs="Arial"/>
                <w:b/>
                <w:bCs/>
                <w:i/>
                <w:iCs/>
                <w:lang w:eastAsia="en-US"/>
              </w:rPr>
              <w:t>The Board formally accepted the detailed report produced by the Principal.</w:t>
            </w:r>
          </w:p>
          <w:p w:rsidR="00DE2EA8" w:rsidRDefault="00DE2EA8" w:rsidP="002C00F5">
            <w:pPr>
              <w:jc w:val="both"/>
              <w:rPr>
                <w:rFonts w:ascii="Arial" w:hAnsi="Arial" w:cs="Arial"/>
                <w:b/>
                <w:bCs/>
                <w:i/>
                <w:iCs/>
                <w:lang w:eastAsia="en-US"/>
              </w:rPr>
            </w:pPr>
          </w:p>
          <w:p w:rsidR="009D6D45" w:rsidRDefault="009D6D45" w:rsidP="002C00F5">
            <w:pPr>
              <w:jc w:val="both"/>
              <w:rPr>
                <w:rFonts w:ascii="Arial" w:hAnsi="Arial" w:cs="Arial"/>
                <w:b/>
                <w:bCs/>
                <w:i/>
                <w:iCs/>
                <w:lang w:eastAsia="en-US"/>
              </w:rPr>
            </w:pPr>
          </w:p>
          <w:p w:rsidR="009D6D45" w:rsidRDefault="009D6D45" w:rsidP="002C00F5">
            <w:pPr>
              <w:jc w:val="both"/>
              <w:rPr>
                <w:rFonts w:ascii="Arial" w:hAnsi="Arial" w:cs="Arial"/>
                <w:b/>
                <w:bCs/>
                <w:i/>
                <w:iCs/>
                <w:lang w:eastAsia="en-US"/>
              </w:rPr>
            </w:pPr>
          </w:p>
          <w:p w:rsidR="00DE2EA8" w:rsidRDefault="00DE2EA8" w:rsidP="002C00F5">
            <w:pPr>
              <w:jc w:val="both"/>
              <w:rPr>
                <w:rFonts w:ascii="Arial" w:hAnsi="Arial" w:cs="Arial"/>
                <w:b/>
                <w:bCs/>
                <w:iCs/>
                <w:u w:val="single"/>
                <w:lang w:eastAsia="en-US"/>
              </w:rPr>
            </w:pPr>
            <w:r>
              <w:rPr>
                <w:rFonts w:ascii="Arial" w:hAnsi="Arial" w:cs="Arial"/>
                <w:b/>
                <w:bCs/>
                <w:iCs/>
                <w:u w:val="single"/>
                <w:lang w:eastAsia="en-US"/>
              </w:rPr>
              <w:lastRenderedPageBreak/>
              <w:t>Student Governors Report</w:t>
            </w:r>
          </w:p>
          <w:p w:rsidR="00DE2EA8" w:rsidRDefault="00DE2EA8" w:rsidP="002C00F5">
            <w:pPr>
              <w:jc w:val="both"/>
              <w:rPr>
                <w:rFonts w:ascii="Arial" w:hAnsi="Arial" w:cs="Arial"/>
                <w:b/>
                <w:bCs/>
                <w:iCs/>
                <w:u w:val="single"/>
                <w:lang w:eastAsia="en-US"/>
              </w:rPr>
            </w:pPr>
          </w:p>
          <w:p w:rsidR="003E6FE6" w:rsidRDefault="00BD1DA9" w:rsidP="002C00F5">
            <w:pPr>
              <w:jc w:val="both"/>
              <w:rPr>
                <w:rFonts w:ascii="Arial" w:hAnsi="Arial" w:cs="Arial"/>
                <w:bCs/>
                <w:iCs/>
                <w:lang w:eastAsia="en-US"/>
              </w:rPr>
            </w:pPr>
            <w:r>
              <w:rPr>
                <w:rFonts w:ascii="Arial" w:hAnsi="Arial" w:cs="Arial"/>
                <w:bCs/>
                <w:iCs/>
                <w:lang w:eastAsia="en-US"/>
              </w:rPr>
              <w:t>Clerk to the Corporation advised the Board that Miss Turner had resigned as a governor and Mr Munson was not present.</w:t>
            </w:r>
          </w:p>
          <w:p w:rsidR="00BD1DA9" w:rsidRDefault="00BD1DA9" w:rsidP="002C00F5">
            <w:pPr>
              <w:jc w:val="both"/>
              <w:rPr>
                <w:rFonts w:ascii="Arial" w:hAnsi="Arial" w:cs="Arial"/>
                <w:bCs/>
                <w:iCs/>
                <w:lang w:eastAsia="en-US"/>
              </w:rPr>
            </w:pPr>
          </w:p>
          <w:p w:rsidR="00BD1DA9" w:rsidRDefault="00BD1DA9" w:rsidP="002C00F5">
            <w:pPr>
              <w:jc w:val="both"/>
              <w:rPr>
                <w:rFonts w:ascii="Arial" w:hAnsi="Arial" w:cs="Arial"/>
                <w:bCs/>
                <w:iCs/>
                <w:lang w:eastAsia="en-US"/>
              </w:rPr>
            </w:pPr>
            <w:r>
              <w:rPr>
                <w:rFonts w:ascii="Arial" w:hAnsi="Arial" w:cs="Arial"/>
                <w:bCs/>
                <w:iCs/>
                <w:lang w:eastAsia="en-US"/>
              </w:rPr>
              <w:t>The Board asked whether students gave feedback on the Ofsted inspection</w:t>
            </w:r>
            <w:r w:rsidR="009D6D45">
              <w:rPr>
                <w:rFonts w:ascii="Arial" w:hAnsi="Arial" w:cs="Arial"/>
                <w:bCs/>
                <w:iCs/>
                <w:lang w:eastAsia="en-US"/>
              </w:rPr>
              <w:t xml:space="preserve"> and also whether there was</w:t>
            </w:r>
            <w:r>
              <w:rPr>
                <w:rFonts w:ascii="Arial" w:hAnsi="Arial" w:cs="Arial"/>
                <w:bCs/>
                <w:iCs/>
                <w:lang w:eastAsia="en-US"/>
              </w:rPr>
              <w:t xml:space="preserve"> an opportunity to get further information in regards to the drop outs in apprenticeships.  The Principal commented on this and explained that he did not feel that the Students Union would influence the retention of apprentices and provided details of the employer element of apprenticeships and the unreliability of the 16 to 18 year old apprentic</w:t>
            </w:r>
            <w:r w:rsidR="009D6D45">
              <w:rPr>
                <w:rFonts w:ascii="Arial" w:hAnsi="Arial" w:cs="Arial"/>
                <w:bCs/>
                <w:iCs/>
                <w:lang w:eastAsia="en-US"/>
              </w:rPr>
              <w:t>es.  Governors asked whether there</w:t>
            </w:r>
            <w:r>
              <w:rPr>
                <w:rFonts w:ascii="Arial" w:hAnsi="Arial" w:cs="Arial"/>
                <w:bCs/>
                <w:iCs/>
                <w:lang w:eastAsia="en-US"/>
              </w:rPr>
              <w:t xml:space="preserve"> was anything further that the College could do to support employers in the running of apprenticeships.  The Principal responded by giving particulars of the assessments that were undertaken to support both students and employers.</w:t>
            </w:r>
          </w:p>
          <w:p w:rsidR="00BD1DA9" w:rsidRPr="00BD1DA9" w:rsidRDefault="00BD1DA9" w:rsidP="002C00F5">
            <w:pPr>
              <w:jc w:val="both"/>
              <w:rPr>
                <w:rFonts w:ascii="Arial" w:hAnsi="Arial" w:cs="Arial"/>
                <w:b/>
                <w:bCs/>
                <w:i/>
                <w:iCs/>
                <w:lang w:eastAsia="en-US"/>
              </w:rPr>
            </w:pPr>
          </w:p>
          <w:p w:rsidR="00BD1DA9" w:rsidRPr="00BD1DA9" w:rsidRDefault="00BD1DA9" w:rsidP="00BD1DA9">
            <w:pPr>
              <w:jc w:val="both"/>
              <w:rPr>
                <w:rFonts w:ascii="Arial" w:hAnsi="Arial" w:cs="Arial"/>
                <w:b/>
                <w:bCs/>
                <w:i/>
                <w:iCs/>
                <w:lang w:eastAsia="en-US"/>
              </w:rPr>
            </w:pPr>
            <w:r w:rsidRPr="00BD1DA9">
              <w:rPr>
                <w:rFonts w:ascii="Arial" w:hAnsi="Arial" w:cs="Arial"/>
                <w:b/>
                <w:bCs/>
                <w:i/>
                <w:iCs/>
                <w:lang w:eastAsia="en-US"/>
              </w:rPr>
              <w:t xml:space="preserve">The Board received the report produced by the Student Services team.  </w:t>
            </w:r>
          </w:p>
          <w:p w:rsidR="00BD1DA9" w:rsidRDefault="00BD1DA9" w:rsidP="002C00F5">
            <w:pPr>
              <w:jc w:val="both"/>
              <w:rPr>
                <w:rFonts w:ascii="Arial" w:hAnsi="Arial" w:cs="Arial"/>
                <w:bCs/>
                <w:iCs/>
                <w:lang w:eastAsia="en-US"/>
              </w:rPr>
            </w:pPr>
          </w:p>
          <w:p w:rsidR="00A172F5" w:rsidRPr="00A172F5" w:rsidRDefault="00A172F5" w:rsidP="002C00F5">
            <w:pPr>
              <w:jc w:val="both"/>
              <w:rPr>
                <w:rFonts w:ascii="Arial" w:hAnsi="Arial" w:cs="Arial"/>
                <w:b/>
                <w:bCs/>
                <w:iCs/>
                <w:u w:val="single"/>
                <w:lang w:eastAsia="en-US"/>
              </w:rPr>
            </w:pPr>
            <w:r w:rsidRPr="00A172F5">
              <w:rPr>
                <w:rFonts w:ascii="Arial" w:hAnsi="Arial" w:cs="Arial"/>
                <w:b/>
                <w:bCs/>
                <w:iCs/>
                <w:u w:val="single"/>
                <w:lang w:eastAsia="en-US"/>
              </w:rPr>
              <w:t>Committee Reports/Business</w:t>
            </w:r>
          </w:p>
          <w:p w:rsidR="00A172F5" w:rsidRDefault="00A425A1" w:rsidP="002C00F5">
            <w:pPr>
              <w:jc w:val="both"/>
              <w:rPr>
                <w:rFonts w:ascii="Arial" w:hAnsi="Arial" w:cs="Arial"/>
                <w:b/>
                <w:bCs/>
                <w:iCs/>
                <w:u w:val="single"/>
                <w:lang w:eastAsia="en-US"/>
              </w:rPr>
            </w:pPr>
            <w:r>
              <w:rPr>
                <w:rFonts w:ascii="Arial" w:hAnsi="Arial" w:cs="Arial"/>
                <w:b/>
                <w:bCs/>
                <w:iCs/>
                <w:u w:val="single"/>
                <w:lang w:eastAsia="en-US"/>
              </w:rPr>
              <w:t>Corporates Services Committee Minutes of meeting held 11</w:t>
            </w:r>
            <w:r w:rsidRPr="00A425A1">
              <w:rPr>
                <w:rFonts w:ascii="Arial" w:hAnsi="Arial" w:cs="Arial"/>
                <w:b/>
                <w:bCs/>
                <w:iCs/>
                <w:u w:val="single"/>
                <w:vertAlign w:val="superscript"/>
                <w:lang w:eastAsia="en-US"/>
              </w:rPr>
              <w:t>th</w:t>
            </w:r>
            <w:r>
              <w:rPr>
                <w:rFonts w:ascii="Arial" w:hAnsi="Arial" w:cs="Arial"/>
                <w:b/>
                <w:bCs/>
                <w:iCs/>
                <w:u w:val="single"/>
                <w:lang w:eastAsia="en-US"/>
              </w:rPr>
              <w:t xml:space="preserve"> March, 2014</w:t>
            </w:r>
          </w:p>
          <w:p w:rsidR="00A425A1" w:rsidRDefault="00A425A1" w:rsidP="002C00F5">
            <w:pPr>
              <w:jc w:val="both"/>
              <w:rPr>
                <w:rFonts w:ascii="Arial" w:hAnsi="Arial" w:cs="Arial"/>
                <w:b/>
                <w:bCs/>
                <w:iCs/>
                <w:u w:val="single"/>
                <w:lang w:eastAsia="en-US"/>
              </w:rPr>
            </w:pPr>
          </w:p>
          <w:p w:rsidR="00A172F5" w:rsidRDefault="00A172F5" w:rsidP="002C00F5">
            <w:pPr>
              <w:jc w:val="both"/>
              <w:rPr>
                <w:rFonts w:ascii="Arial" w:hAnsi="Arial" w:cs="Arial"/>
                <w:bCs/>
                <w:iCs/>
                <w:lang w:eastAsia="en-US"/>
              </w:rPr>
            </w:pPr>
            <w:r>
              <w:rPr>
                <w:rFonts w:ascii="Arial" w:hAnsi="Arial" w:cs="Arial"/>
                <w:bCs/>
                <w:iCs/>
                <w:lang w:eastAsia="en-US"/>
              </w:rPr>
              <w:t>Minutes received by the Board.</w:t>
            </w:r>
          </w:p>
          <w:p w:rsidR="00A172F5" w:rsidRDefault="00A172F5" w:rsidP="002C00F5">
            <w:pPr>
              <w:jc w:val="both"/>
              <w:rPr>
                <w:rFonts w:ascii="Arial" w:hAnsi="Arial" w:cs="Arial"/>
                <w:bCs/>
                <w:iCs/>
                <w:lang w:eastAsia="en-US"/>
              </w:rPr>
            </w:pPr>
          </w:p>
          <w:p w:rsidR="00A425A1" w:rsidRDefault="00A425A1" w:rsidP="002C00F5">
            <w:pPr>
              <w:jc w:val="both"/>
              <w:rPr>
                <w:rFonts w:ascii="Arial" w:hAnsi="Arial" w:cs="Arial"/>
                <w:bCs/>
                <w:iCs/>
                <w:lang w:eastAsia="en-US"/>
              </w:rPr>
            </w:pPr>
            <w:r>
              <w:rPr>
                <w:rFonts w:ascii="Arial" w:hAnsi="Arial" w:cs="Arial"/>
                <w:bCs/>
                <w:iCs/>
                <w:lang w:eastAsia="en-US"/>
              </w:rPr>
              <w:t xml:space="preserve">Item 2.3 – College name – the Clerk to the Corporation explained that having sought guidance on changing the name of the college from North West Kent College of Technology to what it is generally known as now, being North West Kent College the Board would have to seek approval from the Secretary of State.  In addition, she alluded to the additional costs of changing the name on existing leases and contracts although governors challenged this matter and it was agreed that further clarification was required.  </w:t>
            </w:r>
          </w:p>
          <w:p w:rsidR="00A425A1" w:rsidRPr="00A425A1" w:rsidRDefault="00A425A1" w:rsidP="002C00F5">
            <w:pPr>
              <w:jc w:val="both"/>
              <w:rPr>
                <w:rFonts w:ascii="Arial" w:hAnsi="Arial" w:cs="Arial"/>
                <w:b/>
                <w:bCs/>
                <w:iCs/>
                <w:u w:val="single"/>
                <w:lang w:eastAsia="en-US"/>
              </w:rPr>
            </w:pPr>
          </w:p>
          <w:p w:rsidR="00A172F5" w:rsidRDefault="00A425A1" w:rsidP="00A425A1">
            <w:pPr>
              <w:jc w:val="both"/>
              <w:rPr>
                <w:rFonts w:ascii="Arial" w:hAnsi="Arial" w:cs="Arial"/>
                <w:b/>
                <w:bCs/>
                <w:iCs/>
                <w:u w:val="single"/>
                <w:lang w:eastAsia="en-US"/>
              </w:rPr>
            </w:pPr>
            <w:r w:rsidRPr="00A425A1">
              <w:rPr>
                <w:rFonts w:ascii="Arial" w:hAnsi="Arial" w:cs="Arial"/>
                <w:b/>
                <w:bCs/>
                <w:iCs/>
                <w:u w:val="single"/>
                <w:lang w:eastAsia="en-US"/>
              </w:rPr>
              <w:t>Monthly Management Accounts – January 2014</w:t>
            </w:r>
          </w:p>
          <w:p w:rsidR="00A425A1" w:rsidRDefault="00A425A1" w:rsidP="00A425A1">
            <w:pPr>
              <w:jc w:val="both"/>
              <w:rPr>
                <w:rFonts w:ascii="Arial" w:hAnsi="Arial" w:cs="Arial"/>
                <w:b/>
                <w:bCs/>
                <w:iCs/>
                <w:u w:val="single"/>
                <w:lang w:eastAsia="en-US"/>
              </w:rPr>
            </w:pPr>
          </w:p>
          <w:p w:rsidR="00A425A1" w:rsidRDefault="00A425A1" w:rsidP="00A425A1">
            <w:pPr>
              <w:jc w:val="both"/>
              <w:rPr>
                <w:rFonts w:ascii="Arial" w:hAnsi="Arial" w:cs="Arial"/>
                <w:bCs/>
                <w:iCs/>
                <w:lang w:eastAsia="en-US"/>
              </w:rPr>
            </w:pPr>
            <w:r>
              <w:rPr>
                <w:rFonts w:ascii="Arial" w:hAnsi="Arial" w:cs="Arial"/>
                <w:bCs/>
                <w:iCs/>
                <w:lang w:eastAsia="en-US"/>
              </w:rPr>
              <w:t>The Board received the reforecast and the Monthly Management Accounts for January 2014.</w:t>
            </w:r>
          </w:p>
          <w:p w:rsidR="00A425A1" w:rsidRDefault="00A425A1" w:rsidP="00A425A1">
            <w:pPr>
              <w:jc w:val="both"/>
              <w:rPr>
                <w:rFonts w:ascii="Arial" w:hAnsi="Arial" w:cs="Arial"/>
                <w:bCs/>
                <w:iCs/>
                <w:lang w:eastAsia="en-US"/>
              </w:rPr>
            </w:pPr>
          </w:p>
          <w:p w:rsidR="00A425A1" w:rsidRDefault="00A425A1" w:rsidP="00A425A1">
            <w:pPr>
              <w:jc w:val="both"/>
              <w:rPr>
                <w:rFonts w:ascii="Arial" w:hAnsi="Arial" w:cs="Arial"/>
                <w:b/>
                <w:bCs/>
                <w:iCs/>
                <w:u w:val="single"/>
                <w:lang w:eastAsia="en-US"/>
              </w:rPr>
            </w:pPr>
            <w:r w:rsidRPr="00A425A1">
              <w:rPr>
                <w:rFonts w:ascii="Arial" w:hAnsi="Arial" w:cs="Arial"/>
                <w:b/>
                <w:bCs/>
                <w:iCs/>
                <w:u w:val="single"/>
                <w:lang w:eastAsia="en-US"/>
              </w:rPr>
              <w:t>Fees Policy – 2014/2015</w:t>
            </w:r>
          </w:p>
          <w:p w:rsidR="00475E24" w:rsidRDefault="00475E24" w:rsidP="00A425A1">
            <w:pPr>
              <w:jc w:val="both"/>
              <w:rPr>
                <w:rFonts w:ascii="Arial" w:hAnsi="Arial" w:cs="Arial"/>
                <w:b/>
                <w:bCs/>
                <w:iCs/>
                <w:u w:val="single"/>
                <w:lang w:eastAsia="en-US"/>
              </w:rPr>
            </w:pPr>
          </w:p>
          <w:p w:rsidR="00475E24" w:rsidRDefault="00475E24" w:rsidP="00A425A1">
            <w:pPr>
              <w:jc w:val="both"/>
              <w:rPr>
                <w:rFonts w:ascii="Arial" w:hAnsi="Arial" w:cs="Arial"/>
                <w:bCs/>
                <w:iCs/>
                <w:lang w:eastAsia="en-US"/>
              </w:rPr>
            </w:pPr>
            <w:r>
              <w:rPr>
                <w:rFonts w:ascii="Arial" w:hAnsi="Arial" w:cs="Arial"/>
                <w:bCs/>
                <w:iCs/>
                <w:lang w:eastAsia="en-US"/>
              </w:rPr>
              <w:t xml:space="preserve">The Board received the proposed Fees Policy for 2014/2015 and discussed the option to increase FE full time fees from £750.00 to £850.00 which was still substantially below the rate expected by the funding bodies.  The Vice Principal/Finance </w:t>
            </w:r>
            <w:r w:rsidR="00A31BED">
              <w:rPr>
                <w:rFonts w:ascii="Arial" w:hAnsi="Arial" w:cs="Arial"/>
                <w:bCs/>
                <w:iCs/>
                <w:lang w:eastAsia="en-US"/>
              </w:rPr>
              <w:t xml:space="preserve">&amp; Resources explained that recommendation </w:t>
            </w:r>
            <w:r>
              <w:rPr>
                <w:rFonts w:ascii="Arial" w:hAnsi="Arial" w:cs="Arial"/>
                <w:bCs/>
                <w:iCs/>
                <w:lang w:eastAsia="en-US"/>
              </w:rPr>
              <w:t xml:space="preserve">was </w:t>
            </w:r>
            <w:r w:rsidR="00A31BED">
              <w:rPr>
                <w:rFonts w:ascii="Arial" w:hAnsi="Arial" w:cs="Arial"/>
                <w:bCs/>
                <w:iCs/>
                <w:lang w:eastAsia="en-US"/>
              </w:rPr>
              <w:t>on a number of factors and competitors charged more.</w:t>
            </w:r>
          </w:p>
          <w:p w:rsidR="00A31BED" w:rsidRDefault="00A31BED" w:rsidP="00A425A1">
            <w:pPr>
              <w:jc w:val="both"/>
              <w:rPr>
                <w:rFonts w:ascii="Arial" w:hAnsi="Arial" w:cs="Arial"/>
                <w:bCs/>
                <w:iCs/>
                <w:lang w:eastAsia="en-US"/>
              </w:rPr>
            </w:pPr>
          </w:p>
          <w:p w:rsidR="00A31BED" w:rsidRDefault="00A31BED" w:rsidP="00A425A1">
            <w:pPr>
              <w:jc w:val="both"/>
              <w:rPr>
                <w:rFonts w:ascii="Arial" w:hAnsi="Arial" w:cs="Arial"/>
                <w:bCs/>
                <w:iCs/>
                <w:lang w:eastAsia="en-US"/>
              </w:rPr>
            </w:pPr>
            <w:r>
              <w:rPr>
                <w:rFonts w:ascii="Arial" w:hAnsi="Arial" w:cs="Arial"/>
                <w:bCs/>
                <w:iCs/>
                <w:lang w:eastAsia="en-US"/>
              </w:rPr>
              <w:t>The governors commented on the very useful summary of changes that had taken place in the Fees Policy.</w:t>
            </w:r>
          </w:p>
          <w:p w:rsidR="009C7E9A" w:rsidRDefault="009C7E9A" w:rsidP="00A425A1">
            <w:pPr>
              <w:jc w:val="both"/>
              <w:rPr>
                <w:rFonts w:ascii="Arial" w:hAnsi="Arial" w:cs="Arial"/>
                <w:bCs/>
                <w:iCs/>
                <w:lang w:eastAsia="en-US"/>
              </w:rPr>
            </w:pPr>
          </w:p>
          <w:p w:rsidR="009C7E9A" w:rsidRPr="009C7E9A" w:rsidRDefault="009C7E9A" w:rsidP="009C7E9A">
            <w:pPr>
              <w:rPr>
                <w:rFonts w:ascii="Arial" w:hAnsi="Arial" w:cs="Arial"/>
                <w:b/>
                <w:u w:val="single"/>
                <w:lang w:eastAsia="en-US"/>
              </w:rPr>
            </w:pPr>
            <w:r>
              <w:rPr>
                <w:rFonts w:ascii="Arial" w:hAnsi="Arial" w:cs="Arial"/>
                <w:b/>
                <w:u w:val="single"/>
                <w:lang w:eastAsia="en-US"/>
              </w:rPr>
              <w:t>Agreed</w:t>
            </w:r>
          </w:p>
          <w:p w:rsidR="00A31BED" w:rsidRDefault="00A31BED" w:rsidP="00A425A1">
            <w:pPr>
              <w:jc w:val="both"/>
              <w:rPr>
                <w:rFonts w:ascii="Arial" w:hAnsi="Arial" w:cs="Arial"/>
                <w:b/>
                <w:bCs/>
                <w:i/>
                <w:iCs/>
                <w:lang w:eastAsia="en-US"/>
              </w:rPr>
            </w:pPr>
            <w:r w:rsidRPr="00A31BED">
              <w:rPr>
                <w:rFonts w:ascii="Arial" w:hAnsi="Arial" w:cs="Arial"/>
                <w:b/>
                <w:bCs/>
                <w:i/>
                <w:iCs/>
                <w:lang w:eastAsia="en-US"/>
              </w:rPr>
              <w:t>The Board formally approved the recommended Fees Policy for 2014/2015.</w:t>
            </w:r>
          </w:p>
          <w:p w:rsidR="009C7E9A" w:rsidRPr="00A31BED" w:rsidRDefault="009C7E9A" w:rsidP="00A425A1">
            <w:pPr>
              <w:jc w:val="both"/>
              <w:rPr>
                <w:rFonts w:ascii="Arial" w:hAnsi="Arial" w:cs="Arial"/>
                <w:b/>
                <w:bCs/>
                <w:i/>
                <w:iCs/>
                <w:lang w:eastAsia="en-US"/>
              </w:rPr>
            </w:pPr>
          </w:p>
          <w:p w:rsidR="00A31BED" w:rsidRPr="00A31BED" w:rsidRDefault="00A31BED" w:rsidP="00A425A1">
            <w:pPr>
              <w:jc w:val="both"/>
              <w:rPr>
                <w:rFonts w:ascii="Arial" w:hAnsi="Arial" w:cs="Arial"/>
                <w:b/>
                <w:bCs/>
                <w:iCs/>
                <w:u w:val="single"/>
                <w:lang w:eastAsia="en-US"/>
              </w:rPr>
            </w:pPr>
            <w:r w:rsidRPr="00A31BED">
              <w:rPr>
                <w:rFonts w:ascii="Arial" w:hAnsi="Arial" w:cs="Arial"/>
                <w:b/>
                <w:bCs/>
                <w:iCs/>
                <w:u w:val="single"/>
                <w:lang w:eastAsia="en-US"/>
              </w:rPr>
              <w:t>Data Protection Policy &amp; Procedures</w:t>
            </w:r>
          </w:p>
          <w:p w:rsidR="00A31BED" w:rsidRDefault="00A31BED" w:rsidP="00A425A1">
            <w:pPr>
              <w:jc w:val="both"/>
              <w:rPr>
                <w:rFonts w:ascii="Arial" w:hAnsi="Arial" w:cs="Arial"/>
                <w:b/>
                <w:bCs/>
                <w:iCs/>
                <w:lang w:eastAsia="en-US"/>
              </w:rPr>
            </w:pPr>
          </w:p>
          <w:p w:rsidR="009C7E9A" w:rsidRPr="009C7E9A" w:rsidRDefault="009C7E9A" w:rsidP="009C7E9A">
            <w:pPr>
              <w:rPr>
                <w:rFonts w:ascii="Arial" w:hAnsi="Arial" w:cs="Arial"/>
                <w:b/>
                <w:u w:val="single"/>
                <w:lang w:eastAsia="en-US"/>
              </w:rPr>
            </w:pPr>
            <w:r>
              <w:rPr>
                <w:rFonts w:ascii="Arial" w:hAnsi="Arial" w:cs="Arial"/>
                <w:b/>
                <w:u w:val="single"/>
                <w:lang w:eastAsia="en-US"/>
              </w:rPr>
              <w:t>Agreed</w:t>
            </w:r>
          </w:p>
          <w:p w:rsidR="00A31BED" w:rsidRPr="00A31BED" w:rsidRDefault="00A31BED" w:rsidP="00A425A1">
            <w:pPr>
              <w:jc w:val="both"/>
              <w:rPr>
                <w:rFonts w:ascii="Arial" w:hAnsi="Arial" w:cs="Arial"/>
                <w:b/>
                <w:bCs/>
                <w:i/>
                <w:iCs/>
                <w:lang w:eastAsia="en-US"/>
              </w:rPr>
            </w:pPr>
            <w:r w:rsidRPr="00A31BED">
              <w:rPr>
                <w:rFonts w:ascii="Arial" w:hAnsi="Arial" w:cs="Arial"/>
                <w:b/>
                <w:bCs/>
                <w:i/>
                <w:iCs/>
                <w:lang w:eastAsia="en-US"/>
              </w:rPr>
              <w:t>The Board formally approved the recommended Data Protection Policy &amp; Procedures.</w:t>
            </w:r>
          </w:p>
          <w:p w:rsidR="00A31BED" w:rsidRPr="00475E24" w:rsidRDefault="00A31BED" w:rsidP="00A425A1">
            <w:pPr>
              <w:jc w:val="both"/>
              <w:rPr>
                <w:rFonts w:ascii="Arial" w:hAnsi="Arial" w:cs="Arial"/>
                <w:bCs/>
                <w:iCs/>
                <w:lang w:eastAsia="en-US"/>
              </w:rPr>
            </w:pPr>
          </w:p>
        </w:tc>
        <w:tc>
          <w:tcPr>
            <w:tcW w:w="1855" w:type="dxa"/>
            <w:gridSpan w:val="2"/>
            <w:tcBorders>
              <w:top w:val="nil"/>
              <w:left w:val="nil"/>
              <w:bottom w:val="nil"/>
              <w:right w:val="nil"/>
            </w:tcBorders>
          </w:tcPr>
          <w:p w:rsidR="000717AC" w:rsidRPr="000E7F2F" w:rsidRDefault="000717AC" w:rsidP="000E7F2F">
            <w:pPr>
              <w:jc w:val="both"/>
              <w:rPr>
                <w:rFonts w:ascii="Arial" w:hAnsi="Arial" w:cs="Arial"/>
                <w:b/>
              </w:rPr>
            </w:pPr>
          </w:p>
          <w:p w:rsidR="000E7F2F" w:rsidRPr="000E7F2F" w:rsidRDefault="000E7F2F" w:rsidP="000E7F2F">
            <w:pPr>
              <w:jc w:val="both"/>
              <w:rPr>
                <w:rFonts w:ascii="Arial" w:hAnsi="Arial" w:cs="Arial"/>
                <w:b/>
              </w:rPr>
            </w:pPr>
          </w:p>
          <w:p w:rsidR="000E7F2F" w:rsidRDefault="000E7F2F"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p>
          <w:p w:rsidR="00EB449C" w:rsidRDefault="00EB449C" w:rsidP="000E7F2F">
            <w:pPr>
              <w:jc w:val="both"/>
              <w:rPr>
                <w:rFonts w:ascii="Arial" w:hAnsi="Arial" w:cs="Arial"/>
                <w:b/>
              </w:rPr>
            </w:pPr>
            <w:r>
              <w:rPr>
                <w:rFonts w:ascii="Arial" w:hAnsi="Arial" w:cs="Arial"/>
                <w:b/>
              </w:rPr>
              <w:t>Chair</w:t>
            </w: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A425A1" w:rsidRDefault="00A425A1" w:rsidP="000E7F2F">
            <w:pPr>
              <w:jc w:val="both"/>
              <w:rPr>
                <w:rFonts w:ascii="Arial" w:hAnsi="Arial" w:cs="Arial"/>
                <w:b/>
              </w:rPr>
            </w:pPr>
          </w:p>
          <w:p w:rsidR="00A425A1" w:rsidRDefault="00A425A1" w:rsidP="000E7F2F">
            <w:pPr>
              <w:jc w:val="both"/>
              <w:rPr>
                <w:rFonts w:ascii="Arial" w:hAnsi="Arial" w:cs="Arial"/>
                <w:b/>
              </w:rPr>
            </w:pPr>
          </w:p>
          <w:p w:rsidR="00A425A1" w:rsidRDefault="00A425A1" w:rsidP="000E7F2F">
            <w:pPr>
              <w:jc w:val="both"/>
              <w:rPr>
                <w:rFonts w:ascii="Arial" w:hAnsi="Arial" w:cs="Arial"/>
                <w:b/>
              </w:rPr>
            </w:pPr>
          </w:p>
          <w:p w:rsidR="00A425A1" w:rsidRDefault="00A425A1" w:rsidP="000E7F2F">
            <w:pPr>
              <w:jc w:val="both"/>
              <w:rPr>
                <w:rFonts w:ascii="Arial" w:hAnsi="Arial" w:cs="Arial"/>
                <w:b/>
              </w:rPr>
            </w:pPr>
          </w:p>
          <w:p w:rsidR="00A425A1" w:rsidRPr="000E7F2F" w:rsidRDefault="00A425A1" w:rsidP="000E7F2F">
            <w:pPr>
              <w:jc w:val="both"/>
              <w:rPr>
                <w:rFonts w:ascii="Arial" w:hAnsi="Arial" w:cs="Arial"/>
                <w:b/>
              </w:rPr>
            </w:pPr>
          </w:p>
        </w:tc>
      </w:tr>
      <w:tr w:rsidR="000E7F2F" w:rsidRPr="000E7F2F" w:rsidTr="003E6FE6">
        <w:trPr>
          <w:trHeight w:val="4222"/>
        </w:trPr>
        <w:tc>
          <w:tcPr>
            <w:tcW w:w="1004" w:type="dxa"/>
            <w:tcBorders>
              <w:top w:val="nil"/>
              <w:left w:val="nil"/>
              <w:bottom w:val="nil"/>
              <w:right w:val="nil"/>
            </w:tcBorders>
          </w:tcPr>
          <w:p w:rsidR="00A018C6" w:rsidRDefault="00A31BED" w:rsidP="000E7F2F">
            <w:pPr>
              <w:jc w:val="both"/>
              <w:rPr>
                <w:rFonts w:ascii="Arial" w:hAnsi="Arial" w:cs="Arial"/>
                <w:b/>
                <w:bCs/>
              </w:rPr>
            </w:pPr>
            <w:r>
              <w:rPr>
                <w:rFonts w:ascii="Arial" w:hAnsi="Arial" w:cs="Arial"/>
                <w:b/>
                <w:bCs/>
              </w:rPr>
              <w:lastRenderedPageBreak/>
              <w:t>4.9</w:t>
            </w:r>
          </w:p>
          <w:p w:rsidR="00A018C6" w:rsidRDefault="00A018C6"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A31BED" w:rsidP="000E7F2F">
            <w:pPr>
              <w:jc w:val="both"/>
              <w:rPr>
                <w:rFonts w:ascii="Arial" w:hAnsi="Arial" w:cs="Arial"/>
                <w:b/>
                <w:bCs/>
              </w:rPr>
            </w:pPr>
            <w:r>
              <w:rPr>
                <w:rFonts w:ascii="Arial" w:hAnsi="Arial" w:cs="Arial"/>
                <w:b/>
                <w:bCs/>
              </w:rPr>
              <w:t>4</w:t>
            </w:r>
            <w:r w:rsidR="009C7E9A">
              <w:rPr>
                <w:rFonts w:ascii="Arial" w:hAnsi="Arial" w:cs="Arial"/>
                <w:b/>
                <w:bCs/>
              </w:rPr>
              <w:t>.9a</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E305F8" w:rsidRDefault="00E305F8" w:rsidP="000E7F2F">
            <w:pPr>
              <w:jc w:val="both"/>
              <w:rPr>
                <w:rFonts w:ascii="Arial" w:hAnsi="Arial" w:cs="Arial"/>
                <w:b/>
                <w:bCs/>
              </w:rPr>
            </w:pPr>
          </w:p>
          <w:p w:rsidR="003E6FE6" w:rsidRDefault="003E6FE6" w:rsidP="000E7F2F">
            <w:pPr>
              <w:jc w:val="both"/>
              <w:rPr>
                <w:rFonts w:ascii="Arial" w:hAnsi="Arial" w:cs="Arial"/>
                <w:b/>
                <w:bCs/>
              </w:rPr>
            </w:pPr>
          </w:p>
          <w:p w:rsidR="009C7E9A" w:rsidRDefault="009C7E9A" w:rsidP="000E7F2F">
            <w:pPr>
              <w:jc w:val="both"/>
              <w:rPr>
                <w:rFonts w:ascii="Arial" w:hAnsi="Arial" w:cs="Arial"/>
                <w:b/>
                <w:bCs/>
              </w:rPr>
            </w:pPr>
          </w:p>
          <w:p w:rsidR="00E305F8" w:rsidRDefault="009C7E9A" w:rsidP="000E7F2F">
            <w:pPr>
              <w:jc w:val="both"/>
              <w:rPr>
                <w:rFonts w:ascii="Arial" w:hAnsi="Arial" w:cs="Arial"/>
                <w:b/>
                <w:bCs/>
              </w:rPr>
            </w:pPr>
            <w:r>
              <w:rPr>
                <w:rFonts w:ascii="Arial" w:hAnsi="Arial" w:cs="Arial"/>
                <w:b/>
                <w:bCs/>
              </w:rPr>
              <w:t>4.9b</w:t>
            </w:r>
          </w:p>
          <w:p w:rsidR="00E305F8" w:rsidRDefault="00E305F8" w:rsidP="000E7F2F">
            <w:pPr>
              <w:jc w:val="both"/>
              <w:rPr>
                <w:rFonts w:ascii="Arial" w:hAnsi="Arial" w:cs="Arial"/>
                <w:b/>
                <w:bCs/>
              </w:rPr>
            </w:pPr>
          </w:p>
          <w:p w:rsidR="00E305F8" w:rsidRDefault="00E305F8" w:rsidP="000E7F2F">
            <w:pPr>
              <w:jc w:val="both"/>
              <w:rPr>
                <w:rFonts w:ascii="Arial" w:hAnsi="Arial" w:cs="Arial"/>
                <w:b/>
                <w:bCs/>
              </w:rPr>
            </w:pPr>
          </w:p>
          <w:p w:rsidR="00E305F8" w:rsidRDefault="00E305F8" w:rsidP="000E7F2F">
            <w:pPr>
              <w:jc w:val="both"/>
              <w:rPr>
                <w:rFonts w:ascii="Arial" w:hAnsi="Arial" w:cs="Arial"/>
                <w:b/>
                <w:bCs/>
              </w:rPr>
            </w:pPr>
          </w:p>
          <w:p w:rsidR="009C7E9A" w:rsidRDefault="009C7E9A" w:rsidP="000E7F2F">
            <w:pPr>
              <w:jc w:val="both"/>
              <w:rPr>
                <w:rFonts w:ascii="Arial" w:hAnsi="Arial" w:cs="Arial"/>
                <w:b/>
                <w:bCs/>
              </w:rPr>
            </w:pPr>
          </w:p>
          <w:p w:rsidR="009C7E9A" w:rsidRDefault="009C7E9A" w:rsidP="000E7F2F">
            <w:pPr>
              <w:jc w:val="both"/>
              <w:rPr>
                <w:rFonts w:ascii="Arial" w:hAnsi="Arial" w:cs="Arial"/>
                <w:b/>
                <w:bCs/>
              </w:rPr>
            </w:pPr>
          </w:p>
          <w:p w:rsidR="00072CB4" w:rsidRDefault="009C7E9A" w:rsidP="000E7F2F">
            <w:pPr>
              <w:jc w:val="both"/>
              <w:rPr>
                <w:rFonts w:ascii="Arial" w:hAnsi="Arial" w:cs="Arial"/>
                <w:b/>
                <w:bCs/>
              </w:rPr>
            </w:pPr>
            <w:r>
              <w:rPr>
                <w:rFonts w:ascii="Arial" w:hAnsi="Arial" w:cs="Arial"/>
                <w:b/>
                <w:bCs/>
              </w:rPr>
              <w:t>4.10</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520B7E" w:rsidP="000E7F2F">
            <w:pPr>
              <w:jc w:val="both"/>
              <w:rPr>
                <w:rFonts w:ascii="Arial" w:hAnsi="Arial" w:cs="Arial"/>
                <w:b/>
                <w:bCs/>
              </w:rPr>
            </w:pPr>
            <w:r>
              <w:rPr>
                <w:rFonts w:ascii="Arial" w:hAnsi="Arial" w:cs="Arial"/>
                <w:b/>
                <w:bCs/>
              </w:rPr>
              <w:t>4.10a</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244AE5" w:rsidRDefault="00520B7E" w:rsidP="000E7F2F">
            <w:pPr>
              <w:jc w:val="both"/>
              <w:rPr>
                <w:rFonts w:ascii="Arial" w:hAnsi="Arial" w:cs="Arial"/>
                <w:b/>
                <w:bCs/>
              </w:rPr>
            </w:pPr>
            <w:r>
              <w:rPr>
                <w:rFonts w:ascii="Arial" w:hAnsi="Arial" w:cs="Arial"/>
                <w:b/>
                <w:bCs/>
              </w:rPr>
              <w:t>4.10b</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520B7E" w:rsidRDefault="00520B7E" w:rsidP="000E7F2F">
            <w:pPr>
              <w:jc w:val="both"/>
              <w:rPr>
                <w:rFonts w:ascii="Arial" w:hAnsi="Arial" w:cs="Arial"/>
                <w:b/>
                <w:bCs/>
              </w:rPr>
            </w:pPr>
          </w:p>
          <w:p w:rsidR="00520B7E" w:rsidRDefault="00520B7E" w:rsidP="000E7F2F">
            <w:pPr>
              <w:jc w:val="both"/>
              <w:rPr>
                <w:rFonts w:ascii="Arial" w:hAnsi="Arial" w:cs="Arial"/>
                <w:b/>
                <w:bCs/>
              </w:rPr>
            </w:pPr>
          </w:p>
          <w:p w:rsidR="00520B7E" w:rsidRDefault="00520B7E" w:rsidP="000E7F2F">
            <w:pPr>
              <w:jc w:val="both"/>
              <w:rPr>
                <w:rFonts w:ascii="Arial" w:hAnsi="Arial" w:cs="Arial"/>
                <w:b/>
                <w:bCs/>
              </w:rPr>
            </w:pPr>
          </w:p>
          <w:p w:rsidR="00520B7E" w:rsidRDefault="00520B7E" w:rsidP="000E7F2F">
            <w:pPr>
              <w:jc w:val="both"/>
              <w:rPr>
                <w:rFonts w:ascii="Arial" w:hAnsi="Arial" w:cs="Arial"/>
                <w:b/>
                <w:bCs/>
              </w:rPr>
            </w:pPr>
          </w:p>
          <w:p w:rsidR="00520B7E" w:rsidRDefault="00520B7E" w:rsidP="000E7F2F">
            <w:pPr>
              <w:jc w:val="both"/>
              <w:rPr>
                <w:rFonts w:ascii="Arial" w:hAnsi="Arial" w:cs="Arial"/>
                <w:b/>
                <w:bCs/>
              </w:rPr>
            </w:pPr>
          </w:p>
          <w:p w:rsidR="00520B7E" w:rsidRDefault="00520B7E"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p>
          <w:p w:rsidR="009D6D45" w:rsidRDefault="009D6D45" w:rsidP="000E7F2F">
            <w:pPr>
              <w:jc w:val="both"/>
              <w:rPr>
                <w:rFonts w:ascii="Arial" w:hAnsi="Arial" w:cs="Arial"/>
                <w:b/>
                <w:bCs/>
              </w:rPr>
            </w:pPr>
          </w:p>
          <w:p w:rsidR="00244AE5" w:rsidRDefault="009D6D45" w:rsidP="000E7F2F">
            <w:pPr>
              <w:jc w:val="both"/>
              <w:rPr>
                <w:rFonts w:ascii="Arial" w:hAnsi="Arial" w:cs="Arial"/>
                <w:b/>
                <w:bCs/>
              </w:rPr>
            </w:pPr>
            <w:r>
              <w:rPr>
                <w:rFonts w:ascii="Arial" w:hAnsi="Arial" w:cs="Arial"/>
                <w:b/>
                <w:bCs/>
              </w:rPr>
              <w:t>4</w:t>
            </w:r>
            <w:r w:rsidR="00511830">
              <w:rPr>
                <w:rFonts w:ascii="Arial" w:hAnsi="Arial" w:cs="Arial"/>
                <w:b/>
                <w:bCs/>
              </w:rPr>
              <w:t>.10c</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2E10C9" w:rsidRDefault="002E10C9" w:rsidP="000E7F2F">
            <w:pPr>
              <w:jc w:val="both"/>
              <w:rPr>
                <w:rFonts w:ascii="Arial" w:hAnsi="Arial" w:cs="Arial"/>
                <w:b/>
                <w:bCs/>
              </w:rPr>
            </w:pPr>
          </w:p>
          <w:p w:rsidR="00072CB4" w:rsidRDefault="00072CB4" w:rsidP="000E7F2F">
            <w:pPr>
              <w:jc w:val="both"/>
              <w:rPr>
                <w:rFonts w:ascii="Arial" w:hAnsi="Arial" w:cs="Arial"/>
                <w:b/>
                <w:bCs/>
              </w:rPr>
            </w:pPr>
          </w:p>
          <w:p w:rsidR="00511830" w:rsidRDefault="00511830" w:rsidP="000E7F2F">
            <w:pPr>
              <w:jc w:val="both"/>
              <w:rPr>
                <w:rFonts w:ascii="Arial" w:hAnsi="Arial" w:cs="Arial"/>
                <w:b/>
                <w:bCs/>
              </w:rPr>
            </w:pPr>
          </w:p>
          <w:p w:rsidR="00511830" w:rsidRDefault="00511830" w:rsidP="000E7F2F">
            <w:pPr>
              <w:jc w:val="both"/>
              <w:rPr>
                <w:rFonts w:ascii="Arial" w:hAnsi="Arial" w:cs="Arial"/>
                <w:b/>
                <w:bCs/>
              </w:rPr>
            </w:pPr>
            <w:r>
              <w:rPr>
                <w:rFonts w:ascii="Arial" w:hAnsi="Arial" w:cs="Arial"/>
                <w:b/>
                <w:bCs/>
              </w:rPr>
              <w:t>4.10d</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4531F8" w:rsidRDefault="004531F8" w:rsidP="000E7F2F">
            <w:pPr>
              <w:jc w:val="both"/>
              <w:rPr>
                <w:rFonts w:ascii="Arial" w:hAnsi="Arial" w:cs="Arial"/>
                <w:b/>
                <w:bCs/>
              </w:rPr>
            </w:pPr>
          </w:p>
          <w:p w:rsidR="002E10C9" w:rsidRDefault="002E10C9" w:rsidP="000E7F2F">
            <w:pPr>
              <w:jc w:val="both"/>
              <w:rPr>
                <w:rFonts w:ascii="Arial" w:hAnsi="Arial" w:cs="Arial"/>
                <w:b/>
                <w:bCs/>
              </w:rPr>
            </w:pPr>
          </w:p>
          <w:p w:rsidR="00230013" w:rsidRDefault="00230013" w:rsidP="000E7F2F">
            <w:pPr>
              <w:jc w:val="both"/>
              <w:rPr>
                <w:rFonts w:ascii="Arial" w:hAnsi="Arial" w:cs="Arial"/>
                <w:b/>
                <w:bCs/>
              </w:rPr>
            </w:pPr>
          </w:p>
          <w:p w:rsidR="006D6618" w:rsidRDefault="006D6618" w:rsidP="000E7F2F">
            <w:pPr>
              <w:jc w:val="both"/>
              <w:rPr>
                <w:rFonts w:ascii="Arial" w:hAnsi="Arial" w:cs="Arial"/>
                <w:b/>
                <w:bCs/>
              </w:rPr>
            </w:pPr>
            <w:r>
              <w:rPr>
                <w:rFonts w:ascii="Arial" w:hAnsi="Arial" w:cs="Arial"/>
                <w:b/>
                <w:bCs/>
              </w:rPr>
              <w:t>4.11</w:t>
            </w:r>
          </w:p>
          <w:p w:rsidR="00374C05" w:rsidRDefault="00374C05" w:rsidP="000E7F2F">
            <w:pPr>
              <w:jc w:val="both"/>
              <w:rPr>
                <w:rFonts w:ascii="Arial" w:hAnsi="Arial" w:cs="Arial"/>
                <w:b/>
                <w:bCs/>
              </w:rPr>
            </w:pPr>
          </w:p>
          <w:p w:rsidR="00374C05" w:rsidRDefault="00374C05" w:rsidP="000E7F2F">
            <w:pPr>
              <w:jc w:val="both"/>
              <w:rPr>
                <w:rFonts w:ascii="Arial" w:hAnsi="Arial" w:cs="Arial"/>
                <w:b/>
                <w:bCs/>
              </w:rPr>
            </w:pPr>
            <w:proofErr w:type="gramStart"/>
            <w:r>
              <w:rPr>
                <w:rFonts w:ascii="Arial" w:hAnsi="Arial" w:cs="Arial"/>
                <w:b/>
                <w:bCs/>
              </w:rPr>
              <w:t>a</w:t>
            </w:r>
            <w:proofErr w:type="gramEnd"/>
            <w:r>
              <w:rPr>
                <w:rFonts w:ascii="Arial" w:hAnsi="Arial" w:cs="Arial"/>
                <w:b/>
                <w:bCs/>
              </w:rPr>
              <w:t>.</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Pr="006D6618" w:rsidRDefault="00230013" w:rsidP="00374C05">
            <w:pPr>
              <w:pStyle w:val="ListParagraph"/>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374C05" w:rsidRDefault="00374C05" w:rsidP="000E7F2F">
            <w:pPr>
              <w:jc w:val="both"/>
              <w:rPr>
                <w:rFonts w:ascii="Arial" w:hAnsi="Arial" w:cs="Arial"/>
                <w:b/>
                <w:bCs/>
              </w:rPr>
            </w:pPr>
            <w:r>
              <w:rPr>
                <w:rFonts w:ascii="Arial" w:hAnsi="Arial" w:cs="Arial"/>
                <w:b/>
                <w:bCs/>
              </w:rPr>
              <w:t>4.11b</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1255" w:rsidRDefault="00231255" w:rsidP="000E7F2F">
            <w:pPr>
              <w:jc w:val="both"/>
              <w:rPr>
                <w:rFonts w:ascii="Arial" w:hAnsi="Arial" w:cs="Arial"/>
                <w:b/>
                <w:bCs/>
              </w:rPr>
            </w:pPr>
          </w:p>
          <w:p w:rsidR="00231255" w:rsidRDefault="00231255" w:rsidP="000E7F2F">
            <w:pPr>
              <w:jc w:val="both"/>
              <w:rPr>
                <w:rFonts w:ascii="Arial" w:hAnsi="Arial" w:cs="Arial"/>
                <w:b/>
                <w:bCs/>
              </w:rPr>
            </w:pPr>
          </w:p>
          <w:p w:rsidR="00231255" w:rsidRDefault="00231255" w:rsidP="000E7F2F">
            <w:pPr>
              <w:jc w:val="both"/>
              <w:rPr>
                <w:rFonts w:ascii="Arial" w:hAnsi="Arial" w:cs="Arial"/>
                <w:b/>
                <w:bCs/>
              </w:rPr>
            </w:pPr>
          </w:p>
          <w:p w:rsidR="00231255" w:rsidRDefault="00231255" w:rsidP="000E7F2F">
            <w:pPr>
              <w:jc w:val="both"/>
              <w:rPr>
                <w:rFonts w:ascii="Arial" w:hAnsi="Arial" w:cs="Arial"/>
                <w:b/>
                <w:bCs/>
              </w:rPr>
            </w:pPr>
          </w:p>
          <w:p w:rsidR="00230013" w:rsidRDefault="00231255" w:rsidP="000E7F2F">
            <w:pPr>
              <w:jc w:val="both"/>
              <w:rPr>
                <w:rFonts w:ascii="Arial" w:hAnsi="Arial" w:cs="Arial"/>
                <w:b/>
                <w:bCs/>
              </w:rPr>
            </w:pPr>
            <w:r>
              <w:rPr>
                <w:rFonts w:ascii="Arial" w:hAnsi="Arial" w:cs="Arial"/>
                <w:b/>
                <w:bCs/>
              </w:rPr>
              <w:t>4.11c</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3E6FE6" w:rsidRDefault="003E6FE6"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r>
              <w:rPr>
                <w:rFonts w:ascii="Arial" w:hAnsi="Arial" w:cs="Arial"/>
                <w:b/>
                <w:bCs/>
              </w:rPr>
              <w:t>4.12c</w:t>
            </w: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r>
              <w:rPr>
                <w:rFonts w:ascii="Arial" w:hAnsi="Arial" w:cs="Arial"/>
                <w:b/>
                <w:bCs/>
              </w:rPr>
              <w:t>4.12d</w:t>
            </w: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0A6368" w:rsidRDefault="000A6368" w:rsidP="000E7F2F">
            <w:pPr>
              <w:jc w:val="both"/>
              <w:rPr>
                <w:rFonts w:ascii="Arial" w:hAnsi="Arial" w:cs="Arial"/>
                <w:b/>
                <w:bCs/>
              </w:rPr>
            </w:pPr>
          </w:p>
          <w:p w:rsidR="00D31712" w:rsidRDefault="00D31712" w:rsidP="000E7F2F">
            <w:pPr>
              <w:jc w:val="both"/>
              <w:rPr>
                <w:rFonts w:ascii="Arial" w:hAnsi="Arial" w:cs="Arial"/>
                <w:b/>
                <w:bCs/>
              </w:rPr>
            </w:pPr>
          </w:p>
          <w:p w:rsidR="00132A3A" w:rsidRDefault="00132A3A" w:rsidP="000E7F2F">
            <w:pPr>
              <w:jc w:val="both"/>
              <w:rPr>
                <w:rFonts w:ascii="Arial" w:hAnsi="Arial" w:cs="Arial"/>
                <w:b/>
                <w:bCs/>
              </w:rPr>
            </w:pPr>
            <w:r>
              <w:rPr>
                <w:rFonts w:ascii="Arial" w:hAnsi="Arial" w:cs="Arial"/>
                <w:b/>
                <w:bCs/>
              </w:rPr>
              <w:t>4.13</w:t>
            </w:r>
          </w:p>
          <w:p w:rsidR="003E6FE6" w:rsidRDefault="003E6FE6" w:rsidP="000E7F2F">
            <w:pPr>
              <w:jc w:val="both"/>
              <w:rPr>
                <w:rFonts w:ascii="Arial" w:hAnsi="Arial" w:cs="Arial"/>
                <w:b/>
                <w:bCs/>
              </w:rPr>
            </w:pPr>
          </w:p>
          <w:p w:rsidR="003E6FE6" w:rsidRDefault="003E6FE6" w:rsidP="000E7F2F">
            <w:pPr>
              <w:jc w:val="both"/>
              <w:rPr>
                <w:rFonts w:ascii="Arial" w:hAnsi="Arial" w:cs="Arial"/>
                <w:b/>
                <w:bCs/>
              </w:rPr>
            </w:pPr>
          </w:p>
          <w:p w:rsidR="00D31712" w:rsidRDefault="00D31712" w:rsidP="000E7F2F">
            <w:pPr>
              <w:jc w:val="both"/>
              <w:rPr>
                <w:rFonts w:ascii="Arial" w:hAnsi="Arial" w:cs="Arial"/>
                <w:b/>
                <w:bCs/>
              </w:rPr>
            </w:pPr>
          </w:p>
          <w:p w:rsidR="00132A3A" w:rsidRDefault="00132A3A" w:rsidP="000E7F2F">
            <w:pPr>
              <w:jc w:val="both"/>
              <w:rPr>
                <w:rFonts w:ascii="Arial" w:hAnsi="Arial" w:cs="Arial"/>
                <w:b/>
                <w:bCs/>
              </w:rPr>
            </w:pPr>
          </w:p>
          <w:p w:rsidR="00132A3A" w:rsidRDefault="00132A3A" w:rsidP="000E7F2F">
            <w:pPr>
              <w:jc w:val="both"/>
              <w:rPr>
                <w:rFonts w:ascii="Arial" w:hAnsi="Arial" w:cs="Arial"/>
                <w:b/>
                <w:bCs/>
              </w:rPr>
            </w:pPr>
          </w:p>
          <w:p w:rsidR="00132A3A" w:rsidRPr="000E7F2F" w:rsidRDefault="00132A3A" w:rsidP="000E7F2F">
            <w:pPr>
              <w:jc w:val="both"/>
              <w:rPr>
                <w:rFonts w:ascii="Arial" w:hAnsi="Arial" w:cs="Arial"/>
                <w:b/>
                <w:bCs/>
              </w:rPr>
            </w:pPr>
            <w:r>
              <w:rPr>
                <w:rFonts w:ascii="Arial" w:hAnsi="Arial" w:cs="Arial"/>
                <w:b/>
                <w:bCs/>
              </w:rPr>
              <w:t>4.14</w:t>
            </w:r>
          </w:p>
        </w:tc>
        <w:tc>
          <w:tcPr>
            <w:tcW w:w="8363" w:type="dxa"/>
            <w:gridSpan w:val="3"/>
            <w:tcBorders>
              <w:top w:val="nil"/>
              <w:left w:val="nil"/>
              <w:bottom w:val="nil"/>
              <w:right w:val="nil"/>
            </w:tcBorders>
          </w:tcPr>
          <w:p w:rsidR="00E305F8" w:rsidRPr="00A172F5" w:rsidRDefault="00E305F8" w:rsidP="009D6D45">
            <w:pPr>
              <w:rPr>
                <w:rFonts w:ascii="Arial" w:hAnsi="Arial" w:cs="Arial"/>
                <w:b/>
                <w:bCs/>
                <w:iCs/>
                <w:u w:val="single"/>
                <w:lang w:eastAsia="en-US"/>
              </w:rPr>
            </w:pPr>
            <w:r w:rsidRPr="00A172F5">
              <w:rPr>
                <w:rFonts w:ascii="Arial" w:hAnsi="Arial" w:cs="Arial"/>
                <w:b/>
                <w:bCs/>
                <w:iCs/>
                <w:u w:val="single"/>
                <w:lang w:eastAsia="en-US"/>
              </w:rPr>
              <w:lastRenderedPageBreak/>
              <w:t>Committee Reports/Business</w:t>
            </w:r>
          </w:p>
          <w:p w:rsidR="00E305F8" w:rsidRDefault="00E305F8" w:rsidP="009D6D45">
            <w:pPr>
              <w:rPr>
                <w:rFonts w:ascii="Arial" w:hAnsi="Arial" w:cs="Arial"/>
                <w:b/>
                <w:u w:val="single"/>
                <w:lang w:eastAsia="en-US"/>
              </w:rPr>
            </w:pPr>
            <w:r>
              <w:rPr>
                <w:rFonts w:ascii="Arial" w:hAnsi="Arial" w:cs="Arial"/>
                <w:b/>
                <w:u w:val="single"/>
                <w:lang w:eastAsia="en-US"/>
              </w:rPr>
              <w:t xml:space="preserve">Minutes of the Standards Committee meeting held </w:t>
            </w:r>
            <w:r w:rsidR="00A31BED">
              <w:rPr>
                <w:rFonts w:ascii="Arial" w:hAnsi="Arial" w:cs="Arial"/>
                <w:b/>
                <w:u w:val="single"/>
                <w:lang w:eastAsia="en-US"/>
              </w:rPr>
              <w:t>18</w:t>
            </w:r>
            <w:r w:rsidR="00A31BED" w:rsidRPr="00A31BED">
              <w:rPr>
                <w:rFonts w:ascii="Arial" w:hAnsi="Arial" w:cs="Arial"/>
                <w:b/>
                <w:u w:val="single"/>
                <w:vertAlign w:val="superscript"/>
                <w:lang w:eastAsia="en-US"/>
              </w:rPr>
              <w:t>th</w:t>
            </w:r>
            <w:r w:rsidR="00A31BED">
              <w:rPr>
                <w:rFonts w:ascii="Arial" w:hAnsi="Arial" w:cs="Arial"/>
                <w:b/>
                <w:u w:val="single"/>
                <w:lang w:eastAsia="en-US"/>
              </w:rPr>
              <w:t xml:space="preserve"> March, 2014</w:t>
            </w:r>
          </w:p>
          <w:p w:rsidR="00A31BED" w:rsidRDefault="00A31BED" w:rsidP="009D6D45">
            <w:pPr>
              <w:rPr>
                <w:rFonts w:ascii="Arial" w:hAnsi="Arial" w:cs="Arial"/>
                <w:b/>
                <w:u w:val="single"/>
                <w:lang w:eastAsia="en-US"/>
              </w:rPr>
            </w:pPr>
          </w:p>
          <w:p w:rsidR="00E305F8" w:rsidRDefault="00E305F8" w:rsidP="009D6D45">
            <w:pPr>
              <w:rPr>
                <w:rFonts w:ascii="Arial" w:hAnsi="Arial" w:cs="Arial"/>
                <w:lang w:eastAsia="en-US"/>
              </w:rPr>
            </w:pPr>
            <w:r>
              <w:rPr>
                <w:rFonts w:ascii="Arial" w:hAnsi="Arial" w:cs="Arial"/>
                <w:lang w:eastAsia="en-US"/>
              </w:rPr>
              <w:t xml:space="preserve">Mr </w:t>
            </w:r>
            <w:r w:rsidR="00A31BED">
              <w:rPr>
                <w:rFonts w:ascii="Arial" w:hAnsi="Arial" w:cs="Arial"/>
                <w:lang w:eastAsia="en-US"/>
              </w:rPr>
              <w:t>Newell presented the minutes and commented on the valuable input from the Student Governors and noted his disappointment that Miss Turner has resigned.</w:t>
            </w:r>
          </w:p>
          <w:p w:rsidR="00E305F8" w:rsidRDefault="00E305F8" w:rsidP="009D6D45">
            <w:pPr>
              <w:rPr>
                <w:rFonts w:ascii="Arial" w:hAnsi="Arial" w:cs="Arial"/>
                <w:lang w:eastAsia="en-US"/>
              </w:rPr>
            </w:pPr>
          </w:p>
          <w:p w:rsidR="00E305F8" w:rsidRDefault="009C7E9A" w:rsidP="009D6D45">
            <w:pPr>
              <w:rPr>
                <w:rFonts w:ascii="Arial" w:hAnsi="Arial" w:cs="Arial"/>
                <w:b/>
                <w:u w:val="single"/>
                <w:lang w:eastAsia="en-US"/>
              </w:rPr>
            </w:pPr>
            <w:r>
              <w:rPr>
                <w:rFonts w:ascii="Arial" w:hAnsi="Arial" w:cs="Arial"/>
                <w:b/>
                <w:u w:val="single"/>
                <w:lang w:eastAsia="en-US"/>
              </w:rPr>
              <w:t>HE Report</w:t>
            </w:r>
          </w:p>
          <w:p w:rsidR="009C7E9A" w:rsidRDefault="009C7E9A" w:rsidP="009D6D45">
            <w:pPr>
              <w:rPr>
                <w:rFonts w:ascii="Arial" w:hAnsi="Arial" w:cs="Arial"/>
                <w:b/>
                <w:u w:val="single"/>
                <w:lang w:eastAsia="en-US"/>
              </w:rPr>
            </w:pPr>
          </w:p>
          <w:p w:rsidR="009C7E9A" w:rsidRDefault="009C7E9A" w:rsidP="009D6D45">
            <w:pPr>
              <w:rPr>
                <w:rFonts w:ascii="Arial" w:hAnsi="Arial" w:cs="Arial"/>
                <w:b/>
                <w:u w:val="single"/>
                <w:lang w:eastAsia="en-US"/>
              </w:rPr>
            </w:pPr>
            <w:r>
              <w:rPr>
                <w:rFonts w:ascii="Arial" w:hAnsi="Arial" w:cs="Arial"/>
                <w:b/>
                <w:u w:val="single"/>
                <w:lang w:eastAsia="en-US"/>
              </w:rPr>
              <w:t>Agreed</w:t>
            </w:r>
          </w:p>
          <w:p w:rsidR="009C7E9A" w:rsidRPr="009C7E9A" w:rsidRDefault="009C7E9A" w:rsidP="009D6D45">
            <w:pPr>
              <w:rPr>
                <w:rFonts w:ascii="Arial" w:hAnsi="Arial" w:cs="Arial"/>
                <w:b/>
                <w:i/>
                <w:lang w:eastAsia="en-US"/>
              </w:rPr>
            </w:pPr>
            <w:r w:rsidRPr="009C7E9A">
              <w:rPr>
                <w:rFonts w:ascii="Arial" w:hAnsi="Arial" w:cs="Arial"/>
                <w:b/>
                <w:i/>
                <w:lang w:eastAsia="en-US"/>
              </w:rPr>
              <w:t>The board received the HE Report and commented on the informative data on student progress but requested a brief explanation on the interruptions and transfers.</w:t>
            </w:r>
          </w:p>
          <w:p w:rsidR="009C7E9A" w:rsidRDefault="009C7E9A" w:rsidP="009D6D45">
            <w:pPr>
              <w:rPr>
                <w:rFonts w:ascii="Arial" w:hAnsi="Arial" w:cs="Arial"/>
                <w:b/>
                <w:u w:val="single"/>
                <w:lang w:eastAsia="en-US"/>
              </w:rPr>
            </w:pPr>
          </w:p>
          <w:p w:rsidR="009C7E9A" w:rsidRDefault="009C7E9A" w:rsidP="009D6D45">
            <w:pPr>
              <w:rPr>
                <w:rFonts w:ascii="Arial" w:hAnsi="Arial" w:cs="Arial"/>
                <w:b/>
                <w:u w:val="single"/>
                <w:lang w:eastAsia="en-US"/>
              </w:rPr>
            </w:pPr>
            <w:r>
              <w:rPr>
                <w:rFonts w:ascii="Arial" w:hAnsi="Arial" w:cs="Arial"/>
                <w:b/>
                <w:u w:val="single"/>
                <w:lang w:eastAsia="en-US"/>
              </w:rPr>
              <w:t>Quality Assurance &amp; Improvement Policy</w:t>
            </w:r>
          </w:p>
          <w:p w:rsidR="009C7E9A" w:rsidRDefault="009C7E9A" w:rsidP="009D6D45">
            <w:pPr>
              <w:rPr>
                <w:rFonts w:ascii="Arial" w:hAnsi="Arial" w:cs="Arial"/>
                <w:b/>
                <w:u w:val="single"/>
                <w:lang w:eastAsia="en-US"/>
              </w:rPr>
            </w:pPr>
          </w:p>
          <w:p w:rsidR="009C7E9A" w:rsidRDefault="009C7E9A" w:rsidP="009D6D45">
            <w:pPr>
              <w:rPr>
                <w:rFonts w:ascii="Arial" w:hAnsi="Arial" w:cs="Arial"/>
                <w:b/>
                <w:u w:val="single"/>
                <w:lang w:eastAsia="en-US"/>
              </w:rPr>
            </w:pPr>
            <w:r>
              <w:rPr>
                <w:rFonts w:ascii="Arial" w:hAnsi="Arial" w:cs="Arial"/>
                <w:b/>
                <w:u w:val="single"/>
                <w:lang w:eastAsia="en-US"/>
              </w:rPr>
              <w:t>Agreed</w:t>
            </w:r>
          </w:p>
          <w:p w:rsidR="009C7E9A" w:rsidRPr="009C7E9A" w:rsidRDefault="009C7E9A" w:rsidP="009D6D45">
            <w:pPr>
              <w:rPr>
                <w:rFonts w:ascii="Arial" w:hAnsi="Arial" w:cs="Arial"/>
                <w:b/>
                <w:i/>
                <w:lang w:eastAsia="en-US"/>
              </w:rPr>
            </w:pPr>
            <w:r w:rsidRPr="009C7E9A">
              <w:rPr>
                <w:rFonts w:ascii="Arial" w:hAnsi="Arial" w:cs="Arial"/>
                <w:b/>
                <w:i/>
                <w:lang w:eastAsia="en-US"/>
              </w:rPr>
              <w:t>The Board formally approved the recommended Quality Assurance &amp; Improvement Policy</w:t>
            </w:r>
          </w:p>
          <w:p w:rsidR="009C7E9A" w:rsidRDefault="009C7E9A" w:rsidP="009D6D45">
            <w:pPr>
              <w:rPr>
                <w:rFonts w:ascii="Arial" w:hAnsi="Arial" w:cs="Arial"/>
                <w:b/>
                <w:u w:val="single"/>
                <w:lang w:eastAsia="en-US"/>
              </w:rPr>
            </w:pPr>
          </w:p>
          <w:p w:rsidR="00E305F8" w:rsidRDefault="00E305F8" w:rsidP="009D6D45">
            <w:pPr>
              <w:rPr>
                <w:rFonts w:ascii="Arial" w:hAnsi="Arial" w:cs="Arial"/>
                <w:b/>
                <w:bCs/>
                <w:iCs/>
                <w:u w:val="single"/>
                <w:lang w:eastAsia="en-US"/>
              </w:rPr>
            </w:pPr>
            <w:r w:rsidRPr="00A172F5">
              <w:rPr>
                <w:rFonts w:ascii="Arial" w:hAnsi="Arial" w:cs="Arial"/>
                <w:b/>
                <w:bCs/>
                <w:iCs/>
                <w:u w:val="single"/>
                <w:lang w:eastAsia="en-US"/>
              </w:rPr>
              <w:t>Committee Reports/Business</w:t>
            </w:r>
          </w:p>
          <w:p w:rsidR="00E305F8" w:rsidRDefault="00E305F8" w:rsidP="009D6D45">
            <w:pPr>
              <w:rPr>
                <w:rFonts w:ascii="Arial" w:hAnsi="Arial" w:cs="Arial"/>
                <w:b/>
                <w:bCs/>
                <w:iCs/>
                <w:u w:val="single"/>
                <w:lang w:eastAsia="en-US"/>
              </w:rPr>
            </w:pPr>
            <w:r>
              <w:rPr>
                <w:rFonts w:ascii="Arial" w:hAnsi="Arial" w:cs="Arial"/>
                <w:b/>
                <w:bCs/>
                <w:iCs/>
                <w:u w:val="single"/>
                <w:lang w:eastAsia="en-US"/>
              </w:rPr>
              <w:t xml:space="preserve">Minutes of the Audit Committee meeting held on the </w:t>
            </w:r>
            <w:r w:rsidR="009C7E9A">
              <w:rPr>
                <w:rFonts w:ascii="Arial" w:hAnsi="Arial" w:cs="Arial"/>
                <w:b/>
                <w:bCs/>
                <w:iCs/>
                <w:u w:val="single"/>
                <w:lang w:eastAsia="en-US"/>
              </w:rPr>
              <w:t>4</w:t>
            </w:r>
            <w:r w:rsidR="009C7E9A" w:rsidRPr="009C7E9A">
              <w:rPr>
                <w:rFonts w:ascii="Arial" w:hAnsi="Arial" w:cs="Arial"/>
                <w:b/>
                <w:bCs/>
                <w:iCs/>
                <w:u w:val="single"/>
                <w:vertAlign w:val="superscript"/>
                <w:lang w:eastAsia="en-US"/>
              </w:rPr>
              <w:t>th</w:t>
            </w:r>
            <w:r w:rsidR="009C7E9A">
              <w:rPr>
                <w:rFonts w:ascii="Arial" w:hAnsi="Arial" w:cs="Arial"/>
                <w:b/>
                <w:bCs/>
                <w:iCs/>
                <w:u w:val="single"/>
                <w:lang w:eastAsia="en-US"/>
              </w:rPr>
              <w:t xml:space="preserve"> March, 2014</w:t>
            </w:r>
          </w:p>
          <w:p w:rsidR="00E305F8" w:rsidRDefault="00E305F8" w:rsidP="009D6D45">
            <w:pPr>
              <w:rPr>
                <w:rFonts w:ascii="Arial" w:hAnsi="Arial" w:cs="Arial"/>
                <w:b/>
                <w:bCs/>
                <w:iCs/>
                <w:u w:val="single"/>
                <w:lang w:eastAsia="en-US"/>
              </w:rPr>
            </w:pPr>
          </w:p>
          <w:p w:rsidR="00E305F8" w:rsidRDefault="009C7E9A" w:rsidP="009D6D45">
            <w:pPr>
              <w:rPr>
                <w:rFonts w:ascii="Arial" w:hAnsi="Arial" w:cs="Arial"/>
                <w:bCs/>
                <w:iCs/>
                <w:lang w:eastAsia="en-US"/>
              </w:rPr>
            </w:pPr>
            <w:r>
              <w:rPr>
                <w:rFonts w:ascii="Arial" w:hAnsi="Arial" w:cs="Arial"/>
                <w:bCs/>
                <w:iCs/>
                <w:lang w:eastAsia="en-US"/>
              </w:rPr>
              <w:t xml:space="preserve">Mr </w:t>
            </w:r>
            <w:proofErr w:type="spellStart"/>
            <w:r>
              <w:rPr>
                <w:rFonts w:ascii="Arial" w:hAnsi="Arial" w:cs="Arial"/>
                <w:bCs/>
                <w:iCs/>
                <w:lang w:eastAsia="en-US"/>
              </w:rPr>
              <w:t>Bardoe</w:t>
            </w:r>
            <w:proofErr w:type="spellEnd"/>
            <w:r w:rsidR="00E305F8">
              <w:rPr>
                <w:rFonts w:ascii="Arial" w:hAnsi="Arial" w:cs="Arial"/>
                <w:bCs/>
                <w:iCs/>
                <w:lang w:eastAsia="en-US"/>
              </w:rPr>
              <w:t xml:space="preserve"> presented the minutes </w:t>
            </w:r>
            <w:r w:rsidR="00520B7E">
              <w:rPr>
                <w:rFonts w:ascii="Arial" w:hAnsi="Arial" w:cs="Arial"/>
                <w:bCs/>
                <w:iCs/>
                <w:lang w:eastAsia="en-US"/>
              </w:rPr>
              <w:t>commenting on Internal Audit Report.</w:t>
            </w:r>
          </w:p>
          <w:p w:rsidR="00E305F8" w:rsidRDefault="00E305F8" w:rsidP="009D6D45">
            <w:pPr>
              <w:rPr>
                <w:rFonts w:ascii="Arial" w:hAnsi="Arial" w:cs="Arial"/>
                <w:lang w:eastAsia="en-US"/>
              </w:rPr>
            </w:pPr>
          </w:p>
          <w:p w:rsidR="00E305F8" w:rsidRDefault="00E305F8" w:rsidP="009D6D45">
            <w:pPr>
              <w:rPr>
                <w:rFonts w:ascii="Arial" w:hAnsi="Arial" w:cs="Arial"/>
                <w:b/>
                <w:u w:val="single"/>
                <w:lang w:eastAsia="en-US"/>
              </w:rPr>
            </w:pPr>
            <w:r w:rsidRPr="00E305F8">
              <w:rPr>
                <w:rFonts w:ascii="Arial" w:hAnsi="Arial" w:cs="Arial"/>
                <w:b/>
                <w:u w:val="single"/>
                <w:lang w:eastAsia="en-US"/>
              </w:rPr>
              <w:t xml:space="preserve">Internal Audit Services </w:t>
            </w:r>
            <w:r w:rsidR="00520B7E">
              <w:rPr>
                <w:rFonts w:ascii="Arial" w:hAnsi="Arial" w:cs="Arial"/>
                <w:b/>
                <w:u w:val="single"/>
                <w:lang w:eastAsia="en-US"/>
              </w:rPr>
              <w:t>Report – January 2014</w:t>
            </w:r>
          </w:p>
          <w:p w:rsidR="00E305F8" w:rsidRDefault="00E305F8" w:rsidP="009D6D45">
            <w:pPr>
              <w:rPr>
                <w:rFonts w:ascii="Arial" w:hAnsi="Arial" w:cs="Arial"/>
                <w:b/>
                <w:u w:val="single"/>
                <w:lang w:eastAsia="en-US"/>
              </w:rPr>
            </w:pPr>
          </w:p>
          <w:p w:rsidR="00244AE5" w:rsidRPr="00E305F8" w:rsidRDefault="00244AE5" w:rsidP="009D6D45">
            <w:pPr>
              <w:rPr>
                <w:rFonts w:ascii="Arial" w:hAnsi="Arial" w:cs="Arial"/>
                <w:b/>
                <w:i/>
                <w:u w:val="single"/>
                <w:lang w:eastAsia="en-US"/>
              </w:rPr>
            </w:pPr>
            <w:r>
              <w:rPr>
                <w:rFonts w:ascii="Arial" w:hAnsi="Arial" w:cs="Arial"/>
                <w:b/>
                <w:u w:val="single"/>
                <w:lang w:eastAsia="en-US"/>
              </w:rPr>
              <w:t>Agreed</w:t>
            </w:r>
          </w:p>
          <w:p w:rsidR="00244AE5" w:rsidRPr="00E305F8" w:rsidRDefault="00244AE5" w:rsidP="009D6D45">
            <w:pPr>
              <w:rPr>
                <w:rFonts w:ascii="Arial" w:hAnsi="Arial" w:cs="Arial"/>
                <w:b/>
                <w:i/>
                <w:lang w:eastAsia="en-US"/>
              </w:rPr>
            </w:pPr>
            <w:r w:rsidRPr="00E305F8">
              <w:rPr>
                <w:rFonts w:ascii="Arial" w:hAnsi="Arial" w:cs="Arial"/>
                <w:b/>
                <w:i/>
                <w:lang w:eastAsia="en-US"/>
              </w:rPr>
              <w:t>Formally approved by the Board.</w:t>
            </w:r>
          </w:p>
          <w:p w:rsidR="00244AE5" w:rsidRDefault="00244AE5" w:rsidP="009D6D45">
            <w:pPr>
              <w:rPr>
                <w:rFonts w:ascii="Arial" w:hAnsi="Arial" w:cs="Arial"/>
                <w:lang w:eastAsia="en-US"/>
              </w:rPr>
            </w:pPr>
          </w:p>
          <w:p w:rsidR="00230013" w:rsidRPr="00230013" w:rsidRDefault="00230013" w:rsidP="009D6D45">
            <w:pPr>
              <w:rPr>
                <w:rFonts w:ascii="Arial" w:hAnsi="Arial" w:cs="Arial"/>
                <w:b/>
                <w:u w:val="single"/>
                <w:lang w:eastAsia="en-US"/>
              </w:rPr>
            </w:pPr>
            <w:r w:rsidRPr="00230013">
              <w:rPr>
                <w:rFonts w:ascii="Arial" w:hAnsi="Arial" w:cs="Arial"/>
                <w:b/>
                <w:u w:val="single"/>
                <w:lang w:eastAsia="en-US"/>
              </w:rPr>
              <w:t>Risk Register – update</w:t>
            </w:r>
          </w:p>
          <w:p w:rsidR="00230013" w:rsidRDefault="00230013" w:rsidP="009D6D45">
            <w:pPr>
              <w:rPr>
                <w:rFonts w:ascii="Arial" w:hAnsi="Arial" w:cs="Arial"/>
                <w:lang w:eastAsia="en-US"/>
              </w:rPr>
            </w:pPr>
          </w:p>
          <w:p w:rsidR="00230013" w:rsidRDefault="00520B7E" w:rsidP="009D6D45">
            <w:pPr>
              <w:rPr>
                <w:rFonts w:ascii="Arial" w:hAnsi="Arial" w:cs="Arial"/>
                <w:lang w:eastAsia="en-US"/>
              </w:rPr>
            </w:pPr>
            <w:r>
              <w:rPr>
                <w:rFonts w:ascii="Arial" w:hAnsi="Arial" w:cs="Arial"/>
                <w:lang w:eastAsia="en-US"/>
              </w:rPr>
              <w:t xml:space="preserve">Mr </w:t>
            </w:r>
            <w:proofErr w:type="spellStart"/>
            <w:r>
              <w:rPr>
                <w:rFonts w:ascii="Arial" w:hAnsi="Arial" w:cs="Arial"/>
                <w:lang w:eastAsia="en-US"/>
              </w:rPr>
              <w:t>Bardoe</w:t>
            </w:r>
            <w:proofErr w:type="spellEnd"/>
            <w:r>
              <w:rPr>
                <w:rFonts w:ascii="Arial" w:hAnsi="Arial" w:cs="Arial"/>
                <w:lang w:eastAsia="en-US"/>
              </w:rPr>
              <w:t xml:space="preserve"> commented on the detailed Risk Register and stated that some significant revisions had been made to the document and that the Audit Committee </w:t>
            </w:r>
            <w:proofErr w:type="gramStart"/>
            <w:r>
              <w:rPr>
                <w:rFonts w:ascii="Arial" w:hAnsi="Arial" w:cs="Arial"/>
                <w:lang w:eastAsia="en-US"/>
              </w:rPr>
              <w:t>were</w:t>
            </w:r>
            <w:proofErr w:type="gramEnd"/>
            <w:r>
              <w:rPr>
                <w:rFonts w:ascii="Arial" w:hAnsi="Arial" w:cs="Arial"/>
                <w:lang w:eastAsia="en-US"/>
              </w:rPr>
              <w:t xml:space="preserve"> satisfied with the document and the work being undertaken.</w:t>
            </w:r>
          </w:p>
          <w:p w:rsidR="00520B7E" w:rsidRDefault="00520B7E" w:rsidP="009D6D45">
            <w:pPr>
              <w:rPr>
                <w:rFonts w:ascii="Arial" w:hAnsi="Arial" w:cs="Arial"/>
                <w:lang w:eastAsia="en-US"/>
              </w:rPr>
            </w:pPr>
          </w:p>
          <w:p w:rsidR="009D6D45" w:rsidRDefault="00520B7E" w:rsidP="009D6D45">
            <w:pPr>
              <w:rPr>
                <w:rFonts w:ascii="Arial" w:hAnsi="Arial" w:cs="Arial"/>
                <w:b/>
                <w:bCs/>
              </w:rPr>
            </w:pPr>
            <w:r>
              <w:rPr>
                <w:rFonts w:ascii="Arial" w:hAnsi="Arial" w:cs="Arial"/>
                <w:lang w:eastAsia="en-US"/>
              </w:rPr>
              <w:t>Governors requested standardised colours throughout and a summary.  In addition, they also commented on the very small typeface and asked whether this could be adjusted.</w:t>
            </w:r>
            <w:r w:rsidR="00511830">
              <w:rPr>
                <w:rFonts w:ascii="Arial" w:hAnsi="Arial" w:cs="Arial"/>
                <w:lang w:eastAsia="en-US"/>
              </w:rPr>
              <w:t xml:space="preserve">  Governors also asked if the changes that </w:t>
            </w:r>
          </w:p>
          <w:p w:rsidR="00520B7E" w:rsidRDefault="00511830" w:rsidP="009D6D45">
            <w:pPr>
              <w:rPr>
                <w:rFonts w:ascii="Arial" w:hAnsi="Arial" w:cs="Arial"/>
                <w:lang w:eastAsia="en-US"/>
              </w:rPr>
            </w:pPr>
            <w:r>
              <w:rPr>
                <w:rFonts w:ascii="Arial" w:hAnsi="Arial" w:cs="Arial"/>
                <w:lang w:eastAsia="en-US"/>
              </w:rPr>
              <w:t xml:space="preserve">had been discussed by CMT during their review meetings were tracked within the Risk Register document.  The Vice Principal explained that the revised Risk Register was based on the five key strategic aims, and going forward any new changes and amendments would be summarised to ensure that governors were kept informed particularly in relation to external factors and internal factors.  </w:t>
            </w:r>
          </w:p>
          <w:p w:rsidR="00511830" w:rsidRDefault="00511830" w:rsidP="009D6D45">
            <w:pPr>
              <w:rPr>
                <w:rFonts w:ascii="Arial" w:hAnsi="Arial" w:cs="Arial"/>
                <w:lang w:eastAsia="en-US"/>
              </w:rPr>
            </w:pPr>
          </w:p>
          <w:p w:rsidR="00511830" w:rsidRDefault="00511830" w:rsidP="009D6D45">
            <w:pPr>
              <w:rPr>
                <w:rFonts w:ascii="Arial" w:hAnsi="Arial" w:cs="Arial"/>
                <w:lang w:eastAsia="en-US"/>
              </w:rPr>
            </w:pPr>
            <w:r>
              <w:rPr>
                <w:rFonts w:ascii="Arial" w:hAnsi="Arial" w:cs="Arial"/>
                <w:lang w:eastAsia="en-US"/>
              </w:rPr>
              <w:t>The Chair of Corporation asked that members gave some thought about risk appetite as this would come up for discussion at the Corporate Away day.</w:t>
            </w:r>
          </w:p>
          <w:p w:rsidR="00520B7E" w:rsidRDefault="00520B7E" w:rsidP="009D6D45">
            <w:pPr>
              <w:rPr>
                <w:rFonts w:ascii="Arial" w:hAnsi="Arial" w:cs="Arial"/>
                <w:lang w:eastAsia="en-US"/>
              </w:rPr>
            </w:pPr>
          </w:p>
          <w:p w:rsidR="00230013" w:rsidRPr="00E305F8" w:rsidRDefault="00230013" w:rsidP="009D6D45">
            <w:pPr>
              <w:rPr>
                <w:rFonts w:ascii="Arial" w:hAnsi="Arial" w:cs="Arial"/>
                <w:b/>
                <w:i/>
                <w:u w:val="single"/>
                <w:lang w:eastAsia="en-US"/>
              </w:rPr>
            </w:pPr>
            <w:r>
              <w:rPr>
                <w:rFonts w:ascii="Arial" w:hAnsi="Arial" w:cs="Arial"/>
                <w:b/>
                <w:u w:val="single"/>
                <w:lang w:eastAsia="en-US"/>
              </w:rPr>
              <w:t>Agreed</w:t>
            </w:r>
          </w:p>
          <w:p w:rsidR="00230013" w:rsidRDefault="00520B7E" w:rsidP="009D6D45">
            <w:pPr>
              <w:rPr>
                <w:rFonts w:ascii="Arial" w:hAnsi="Arial" w:cs="Arial"/>
                <w:b/>
                <w:i/>
                <w:lang w:eastAsia="en-US"/>
              </w:rPr>
            </w:pPr>
            <w:r>
              <w:rPr>
                <w:rFonts w:ascii="Arial" w:hAnsi="Arial" w:cs="Arial"/>
                <w:b/>
                <w:i/>
                <w:lang w:eastAsia="en-US"/>
              </w:rPr>
              <w:t>Formally received</w:t>
            </w:r>
            <w:r w:rsidR="00230013" w:rsidRPr="00E305F8">
              <w:rPr>
                <w:rFonts w:ascii="Arial" w:hAnsi="Arial" w:cs="Arial"/>
                <w:b/>
                <w:i/>
                <w:lang w:eastAsia="en-US"/>
              </w:rPr>
              <w:t xml:space="preserve"> by the Board.</w:t>
            </w:r>
          </w:p>
          <w:p w:rsidR="003E6FE6" w:rsidRPr="00511830" w:rsidRDefault="003E6FE6" w:rsidP="009D6D45">
            <w:pPr>
              <w:rPr>
                <w:rFonts w:ascii="Arial" w:hAnsi="Arial" w:cs="Arial"/>
                <w:b/>
                <w:i/>
                <w:u w:val="single"/>
                <w:lang w:eastAsia="en-US"/>
              </w:rPr>
            </w:pPr>
          </w:p>
          <w:p w:rsidR="00230013" w:rsidRPr="00511830" w:rsidRDefault="00511830" w:rsidP="009D6D45">
            <w:pPr>
              <w:rPr>
                <w:rFonts w:ascii="Arial" w:hAnsi="Arial" w:cs="Arial"/>
                <w:b/>
                <w:u w:val="single"/>
                <w:lang w:eastAsia="en-US"/>
              </w:rPr>
            </w:pPr>
            <w:r w:rsidRPr="00511830">
              <w:rPr>
                <w:rFonts w:ascii="Arial" w:hAnsi="Arial" w:cs="Arial"/>
                <w:b/>
                <w:u w:val="single"/>
                <w:lang w:eastAsia="en-US"/>
              </w:rPr>
              <w:t>Anti-Bribery Policy &amp; Procedures</w:t>
            </w:r>
          </w:p>
          <w:p w:rsidR="00511830" w:rsidRDefault="00511830" w:rsidP="009D6D45">
            <w:pPr>
              <w:rPr>
                <w:rFonts w:ascii="Arial" w:hAnsi="Arial" w:cs="Arial"/>
                <w:lang w:eastAsia="en-US"/>
              </w:rPr>
            </w:pPr>
          </w:p>
          <w:p w:rsidR="00511830" w:rsidRPr="00511830" w:rsidRDefault="00511830" w:rsidP="009D6D45">
            <w:pPr>
              <w:rPr>
                <w:rFonts w:ascii="Arial" w:hAnsi="Arial" w:cs="Arial"/>
                <w:b/>
                <w:u w:val="single"/>
                <w:lang w:eastAsia="en-US"/>
              </w:rPr>
            </w:pPr>
            <w:r w:rsidRPr="00511830">
              <w:rPr>
                <w:rFonts w:ascii="Arial" w:hAnsi="Arial" w:cs="Arial"/>
                <w:b/>
                <w:u w:val="single"/>
                <w:lang w:eastAsia="en-US"/>
              </w:rPr>
              <w:t>Agreed</w:t>
            </w:r>
          </w:p>
          <w:p w:rsidR="00511830" w:rsidRPr="00511830" w:rsidRDefault="00511830" w:rsidP="009D6D45">
            <w:pPr>
              <w:rPr>
                <w:rFonts w:ascii="Arial" w:hAnsi="Arial" w:cs="Arial"/>
                <w:b/>
                <w:i/>
                <w:lang w:eastAsia="en-US"/>
              </w:rPr>
            </w:pPr>
            <w:r w:rsidRPr="00511830">
              <w:rPr>
                <w:rFonts w:ascii="Arial" w:hAnsi="Arial" w:cs="Arial"/>
                <w:b/>
                <w:i/>
                <w:lang w:eastAsia="en-US"/>
              </w:rPr>
              <w:t>The Board formally approved the recommended Anti-Bribery Policy &amp; Procedures.</w:t>
            </w:r>
          </w:p>
          <w:p w:rsidR="00511830" w:rsidRDefault="00511830" w:rsidP="009D6D45">
            <w:pPr>
              <w:rPr>
                <w:rFonts w:ascii="Arial" w:hAnsi="Arial" w:cs="Arial"/>
                <w:lang w:eastAsia="en-US"/>
              </w:rPr>
            </w:pPr>
          </w:p>
          <w:p w:rsidR="00230013" w:rsidRDefault="00511830" w:rsidP="009D6D45">
            <w:pPr>
              <w:rPr>
                <w:rFonts w:ascii="Arial" w:hAnsi="Arial" w:cs="Arial"/>
                <w:b/>
                <w:u w:val="single"/>
                <w:lang w:eastAsia="en-US"/>
              </w:rPr>
            </w:pPr>
            <w:r>
              <w:rPr>
                <w:rFonts w:ascii="Arial" w:hAnsi="Arial" w:cs="Arial"/>
                <w:b/>
                <w:u w:val="single"/>
                <w:lang w:eastAsia="en-US"/>
              </w:rPr>
              <w:t>Internal Audit Services Provider Appointment</w:t>
            </w:r>
          </w:p>
          <w:p w:rsidR="00230013" w:rsidRDefault="00230013" w:rsidP="009D6D45">
            <w:pPr>
              <w:rPr>
                <w:rFonts w:ascii="Arial" w:hAnsi="Arial" w:cs="Arial"/>
                <w:b/>
                <w:u w:val="single"/>
                <w:lang w:eastAsia="en-US"/>
              </w:rPr>
            </w:pPr>
          </w:p>
          <w:p w:rsidR="00230013" w:rsidRDefault="00696BE4" w:rsidP="009D6D45">
            <w:pPr>
              <w:rPr>
                <w:rFonts w:ascii="Arial" w:hAnsi="Arial" w:cs="Arial"/>
                <w:lang w:eastAsia="en-US"/>
              </w:rPr>
            </w:pPr>
            <w:r>
              <w:rPr>
                <w:rFonts w:ascii="Arial" w:hAnsi="Arial" w:cs="Arial"/>
                <w:lang w:eastAsia="en-US"/>
              </w:rPr>
              <w:t xml:space="preserve">Mr </w:t>
            </w:r>
            <w:proofErr w:type="spellStart"/>
            <w:r>
              <w:rPr>
                <w:rFonts w:ascii="Arial" w:hAnsi="Arial" w:cs="Arial"/>
                <w:lang w:eastAsia="en-US"/>
              </w:rPr>
              <w:t>Bardoe</w:t>
            </w:r>
            <w:proofErr w:type="spellEnd"/>
            <w:r>
              <w:rPr>
                <w:rFonts w:ascii="Arial" w:hAnsi="Arial" w:cs="Arial"/>
                <w:lang w:eastAsia="en-US"/>
              </w:rPr>
              <w:t xml:space="preserve"> informed the Board that the Audit Committee had conducted a review of the Internal Audit Service Provider and had on the 2</w:t>
            </w:r>
            <w:r w:rsidRPr="00696BE4">
              <w:rPr>
                <w:rFonts w:ascii="Arial" w:hAnsi="Arial" w:cs="Arial"/>
                <w:vertAlign w:val="superscript"/>
                <w:lang w:eastAsia="en-US"/>
              </w:rPr>
              <w:t>nd</w:t>
            </w:r>
            <w:r>
              <w:rPr>
                <w:rFonts w:ascii="Arial" w:hAnsi="Arial" w:cs="Arial"/>
                <w:lang w:eastAsia="en-US"/>
              </w:rPr>
              <w:t xml:space="preserve"> April, 2014 met with the three companies shortlisted following the tendering process.  The three companies listed below were shortlisted for interview.</w:t>
            </w:r>
          </w:p>
          <w:p w:rsidR="00696BE4" w:rsidRDefault="00696BE4" w:rsidP="009D6D45">
            <w:pPr>
              <w:rPr>
                <w:rFonts w:ascii="Arial" w:hAnsi="Arial" w:cs="Arial"/>
                <w:lang w:eastAsia="en-US"/>
              </w:rPr>
            </w:pPr>
          </w:p>
          <w:p w:rsidR="00696BE4" w:rsidRDefault="00696BE4" w:rsidP="009D6D45">
            <w:pPr>
              <w:rPr>
                <w:rFonts w:ascii="Arial" w:hAnsi="Arial" w:cs="Arial"/>
                <w:lang w:eastAsia="en-US"/>
              </w:rPr>
            </w:pPr>
            <w:proofErr w:type="spellStart"/>
            <w:r>
              <w:rPr>
                <w:rFonts w:ascii="Arial" w:hAnsi="Arial" w:cs="Arial"/>
                <w:lang w:eastAsia="en-US"/>
              </w:rPr>
              <w:t>MacIntyre</w:t>
            </w:r>
            <w:proofErr w:type="spellEnd"/>
            <w:r>
              <w:rPr>
                <w:rFonts w:ascii="Arial" w:hAnsi="Arial" w:cs="Arial"/>
                <w:lang w:eastAsia="en-US"/>
              </w:rPr>
              <w:t xml:space="preserve"> Hudson (current Internal Audit Services Provider)</w:t>
            </w:r>
          </w:p>
          <w:p w:rsidR="00696BE4" w:rsidRDefault="00696BE4" w:rsidP="009D6D45">
            <w:pPr>
              <w:rPr>
                <w:rFonts w:ascii="Arial" w:hAnsi="Arial" w:cs="Arial"/>
                <w:lang w:eastAsia="en-US"/>
              </w:rPr>
            </w:pPr>
            <w:proofErr w:type="spellStart"/>
            <w:r>
              <w:rPr>
                <w:rFonts w:ascii="Arial" w:hAnsi="Arial" w:cs="Arial"/>
                <w:lang w:eastAsia="en-US"/>
              </w:rPr>
              <w:t>Scrutton</w:t>
            </w:r>
            <w:proofErr w:type="spellEnd"/>
            <w:r>
              <w:rPr>
                <w:rFonts w:ascii="Arial" w:hAnsi="Arial" w:cs="Arial"/>
                <w:lang w:eastAsia="en-US"/>
              </w:rPr>
              <w:t xml:space="preserve"> Bland</w:t>
            </w:r>
          </w:p>
          <w:p w:rsidR="00696BE4" w:rsidRDefault="00696BE4" w:rsidP="009D6D45">
            <w:pPr>
              <w:rPr>
                <w:rFonts w:ascii="Arial" w:hAnsi="Arial" w:cs="Arial"/>
                <w:lang w:eastAsia="en-US"/>
              </w:rPr>
            </w:pPr>
            <w:proofErr w:type="spellStart"/>
            <w:r>
              <w:rPr>
                <w:rFonts w:ascii="Arial" w:hAnsi="Arial" w:cs="Arial"/>
                <w:lang w:eastAsia="en-US"/>
              </w:rPr>
              <w:t>Mazars</w:t>
            </w:r>
            <w:proofErr w:type="spellEnd"/>
          </w:p>
          <w:p w:rsidR="00696BE4" w:rsidRDefault="00696BE4" w:rsidP="009D6D45">
            <w:pPr>
              <w:rPr>
                <w:rFonts w:ascii="Arial" w:hAnsi="Arial" w:cs="Arial"/>
                <w:lang w:eastAsia="en-US"/>
              </w:rPr>
            </w:pPr>
          </w:p>
          <w:p w:rsidR="00696BE4" w:rsidRDefault="004531F8" w:rsidP="009D6D45">
            <w:pPr>
              <w:rPr>
                <w:rFonts w:ascii="Arial" w:hAnsi="Arial" w:cs="Arial"/>
                <w:lang w:eastAsia="en-US"/>
              </w:rPr>
            </w:pPr>
            <w:r>
              <w:rPr>
                <w:rFonts w:ascii="Arial" w:hAnsi="Arial" w:cs="Arial"/>
                <w:lang w:eastAsia="en-US"/>
              </w:rPr>
              <w:t xml:space="preserve">Mr </w:t>
            </w:r>
            <w:proofErr w:type="spellStart"/>
            <w:r>
              <w:rPr>
                <w:rFonts w:ascii="Arial" w:hAnsi="Arial" w:cs="Arial"/>
                <w:lang w:eastAsia="en-US"/>
              </w:rPr>
              <w:t>Bardoe</w:t>
            </w:r>
            <w:proofErr w:type="spellEnd"/>
            <w:r>
              <w:rPr>
                <w:rFonts w:ascii="Arial" w:hAnsi="Arial" w:cs="Arial"/>
                <w:lang w:eastAsia="en-US"/>
              </w:rPr>
              <w:t xml:space="preserve"> gave details of the process followed and commented on the presentations and it was proposed that </w:t>
            </w:r>
            <w:proofErr w:type="spellStart"/>
            <w:r>
              <w:rPr>
                <w:rFonts w:ascii="Arial" w:hAnsi="Arial" w:cs="Arial"/>
                <w:lang w:eastAsia="en-US"/>
              </w:rPr>
              <w:t>Scrutton</w:t>
            </w:r>
            <w:proofErr w:type="spellEnd"/>
            <w:r>
              <w:rPr>
                <w:rFonts w:ascii="Arial" w:hAnsi="Arial" w:cs="Arial"/>
                <w:lang w:eastAsia="en-US"/>
              </w:rPr>
              <w:t xml:space="preserve"> Bland be appointed as the Internal Audit Services Providers effective as of 31</w:t>
            </w:r>
            <w:r w:rsidRPr="004531F8">
              <w:rPr>
                <w:rFonts w:ascii="Arial" w:hAnsi="Arial" w:cs="Arial"/>
                <w:vertAlign w:val="superscript"/>
                <w:lang w:eastAsia="en-US"/>
              </w:rPr>
              <w:t>st</w:t>
            </w:r>
            <w:r>
              <w:rPr>
                <w:rFonts w:ascii="Arial" w:hAnsi="Arial" w:cs="Arial"/>
                <w:lang w:eastAsia="en-US"/>
              </w:rPr>
              <w:t xml:space="preserve"> July, 2014 for a 3 year contract at a cost of £20,400.</w:t>
            </w:r>
          </w:p>
          <w:p w:rsidR="004531F8" w:rsidRDefault="004531F8" w:rsidP="009D6D45">
            <w:pPr>
              <w:rPr>
                <w:rFonts w:ascii="Arial" w:hAnsi="Arial" w:cs="Arial"/>
                <w:lang w:eastAsia="en-US"/>
              </w:rPr>
            </w:pPr>
          </w:p>
          <w:p w:rsidR="004531F8" w:rsidRDefault="004531F8" w:rsidP="009D6D45">
            <w:pPr>
              <w:rPr>
                <w:rFonts w:ascii="Arial" w:hAnsi="Arial" w:cs="Arial"/>
                <w:b/>
                <w:u w:val="single"/>
                <w:lang w:eastAsia="en-US"/>
              </w:rPr>
            </w:pPr>
            <w:r>
              <w:rPr>
                <w:rFonts w:ascii="Arial" w:hAnsi="Arial" w:cs="Arial"/>
                <w:b/>
                <w:u w:val="single"/>
                <w:lang w:eastAsia="en-US"/>
              </w:rPr>
              <w:t>Agreed</w:t>
            </w:r>
          </w:p>
          <w:p w:rsidR="004531F8" w:rsidRDefault="004531F8" w:rsidP="009D6D45">
            <w:pPr>
              <w:rPr>
                <w:rFonts w:ascii="Arial" w:hAnsi="Arial" w:cs="Arial"/>
                <w:lang w:eastAsia="en-US"/>
              </w:rPr>
            </w:pPr>
            <w:r>
              <w:rPr>
                <w:rFonts w:ascii="Arial" w:hAnsi="Arial" w:cs="Arial"/>
                <w:lang w:eastAsia="en-US"/>
              </w:rPr>
              <w:t xml:space="preserve">The Board formally approved the appointment of </w:t>
            </w:r>
            <w:proofErr w:type="spellStart"/>
            <w:r>
              <w:rPr>
                <w:rFonts w:ascii="Arial" w:hAnsi="Arial" w:cs="Arial"/>
                <w:lang w:eastAsia="en-US"/>
              </w:rPr>
              <w:t>Scrutton</w:t>
            </w:r>
            <w:proofErr w:type="spellEnd"/>
            <w:r>
              <w:rPr>
                <w:rFonts w:ascii="Arial" w:hAnsi="Arial" w:cs="Arial"/>
                <w:lang w:eastAsia="en-US"/>
              </w:rPr>
              <w:t xml:space="preserve"> Bland as the new IAS providers for the College.</w:t>
            </w:r>
          </w:p>
          <w:p w:rsidR="004531F8" w:rsidRDefault="004531F8" w:rsidP="009D6D45">
            <w:pPr>
              <w:rPr>
                <w:rFonts w:ascii="Arial" w:hAnsi="Arial" w:cs="Arial"/>
                <w:lang w:eastAsia="en-US"/>
              </w:rPr>
            </w:pPr>
          </w:p>
          <w:p w:rsidR="00696BE4" w:rsidRDefault="00696BE4" w:rsidP="009D6D45">
            <w:pPr>
              <w:rPr>
                <w:rFonts w:ascii="Arial" w:hAnsi="Arial" w:cs="Arial"/>
                <w:lang w:eastAsia="en-US"/>
              </w:rPr>
            </w:pPr>
          </w:p>
          <w:p w:rsidR="00230013" w:rsidRDefault="006D6618" w:rsidP="009D6D45">
            <w:pPr>
              <w:rPr>
                <w:rFonts w:ascii="Arial" w:hAnsi="Arial" w:cs="Arial"/>
                <w:b/>
                <w:u w:val="single"/>
                <w:lang w:eastAsia="en-US"/>
              </w:rPr>
            </w:pPr>
            <w:r>
              <w:rPr>
                <w:rFonts w:ascii="Arial" w:hAnsi="Arial" w:cs="Arial"/>
                <w:b/>
                <w:u w:val="single"/>
                <w:lang w:eastAsia="en-US"/>
              </w:rPr>
              <w:t>Governance update</w:t>
            </w:r>
          </w:p>
          <w:p w:rsidR="006D6618" w:rsidRPr="006D6618" w:rsidRDefault="006D6618" w:rsidP="009D6D45">
            <w:pPr>
              <w:rPr>
                <w:rFonts w:ascii="Arial" w:hAnsi="Arial" w:cs="Arial"/>
                <w:b/>
                <w:u w:val="single"/>
                <w:lang w:eastAsia="en-US"/>
              </w:rPr>
            </w:pPr>
          </w:p>
          <w:p w:rsidR="006D6618" w:rsidRPr="006D6618" w:rsidRDefault="006D6618" w:rsidP="009D6D45">
            <w:pPr>
              <w:rPr>
                <w:rFonts w:ascii="Arial" w:hAnsi="Arial" w:cs="Arial"/>
                <w:b/>
                <w:lang w:eastAsia="en-US"/>
              </w:rPr>
            </w:pPr>
            <w:r w:rsidRPr="006D6618">
              <w:rPr>
                <w:rFonts w:ascii="Arial" w:hAnsi="Arial" w:cs="Arial"/>
                <w:b/>
                <w:lang w:eastAsia="en-US"/>
              </w:rPr>
              <w:t>Governor Familiarisation Visits Feedback &amp; upcoming visits</w:t>
            </w:r>
          </w:p>
          <w:p w:rsidR="006D6618" w:rsidRDefault="006D6618" w:rsidP="009D6D45">
            <w:pPr>
              <w:rPr>
                <w:rFonts w:ascii="Arial" w:hAnsi="Arial" w:cs="Arial"/>
                <w:lang w:eastAsia="en-US"/>
              </w:rPr>
            </w:pPr>
          </w:p>
          <w:p w:rsidR="007A6380" w:rsidRDefault="00374C05" w:rsidP="009D6D45">
            <w:pPr>
              <w:rPr>
                <w:rFonts w:ascii="Arial" w:hAnsi="Arial" w:cs="Arial"/>
                <w:lang w:eastAsia="en-US"/>
              </w:rPr>
            </w:pPr>
            <w:r>
              <w:rPr>
                <w:rFonts w:ascii="Arial" w:hAnsi="Arial" w:cs="Arial"/>
                <w:lang w:eastAsia="en-US"/>
              </w:rPr>
              <w:t>HR/Marketing/MIS/Finance – Governors reported that this had been a very good visit and commented on the excellent systems in place. Governors felt that the visit had given them a better understanding and appreciation of the scale of work undertaken in these areas.  They also commented on the high moral and enthusiasm which was very encouraging.</w:t>
            </w:r>
          </w:p>
          <w:p w:rsidR="00374C05" w:rsidRDefault="00374C05" w:rsidP="009D6D45">
            <w:pPr>
              <w:rPr>
                <w:rFonts w:ascii="Arial" w:hAnsi="Arial" w:cs="Arial"/>
                <w:lang w:eastAsia="en-US"/>
              </w:rPr>
            </w:pPr>
          </w:p>
          <w:p w:rsidR="00374C05" w:rsidRDefault="00374C05" w:rsidP="009D6D45">
            <w:pPr>
              <w:rPr>
                <w:rFonts w:ascii="Arial" w:hAnsi="Arial" w:cs="Arial"/>
                <w:lang w:eastAsia="en-US"/>
              </w:rPr>
            </w:pPr>
            <w:r>
              <w:rPr>
                <w:rFonts w:ascii="Arial" w:hAnsi="Arial" w:cs="Arial"/>
                <w:lang w:eastAsia="en-US"/>
              </w:rPr>
              <w:t xml:space="preserve">Upcoming visits – </w:t>
            </w:r>
          </w:p>
          <w:p w:rsidR="00374C05" w:rsidRDefault="00374C05" w:rsidP="009D6D45">
            <w:pPr>
              <w:rPr>
                <w:rFonts w:ascii="Arial" w:hAnsi="Arial" w:cs="Arial"/>
                <w:lang w:eastAsia="en-US"/>
              </w:rPr>
            </w:pPr>
          </w:p>
          <w:p w:rsidR="00374C05" w:rsidRDefault="00374C05" w:rsidP="009D6D45">
            <w:pPr>
              <w:rPr>
                <w:rFonts w:ascii="Arial" w:hAnsi="Arial" w:cs="Arial"/>
                <w:lang w:eastAsia="en-US"/>
              </w:rPr>
            </w:pPr>
            <w:r>
              <w:rPr>
                <w:rFonts w:ascii="Arial" w:hAnsi="Arial" w:cs="Arial"/>
                <w:lang w:eastAsia="en-US"/>
              </w:rPr>
              <w:t>Chair of Corporation reminded members of the Board that the attendance at these Governor Familiarisation Visits formed part of the governors KPI’s so strongly encouraged colleagues to attend.</w:t>
            </w:r>
          </w:p>
          <w:p w:rsidR="00374C05" w:rsidRDefault="00374C05" w:rsidP="009D6D45">
            <w:pPr>
              <w:rPr>
                <w:rFonts w:ascii="Arial" w:hAnsi="Arial" w:cs="Arial"/>
                <w:lang w:eastAsia="en-US"/>
              </w:rPr>
            </w:pPr>
          </w:p>
          <w:p w:rsidR="00374C05" w:rsidRDefault="00374C05" w:rsidP="009D6D45">
            <w:pPr>
              <w:rPr>
                <w:rFonts w:ascii="Arial" w:hAnsi="Arial" w:cs="Arial"/>
                <w:lang w:eastAsia="en-US"/>
              </w:rPr>
            </w:pPr>
            <w:r>
              <w:rPr>
                <w:rFonts w:ascii="Arial" w:hAnsi="Arial" w:cs="Arial"/>
                <w:lang w:eastAsia="en-US"/>
              </w:rPr>
              <w:t xml:space="preserve">The Board went onto to discuss the visits for the next academic year and it was agreed that the visits needed to take on a far more focused role.  It was </w:t>
            </w:r>
            <w:r>
              <w:rPr>
                <w:rFonts w:ascii="Arial" w:hAnsi="Arial" w:cs="Arial"/>
                <w:lang w:eastAsia="en-US"/>
              </w:rPr>
              <w:lastRenderedPageBreak/>
              <w:t>the consensus that the visits should be focused around key SAR/QIP issues and it was requested that this include the following areas:</w:t>
            </w:r>
          </w:p>
          <w:p w:rsidR="00374C05" w:rsidRDefault="00374C05" w:rsidP="009D6D45">
            <w:pPr>
              <w:rPr>
                <w:rFonts w:ascii="Arial" w:hAnsi="Arial" w:cs="Arial"/>
                <w:lang w:eastAsia="en-US"/>
              </w:rPr>
            </w:pPr>
          </w:p>
          <w:p w:rsidR="00374C05" w:rsidRDefault="00374C05" w:rsidP="009D6D45">
            <w:pPr>
              <w:pStyle w:val="ListParagraph"/>
              <w:numPr>
                <w:ilvl w:val="0"/>
                <w:numId w:val="5"/>
              </w:numPr>
              <w:rPr>
                <w:rFonts w:ascii="Arial" w:hAnsi="Arial" w:cs="Arial"/>
                <w:lang w:eastAsia="en-US"/>
              </w:rPr>
            </w:pPr>
            <w:r>
              <w:rPr>
                <w:rFonts w:ascii="Arial" w:hAnsi="Arial" w:cs="Arial"/>
                <w:lang w:eastAsia="en-US"/>
              </w:rPr>
              <w:t>English &amp; Maths – co-ordinated visits to meet with students and key players in the delivery of English &amp; Maths</w:t>
            </w:r>
          </w:p>
          <w:p w:rsidR="00374C05" w:rsidRDefault="00374C05" w:rsidP="009D6D45">
            <w:pPr>
              <w:pStyle w:val="ListParagraph"/>
              <w:numPr>
                <w:ilvl w:val="0"/>
                <w:numId w:val="5"/>
              </w:numPr>
              <w:rPr>
                <w:rFonts w:ascii="Arial" w:hAnsi="Arial" w:cs="Arial"/>
                <w:lang w:eastAsia="en-US"/>
              </w:rPr>
            </w:pPr>
            <w:r>
              <w:rPr>
                <w:rFonts w:ascii="Arial" w:hAnsi="Arial" w:cs="Arial"/>
                <w:lang w:eastAsia="en-US"/>
              </w:rPr>
              <w:t>Apprenticeships – possibly visit a couple of employees where possible to get first hand feedback</w:t>
            </w:r>
          </w:p>
          <w:p w:rsidR="00374C05" w:rsidRDefault="00374C05" w:rsidP="009D6D45">
            <w:pPr>
              <w:rPr>
                <w:rFonts w:ascii="Arial" w:hAnsi="Arial" w:cs="Arial"/>
                <w:lang w:eastAsia="en-US"/>
              </w:rPr>
            </w:pPr>
          </w:p>
          <w:p w:rsidR="00374C05" w:rsidRDefault="00374C05" w:rsidP="009D6D45">
            <w:pPr>
              <w:rPr>
                <w:rFonts w:ascii="Arial" w:hAnsi="Arial" w:cs="Arial"/>
                <w:lang w:eastAsia="en-US"/>
              </w:rPr>
            </w:pPr>
            <w:r>
              <w:rPr>
                <w:rFonts w:ascii="Arial" w:hAnsi="Arial" w:cs="Arial"/>
                <w:lang w:eastAsia="en-US"/>
              </w:rPr>
              <w:t>The governors agreed that the visits should be part of a supportive mechanism for staff and students at the college.</w:t>
            </w:r>
          </w:p>
          <w:p w:rsidR="00374C05" w:rsidRDefault="00374C05" w:rsidP="009D6D45">
            <w:pPr>
              <w:rPr>
                <w:rFonts w:ascii="Arial" w:hAnsi="Arial" w:cs="Arial"/>
                <w:lang w:eastAsia="en-US"/>
              </w:rPr>
            </w:pPr>
          </w:p>
          <w:p w:rsidR="00374C05" w:rsidRDefault="00374C05" w:rsidP="009D6D45">
            <w:pPr>
              <w:rPr>
                <w:rFonts w:ascii="Arial" w:hAnsi="Arial" w:cs="Arial"/>
                <w:b/>
                <w:lang w:eastAsia="en-US"/>
              </w:rPr>
            </w:pPr>
            <w:r w:rsidRPr="00374C05">
              <w:rPr>
                <w:rFonts w:ascii="Arial" w:hAnsi="Arial" w:cs="Arial"/>
                <w:b/>
                <w:lang w:eastAsia="en-US"/>
              </w:rPr>
              <w:t>Corporate Away Day – Saturday, 17</w:t>
            </w:r>
            <w:r w:rsidRPr="00374C05">
              <w:rPr>
                <w:rFonts w:ascii="Arial" w:hAnsi="Arial" w:cs="Arial"/>
                <w:b/>
                <w:vertAlign w:val="superscript"/>
                <w:lang w:eastAsia="en-US"/>
              </w:rPr>
              <w:t>th</w:t>
            </w:r>
            <w:r w:rsidRPr="00374C05">
              <w:rPr>
                <w:rFonts w:ascii="Arial" w:hAnsi="Arial" w:cs="Arial"/>
                <w:b/>
                <w:lang w:eastAsia="en-US"/>
              </w:rPr>
              <w:t xml:space="preserve"> May, 2014 </w:t>
            </w:r>
          </w:p>
          <w:p w:rsidR="00374C05" w:rsidRDefault="00374C05" w:rsidP="009D6D45">
            <w:pPr>
              <w:rPr>
                <w:rFonts w:ascii="Arial" w:hAnsi="Arial" w:cs="Arial"/>
                <w:b/>
                <w:lang w:eastAsia="en-US"/>
              </w:rPr>
            </w:pPr>
          </w:p>
          <w:p w:rsidR="00374C05" w:rsidRPr="00231255" w:rsidRDefault="00374C05" w:rsidP="009D6D45">
            <w:pPr>
              <w:rPr>
                <w:rFonts w:ascii="Arial" w:hAnsi="Arial" w:cs="Arial"/>
                <w:lang w:eastAsia="en-US"/>
              </w:rPr>
            </w:pPr>
            <w:r w:rsidRPr="00231255">
              <w:rPr>
                <w:rFonts w:ascii="Arial" w:hAnsi="Arial" w:cs="Arial"/>
                <w:lang w:eastAsia="en-US"/>
              </w:rPr>
              <w:t>The Chair of Corporation advised that the Board that Michael Snell an External Consultant would be assisting with the facilitation of the Corporate Away Day.  The aim was to stimulate debate around the future of the College.</w:t>
            </w:r>
          </w:p>
          <w:p w:rsidR="00374C05" w:rsidRPr="00231255" w:rsidRDefault="00374C05" w:rsidP="009D6D45">
            <w:pPr>
              <w:rPr>
                <w:rFonts w:ascii="Arial" w:hAnsi="Arial" w:cs="Arial"/>
                <w:lang w:eastAsia="en-US"/>
              </w:rPr>
            </w:pPr>
          </w:p>
          <w:p w:rsidR="00374C05" w:rsidRPr="00231255" w:rsidRDefault="00374C05" w:rsidP="009D6D45">
            <w:pPr>
              <w:rPr>
                <w:rFonts w:ascii="Arial" w:hAnsi="Arial" w:cs="Arial"/>
                <w:lang w:eastAsia="en-US"/>
              </w:rPr>
            </w:pPr>
            <w:r w:rsidRPr="00231255">
              <w:rPr>
                <w:rFonts w:ascii="Arial" w:hAnsi="Arial" w:cs="Arial"/>
                <w:lang w:eastAsia="en-US"/>
              </w:rPr>
              <w:t>Noted that the Principal and Clerk to the Corporation were due to me</w:t>
            </w:r>
            <w:r w:rsidR="00231255">
              <w:rPr>
                <w:rFonts w:ascii="Arial" w:hAnsi="Arial" w:cs="Arial"/>
                <w:lang w:eastAsia="en-US"/>
              </w:rPr>
              <w:t>e</w:t>
            </w:r>
            <w:r w:rsidRPr="00231255">
              <w:rPr>
                <w:rFonts w:ascii="Arial" w:hAnsi="Arial" w:cs="Arial"/>
                <w:lang w:eastAsia="en-US"/>
              </w:rPr>
              <w:t>t with Mr Snell on the 26</w:t>
            </w:r>
            <w:r w:rsidRPr="00231255">
              <w:rPr>
                <w:rFonts w:ascii="Arial" w:hAnsi="Arial" w:cs="Arial"/>
                <w:vertAlign w:val="superscript"/>
                <w:lang w:eastAsia="en-US"/>
              </w:rPr>
              <w:t>th</w:t>
            </w:r>
            <w:r w:rsidRPr="00231255">
              <w:rPr>
                <w:rFonts w:ascii="Arial" w:hAnsi="Arial" w:cs="Arial"/>
                <w:lang w:eastAsia="en-US"/>
              </w:rPr>
              <w:t xml:space="preserve"> April, 2014 to discuss plans further.</w:t>
            </w:r>
          </w:p>
          <w:p w:rsidR="00374C05" w:rsidRDefault="00374C05" w:rsidP="009D6D45">
            <w:pPr>
              <w:rPr>
                <w:rFonts w:ascii="Arial" w:hAnsi="Arial" w:cs="Arial"/>
                <w:b/>
                <w:lang w:eastAsia="en-US"/>
              </w:rPr>
            </w:pPr>
          </w:p>
          <w:p w:rsidR="00374C05" w:rsidRDefault="000A6368" w:rsidP="009D6D45">
            <w:pPr>
              <w:rPr>
                <w:rFonts w:ascii="Arial" w:hAnsi="Arial" w:cs="Arial"/>
                <w:b/>
                <w:lang w:eastAsia="en-US"/>
              </w:rPr>
            </w:pPr>
            <w:r>
              <w:rPr>
                <w:rFonts w:ascii="Arial" w:hAnsi="Arial" w:cs="Arial"/>
                <w:b/>
                <w:lang w:eastAsia="en-US"/>
              </w:rPr>
              <w:t>New Governors – Succession Planning</w:t>
            </w:r>
          </w:p>
          <w:p w:rsidR="000A6368" w:rsidRDefault="000A6368" w:rsidP="009D6D45">
            <w:pPr>
              <w:rPr>
                <w:rFonts w:ascii="Arial" w:hAnsi="Arial" w:cs="Arial"/>
                <w:b/>
                <w:lang w:eastAsia="en-US"/>
              </w:rPr>
            </w:pPr>
          </w:p>
          <w:p w:rsidR="000A6368" w:rsidRDefault="000A6368" w:rsidP="009D6D45">
            <w:pPr>
              <w:rPr>
                <w:rFonts w:ascii="Arial" w:hAnsi="Arial" w:cs="Arial"/>
                <w:lang w:eastAsia="en-US"/>
              </w:rPr>
            </w:pPr>
            <w:r>
              <w:rPr>
                <w:rFonts w:ascii="Arial" w:hAnsi="Arial" w:cs="Arial"/>
                <w:lang w:eastAsia="en-US"/>
              </w:rPr>
              <w:t>The Chair of Corporation raised the matter of governor reaching the end of their terms of office, governor recruitment and the skills set/balance required in order for the Board to operate effectively.  He spoke about the Ministerial reception he had attended in which Board were being encouraged to look at appointing governors from the local community with particular reference to employers.</w:t>
            </w:r>
          </w:p>
          <w:p w:rsidR="000A6368" w:rsidRDefault="000A6368" w:rsidP="009D6D45">
            <w:pPr>
              <w:rPr>
                <w:rFonts w:ascii="Arial" w:hAnsi="Arial" w:cs="Arial"/>
                <w:lang w:eastAsia="en-US"/>
              </w:rPr>
            </w:pPr>
          </w:p>
          <w:p w:rsidR="000A6368" w:rsidRDefault="000A6368" w:rsidP="009D6D45">
            <w:pPr>
              <w:rPr>
                <w:rFonts w:ascii="Arial" w:hAnsi="Arial" w:cs="Arial"/>
                <w:lang w:eastAsia="en-US"/>
              </w:rPr>
            </w:pPr>
            <w:r>
              <w:rPr>
                <w:rFonts w:ascii="Arial" w:hAnsi="Arial" w:cs="Arial"/>
                <w:lang w:eastAsia="en-US"/>
              </w:rPr>
              <w:t>The governors agreed that contacting local business employers would be useful and a good starting point.  The Governors spoke about the Paramount development and the possibilities there.  The Clerk to the Corporation added that Succession Planning was on the forthcoming Search &amp; Governance committee agenda for discussion.</w:t>
            </w:r>
          </w:p>
          <w:p w:rsidR="000A6368" w:rsidRDefault="000A6368" w:rsidP="009D6D45">
            <w:pPr>
              <w:rPr>
                <w:rFonts w:ascii="Arial" w:hAnsi="Arial" w:cs="Arial"/>
                <w:lang w:eastAsia="en-US"/>
              </w:rPr>
            </w:pPr>
          </w:p>
          <w:p w:rsidR="000A6368" w:rsidRPr="000A6368" w:rsidRDefault="000A6368" w:rsidP="009D6D45">
            <w:pPr>
              <w:rPr>
                <w:rFonts w:ascii="Arial" w:hAnsi="Arial" w:cs="Arial"/>
                <w:b/>
                <w:lang w:eastAsia="en-US"/>
              </w:rPr>
            </w:pPr>
            <w:r>
              <w:rPr>
                <w:rFonts w:ascii="Arial" w:hAnsi="Arial" w:cs="Arial"/>
                <w:b/>
                <w:lang w:eastAsia="en-US"/>
              </w:rPr>
              <w:t>Board Self-</w:t>
            </w:r>
            <w:r w:rsidRPr="000A6368">
              <w:rPr>
                <w:rFonts w:ascii="Arial" w:hAnsi="Arial" w:cs="Arial"/>
                <w:b/>
                <w:lang w:eastAsia="en-US"/>
              </w:rPr>
              <w:t>Assessment Strategy</w:t>
            </w:r>
          </w:p>
          <w:p w:rsidR="000A6368" w:rsidRDefault="000A6368" w:rsidP="009D6D45">
            <w:pPr>
              <w:rPr>
                <w:rFonts w:ascii="Arial" w:hAnsi="Arial" w:cs="Arial"/>
                <w:lang w:eastAsia="en-US"/>
              </w:rPr>
            </w:pPr>
          </w:p>
          <w:p w:rsidR="000A6368" w:rsidRDefault="000A6368" w:rsidP="009D6D45">
            <w:pPr>
              <w:rPr>
                <w:rFonts w:ascii="Arial" w:hAnsi="Arial" w:cs="Arial"/>
                <w:lang w:eastAsia="en-US"/>
              </w:rPr>
            </w:pPr>
            <w:r>
              <w:rPr>
                <w:rFonts w:ascii="Arial" w:hAnsi="Arial" w:cs="Arial"/>
                <w:lang w:eastAsia="en-US"/>
              </w:rPr>
              <w:t>The Clerk to the Corporation presented the proposed draft Board Self-Assessment Strategy, which gave a clear recommendation on how to proceed with a comprehensive and thorough self-assessment of the governance operations of the Board.  The self-assessment process would include individual feedback, chair performance feedback, review of the Audit committee and the Search &amp; Governance committee.</w:t>
            </w:r>
          </w:p>
          <w:p w:rsidR="000A6368" w:rsidRDefault="000A6368" w:rsidP="009D6D45">
            <w:pPr>
              <w:rPr>
                <w:rFonts w:ascii="Arial" w:hAnsi="Arial" w:cs="Arial"/>
                <w:lang w:eastAsia="en-US"/>
              </w:rPr>
            </w:pPr>
          </w:p>
          <w:p w:rsidR="000A6368" w:rsidRDefault="000A6368" w:rsidP="009D6D45">
            <w:pPr>
              <w:rPr>
                <w:rFonts w:ascii="Arial" w:hAnsi="Arial" w:cs="Arial"/>
                <w:b/>
                <w:u w:val="single"/>
                <w:lang w:eastAsia="en-US"/>
              </w:rPr>
            </w:pPr>
            <w:r>
              <w:rPr>
                <w:rFonts w:ascii="Arial" w:hAnsi="Arial" w:cs="Arial"/>
                <w:b/>
                <w:u w:val="single"/>
                <w:lang w:eastAsia="en-US"/>
              </w:rPr>
              <w:t>Agreed</w:t>
            </w:r>
          </w:p>
          <w:p w:rsidR="000A6368" w:rsidRDefault="000A6368" w:rsidP="009D6D45">
            <w:pPr>
              <w:rPr>
                <w:rFonts w:ascii="Arial" w:hAnsi="Arial" w:cs="Arial"/>
                <w:lang w:eastAsia="en-US"/>
              </w:rPr>
            </w:pPr>
          </w:p>
          <w:p w:rsidR="000A6368" w:rsidRPr="000A6368" w:rsidRDefault="000A6368" w:rsidP="009D6D45">
            <w:pPr>
              <w:rPr>
                <w:rFonts w:ascii="Arial" w:hAnsi="Arial" w:cs="Arial"/>
                <w:b/>
                <w:i/>
                <w:lang w:eastAsia="en-US"/>
              </w:rPr>
            </w:pPr>
            <w:r w:rsidRPr="000A6368">
              <w:rPr>
                <w:rFonts w:ascii="Arial" w:hAnsi="Arial" w:cs="Arial"/>
                <w:b/>
                <w:i/>
                <w:lang w:eastAsia="en-US"/>
              </w:rPr>
              <w:t>The Board discussed the proposal at length and it was agreed that the strategy be approved and that the process for the individual review of governors be undertaken.</w:t>
            </w:r>
          </w:p>
          <w:p w:rsidR="000A6368" w:rsidRDefault="000A6368" w:rsidP="009D6D45">
            <w:pPr>
              <w:rPr>
                <w:rFonts w:ascii="Arial" w:hAnsi="Arial" w:cs="Arial"/>
                <w:lang w:eastAsia="en-US"/>
              </w:rPr>
            </w:pPr>
          </w:p>
          <w:p w:rsidR="000A6368" w:rsidRDefault="000A6368" w:rsidP="009D6D45">
            <w:pPr>
              <w:rPr>
                <w:rFonts w:ascii="Arial" w:hAnsi="Arial" w:cs="Arial"/>
                <w:b/>
                <w:lang w:eastAsia="en-US"/>
              </w:rPr>
            </w:pPr>
            <w:r>
              <w:rPr>
                <w:rFonts w:ascii="Arial" w:hAnsi="Arial" w:cs="Arial"/>
                <w:b/>
                <w:lang w:eastAsia="en-US"/>
              </w:rPr>
              <w:t>Clerking arrangements for the Summer Term</w:t>
            </w:r>
          </w:p>
          <w:p w:rsidR="000A6368" w:rsidRDefault="000A6368" w:rsidP="009D6D45">
            <w:pPr>
              <w:rPr>
                <w:rFonts w:ascii="Arial" w:hAnsi="Arial" w:cs="Arial"/>
                <w:b/>
                <w:lang w:eastAsia="en-US"/>
              </w:rPr>
            </w:pPr>
          </w:p>
          <w:p w:rsidR="000A6368" w:rsidRDefault="000A6368" w:rsidP="009D6D45">
            <w:pPr>
              <w:rPr>
                <w:rFonts w:ascii="Arial" w:hAnsi="Arial" w:cs="Arial"/>
                <w:lang w:eastAsia="en-US"/>
              </w:rPr>
            </w:pPr>
            <w:r>
              <w:rPr>
                <w:rFonts w:ascii="Arial" w:hAnsi="Arial" w:cs="Arial"/>
                <w:lang w:eastAsia="en-US"/>
              </w:rPr>
              <w:t>The Board were informed that the Clerk to the Corporation would be on sick leave for the majority for the summer term but would be available to assist wi</w:t>
            </w:r>
            <w:r w:rsidR="009D6D45">
              <w:rPr>
                <w:rFonts w:ascii="Arial" w:hAnsi="Arial" w:cs="Arial"/>
                <w:lang w:eastAsia="en-US"/>
              </w:rPr>
              <w:t>th the meetings via telephone were</w:t>
            </w:r>
            <w:r>
              <w:rPr>
                <w:rFonts w:ascii="Arial" w:hAnsi="Arial" w:cs="Arial"/>
                <w:lang w:eastAsia="en-US"/>
              </w:rPr>
              <w:t xml:space="preserve"> requ</w:t>
            </w:r>
            <w:r w:rsidR="00132A3A">
              <w:rPr>
                <w:rFonts w:ascii="Arial" w:hAnsi="Arial" w:cs="Arial"/>
                <w:lang w:eastAsia="en-US"/>
              </w:rPr>
              <w:t xml:space="preserve">ired.  </w:t>
            </w:r>
            <w:r>
              <w:rPr>
                <w:rFonts w:ascii="Arial" w:hAnsi="Arial" w:cs="Arial"/>
                <w:lang w:eastAsia="en-US"/>
              </w:rPr>
              <w:t>.</w:t>
            </w:r>
          </w:p>
          <w:p w:rsidR="000A6368" w:rsidRDefault="000A6368" w:rsidP="009D6D45">
            <w:pPr>
              <w:rPr>
                <w:rFonts w:ascii="Arial" w:hAnsi="Arial" w:cs="Arial"/>
                <w:lang w:eastAsia="en-US"/>
              </w:rPr>
            </w:pPr>
          </w:p>
          <w:p w:rsidR="007A6380" w:rsidRDefault="00D31712" w:rsidP="009D6D45">
            <w:pPr>
              <w:rPr>
                <w:rFonts w:ascii="Arial" w:hAnsi="Arial" w:cs="Arial"/>
                <w:b/>
                <w:u w:val="single"/>
                <w:lang w:eastAsia="en-US"/>
              </w:rPr>
            </w:pPr>
            <w:r w:rsidRPr="00D31712">
              <w:rPr>
                <w:rFonts w:ascii="Arial" w:hAnsi="Arial" w:cs="Arial"/>
                <w:b/>
                <w:u w:val="single"/>
                <w:lang w:eastAsia="en-US"/>
              </w:rPr>
              <w:t>Meeting Evaluation</w:t>
            </w:r>
          </w:p>
          <w:p w:rsidR="00132A3A" w:rsidRDefault="00132A3A" w:rsidP="009D6D45">
            <w:pPr>
              <w:rPr>
                <w:rFonts w:ascii="Arial" w:hAnsi="Arial" w:cs="Arial"/>
                <w:b/>
                <w:u w:val="single"/>
                <w:lang w:eastAsia="en-US"/>
              </w:rPr>
            </w:pPr>
          </w:p>
          <w:p w:rsidR="00132A3A" w:rsidRPr="00132A3A" w:rsidRDefault="00132A3A" w:rsidP="009D6D45">
            <w:pPr>
              <w:pStyle w:val="ListParagraph"/>
              <w:numPr>
                <w:ilvl w:val="0"/>
                <w:numId w:val="6"/>
              </w:numPr>
              <w:rPr>
                <w:rFonts w:ascii="Arial" w:hAnsi="Arial" w:cs="Arial"/>
                <w:b/>
                <w:u w:val="single"/>
                <w:lang w:eastAsia="en-US"/>
              </w:rPr>
            </w:pPr>
            <w:r>
              <w:rPr>
                <w:rFonts w:ascii="Arial" w:hAnsi="Arial" w:cs="Arial"/>
                <w:b/>
                <w:u w:val="single"/>
                <w:lang w:eastAsia="en-US"/>
              </w:rPr>
              <w:t xml:space="preserve"> </w:t>
            </w:r>
            <w:r>
              <w:rPr>
                <w:rFonts w:ascii="Arial" w:hAnsi="Arial" w:cs="Arial"/>
                <w:lang w:eastAsia="en-US"/>
              </w:rPr>
              <w:t>Members commented positively on the suggested timescales on the agenda and agreed that this was helpful in focusing the Boards attention on particular issues.</w:t>
            </w:r>
          </w:p>
          <w:p w:rsidR="00132A3A" w:rsidRDefault="00132A3A" w:rsidP="009D6D45">
            <w:pPr>
              <w:rPr>
                <w:rFonts w:ascii="Arial" w:hAnsi="Arial" w:cs="Arial"/>
                <w:b/>
                <w:u w:val="single"/>
                <w:lang w:eastAsia="en-US"/>
              </w:rPr>
            </w:pPr>
          </w:p>
          <w:p w:rsidR="00132A3A" w:rsidRDefault="00132A3A" w:rsidP="009D6D45">
            <w:pPr>
              <w:rPr>
                <w:rFonts w:ascii="Arial" w:hAnsi="Arial" w:cs="Arial"/>
                <w:b/>
                <w:u w:val="single"/>
                <w:lang w:eastAsia="en-US"/>
              </w:rPr>
            </w:pPr>
            <w:r>
              <w:rPr>
                <w:rFonts w:ascii="Arial" w:hAnsi="Arial" w:cs="Arial"/>
                <w:b/>
                <w:u w:val="single"/>
                <w:lang w:eastAsia="en-US"/>
              </w:rPr>
              <w:t>Date &amp; Time of the Next meeting</w:t>
            </w:r>
          </w:p>
          <w:p w:rsidR="00132A3A" w:rsidRPr="00132A3A" w:rsidRDefault="00132A3A" w:rsidP="009D6D45">
            <w:pPr>
              <w:rPr>
                <w:rFonts w:ascii="Arial" w:hAnsi="Arial" w:cs="Arial"/>
                <w:lang w:eastAsia="en-US"/>
              </w:rPr>
            </w:pPr>
          </w:p>
          <w:p w:rsidR="00132A3A" w:rsidRPr="00132A3A" w:rsidRDefault="00132A3A" w:rsidP="009D6D45">
            <w:pPr>
              <w:rPr>
                <w:rFonts w:ascii="Arial" w:hAnsi="Arial" w:cs="Arial"/>
                <w:lang w:eastAsia="en-US"/>
              </w:rPr>
            </w:pPr>
            <w:r w:rsidRPr="00132A3A">
              <w:rPr>
                <w:rFonts w:ascii="Arial" w:hAnsi="Arial" w:cs="Arial"/>
                <w:lang w:eastAsia="en-US"/>
              </w:rPr>
              <w:t>Corporate Away Day – Saturday 17</w:t>
            </w:r>
            <w:r w:rsidRPr="00132A3A">
              <w:rPr>
                <w:rFonts w:ascii="Arial" w:hAnsi="Arial" w:cs="Arial"/>
                <w:vertAlign w:val="superscript"/>
                <w:lang w:eastAsia="en-US"/>
              </w:rPr>
              <w:t>th</w:t>
            </w:r>
            <w:r w:rsidRPr="00132A3A">
              <w:rPr>
                <w:rFonts w:ascii="Arial" w:hAnsi="Arial" w:cs="Arial"/>
                <w:lang w:eastAsia="en-US"/>
              </w:rPr>
              <w:t xml:space="preserve"> May, 2014 – 8.30am t 4.30pm</w:t>
            </w:r>
          </w:p>
          <w:p w:rsidR="00132A3A" w:rsidRPr="00132A3A" w:rsidRDefault="00132A3A" w:rsidP="009D6D45">
            <w:pPr>
              <w:rPr>
                <w:rFonts w:ascii="Arial" w:hAnsi="Arial" w:cs="Arial"/>
                <w:lang w:eastAsia="en-US"/>
              </w:rPr>
            </w:pPr>
          </w:p>
          <w:p w:rsidR="00132A3A" w:rsidRPr="00132A3A" w:rsidRDefault="00132A3A" w:rsidP="009D6D45">
            <w:pPr>
              <w:rPr>
                <w:rFonts w:ascii="Arial" w:hAnsi="Arial" w:cs="Arial"/>
                <w:lang w:eastAsia="en-US"/>
              </w:rPr>
            </w:pPr>
            <w:r w:rsidRPr="00132A3A">
              <w:rPr>
                <w:rFonts w:ascii="Arial" w:hAnsi="Arial" w:cs="Arial"/>
                <w:lang w:eastAsia="en-US"/>
              </w:rPr>
              <w:t>Corporate Board – Strategy Meeting – Wednesday 21</w:t>
            </w:r>
            <w:r w:rsidRPr="00132A3A">
              <w:rPr>
                <w:rFonts w:ascii="Arial" w:hAnsi="Arial" w:cs="Arial"/>
                <w:vertAlign w:val="superscript"/>
                <w:lang w:eastAsia="en-US"/>
              </w:rPr>
              <w:t>st</w:t>
            </w:r>
            <w:r w:rsidRPr="00132A3A">
              <w:rPr>
                <w:rFonts w:ascii="Arial" w:hAnsi="Arial" w:cs="Arial"/>
                <w:lang w:eastAsia="en-US"/>
              </w:rPr>
              <w:t xml:space="preserve"> May, 2014 – Dartford</w:t>
            </w:r>
          </w:p>
          <w:p w:rsidR="00132A3A" w:rsidRPr="00132A3A" w:rsidRDefault="00132A3A" w:rsidP="009D6D45">
            <w:pPr>
              <w:rPr>
                <w:rFonts w:ascii="Arial" w:hAnsi="Arial" w:cs="Arial"/>
                <w:lang w:eastAsia="en-US"/>
              </w:rPr>
            </w:pPr>
          </w:p>
          <w:p w:rsidR="00132A3A" w:rsidRPr="00132A3A" w:rsidRDefault="00132A3A" w:rsidP="009D6D45">
            <w:pPr>
              <w:rPr>
                <w:rFonts w:ascii="Arial" w:hAnsi="Arial" w:cs="Arial"/>
                <w:b/>
                <w:u w:val="single"/>
                <w:lang w:eastAsia="en-US"/>
              </w:rPr>
            </w:pPr>
            <w:r w:rsidRPr="00132A3A">
              <w:rPr>
                <w:rFonts w:ascii="Arial" w:hAnsi="Arial" w:cs="Arial"/>
                <w:lang w:eastAsia="en-US"/>
              </w:rPr>
              <w:t>Corporate Board – Business Meeting – Wednesday 2</w:t>
            </w:r>
            <w:r w:rsidRPr="00132A3A">
              <w:rPr>
                <w:rFonts w:ascii="Arial" w:hAnsi="Arial" w:cs="Arial"/>
                <w:vertAlign w:val="superscript"/>
                <w:lang w:eastAsia="en-US"/>
              </w:rPr>
              <w:t>nd</w:t>
            </w:r>
            <w:r w:rsidRPr="00132A3A">
              <w:rPr>
                <w:rFonts w:ascii="Arial" w:hAnsi="Arial" w:cs="Arial"/>
                <w:lang w:eastAsia="en-US"/>
              </w:rPr>
              <w:t xml:space="preserve"> July 2014 - Gravesend</w:t>
            </w:r>
          </w:p>
        </w:tc>
        <w:tc>
          <w:tcPr>
            <w:tcW w:w="1855" w:type="dxa"/>
            <w:gridSpan w:val="2"/>
            <w:tcBorders>
              <w:top w:val="nil"/>
              <w:left w:val="nil"/>
              <w:bottom w:val="nil"/>
              <w:right w:val="nil"/>
            </w:tcBorders>
          </w:tcPr>
          <w:p w:rsidR="000E7F2F" w:rsidRDefault="000E7F2F"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9C7E9A" w:rsidP="000E7F2F">
            <w:pPr>
              <w:jc w:val="both"/>
              <w:rPr>
                <w:rFonts w:ascii="Arial" w:hAnsi="Arial" w:cs="Arial"/>
              </w:rPr>
            </w:pPr>
            <w:r>
              <w:rPr>
                <w:rFonts w:ascii="Arial" w:hAnsi="Arial" w:cs="Arial"/>
              </w:rPr>
              <w:t>Deputy</w:t>
            </w:r>
          </w:p>
          <w:p w:rsidR="009C7E9A" w:rsidRDefault="009C7E9A" w:rsidP="000E7F2F">
            <w:pPr>
              <w:jc w:val="both"/>
              <w:rPr>
                <w:rFonts w:ascii="Arial" w:hAnsi="Arial" w:cs="Arial"/>
              </w:rPr>
            </w:pPr>
            <w:r>
              <w:rPr>
                <w:rFonts w:ascii="Arial" w:hAnsi="Arial" w:cs="Arial"/>
              </w:rPr>
              <w:t>Principal</w:t>
            </w: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520B7E" w:rsidP="000E7F2F">
            <w:pPr>
              <w:jc w:val="both"/>
              <w:rPr>
                <w:rFonts w:ascii="Arial" w:hAnsi="Arial" w:cs="Arial"/>
              </w:rPr>
            </w:pPr>
            <w:r>
              <w:rPr>
                <w:rFonts w:ascii="Arial" w:hAnsi="Arial" w:cs="Arial"/>
              </w:rPr>
              <w:t>Vice Principal</w:t>
            </w: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Pr="000E7F2F" w:rsidRDefault="00C13B9E" w:rsidP="002E10C9">
            <w:pPr>
              <w:jc w:val="both"/>
              <w:rPr>
                <w:rFonts w:ascii="Arial" w:hAnsi="Arial" w:cs="Arial"/>
              </w:rPr>
            </w:pPr>
          </w:p>
        </w:tc>
      </w:tr>
      <w:tr w:rsidR="000E7F2F" w:rsidRPr="000E7F2F" w:rsidTr="003E6FE6">
        <w:tc>
          <w:tcPr>
            <w:tcW w:w="1004" w:type="dxa"/>
            <w:tcBorders>
              <w:top w:val="nil"/>
              <w:left w:val="nil"/>
              <w:bottom w:val="nil"/>
              <w:right w:val="nil"/>
            </w:tcBorders>
          </w:tcPr>
          <w:p w:rsidR="00D31712" w:rsidRDefault="00D31712" w:rsidP="00A018C6">
            <w:pPr>
              <w:rPr>
                <w:rFonts w:ascii="Arial" w:hAnsi="Arial" w:cs="Arial"/>
                <w:b/>
              </w:rPr>
            </w:pPr>
          </w:p>
          <w:p w:rsidR="00D31712" w:rsidRPr="00A018C6" w:rsidRDefault="00132A3A" w:rsidP="00A018C6">
            <w:pPr>
              <w:rPr>
                <w:rFonts w:ascii="Arial" w:hAnsi="Arial" w:cs="Arial"/>
                <w:b/>
              </w:rPr>
            </w:pPr>
            <w:r>
              <w:rPr>
                <w:rFonts w:ascii="Arial" w:hAnsi="Arial" w:cs="Arial"/>
                <w:b/>
              </w:rPr>
              <w:t>4</w:t>
            </w:r>
            <w:r w:rsidR="00D31712">
              <w:rPr>
                <w:rFonts w:ascii="Arial" w:hAnsi="Arial" w:cs="Arial"/>
                <w:b/>
              </w:rPr>
              <w:t>.15</w:t>
            </w:r>
          </w:p>
        </w:tc>
        <w:tc>
          <w:tcPr>
            <w:tcW w:w="8363" w:type="dxa"/>
            <w:gridSpan w:val="3"/>
            <w:tcBorders>
              <w:top w:val="nil"/>
              <w:left w:val="nil"/>
              <w:bottom w:val="nil"/>
              <w:right w:val="nil"/>
            </w:tcBorders>
          </w:tcPr>
          <w:p w:rsidR="00D31712" w:rsidRDefault="00D31712" w:rsidP="00A018C6">
            <w:pPr>
              <w:jc w:val="both"/>
              <w:rPr>
                <w:rFonts w:ascii="Arial" w:hAnsi="Arial" w:cs="Arial"/>
                <w:b/>
              </w:rPr>
            </w:pPr>
          </w:p>
          <w:p w:rsidR="00D31712" w:rsidRDefault="00132A3A" w:rsidP="00A018C6">
            <w:pPr>
              <w:jc w:val="both"/>
              <w:rPr>
                <w:rFonts w:ascii="Arial" w:hAnsi="Arial" w:cs="Arial"/>
                <w:b/>
              </w:rPr>
            </w:pPr>
            <w:r>
              <w:rPr>
                <w:rFonts w:ascii="Arial" w:hAnsi="Arial" w:cs="Arial"/>
                <w:b/>
              </w:rPr>
              <w:t>Meeting closed at 8.0</w:t>
            </w:r>
            <w:r w:rsidR="00D31712">
              <w:rPr>
                <w:rFonts w:ascii="Arial" w:hAnsi="Arial" w:cs="Arial"/>
                <w:b/>
              </w:rPr>
              <w:t>0pm</w:t>
            </w:r>
          </w:p>
          <w:p w:rsidR="00D31712" w:rsidRDefault="00D31712" w:rsidP="00A018C6">
            <w:pPr>
              <w:jc w:val="both"/>
              <w:rPr>
                <w:rFonts w:ascii="Arial" w:hAnsi="Arial" w:cs="Arial"/>
                <w:b/>
              </w:rPr>
            </w:pPr>
          </w:p>
          <w:p w:rsidR="00D31712" w:rsidRDefault="00D31712" w:rsidP="00A018C6">
            <w:pPr>
              <w:jc w:val="both"/>
              <w:rPr>
                <w:rFonts w:ascii="Arial" w:hAnsi="Arial" w:cs="Arial"/>
                <w:b/>
              </w:rPr>
            </w:pPr>
            <w:r w:rsidRPr="00DB380A">
              <w:rPr>
                <w:rFonts w:ascii="Arial" w:hAnsi="Arial" w:cs="Arial"/>
                <w:b/>
                <w:u w:val="single"/>
              </w:rPr>
              <w:t>Minutes of the Board – Business Meeting held on the</w:t>
            </w:r>
            <w:r w:rsidR="00132A3A">
              <w:rPr>
                <w:rFonts w:ascii="Arial" w:hAnsi="Arial" w:cs="Arial"/>
                <w:b/>
                <w:u w:val="single"/>
              </w:rPr>
              <w:t xml:space="preserve"> 2</w:t>
            </w:r>
            <w:r w:rsidR="00132A3A" w:rsidRPr="00132A3A">
              <w:rPr>
                <w:rFonts w:ascii="Arial" w:hAnsi="Arial" w:cs="Arial"/>
                <w:b/>
                <w:u w:val="single"/>
                <w:vertAlign w:val="superscript"/>
              </w:rPr>
              <w:t>nd</w:t>
            </w:r>
            <w:r w:rsidR="00132A3A">
              <w:rPr>
                <w:rFonts w:ascii="Arial" w:hAnsi="Arial" w:cs="Arial"/>
                <w:b/>
                <w:u w:val="single"/>
              </w:rPr>
              <w:t xml:space="preserve"> April, 2014 agreed as a true and accurate record</w:t>
            </w:r>
          </w:p>
          <w:p w:rsidR="00D31712" w:rsidRDefault="00D31712" w:rsidP="00A018C6">
            <w:pPr>
              <w:jc w:val="both"/>
              <w:rPr>
                <w:rFonts w:ascii="Arial" w:hAnsi="Arial" w:cs="Arial"/>
                <w:b/>
              </w:rPr>
            </w:pPr>
          </w:p>
          <w:p w:rsidR="00DB380A" w:rsidRDefault="00DB380A" w:rsidP="00A018C6">
            <w:pPr>
              <w:jc w:val="both"/>
              <w:rPr>
                <w:rFonts w:ascii="Arial" w:hAnsi="Arial" w:cs="Arial"/>
                <w:b/>
              </w:rPr>
            </w:pPr>
          </w:p>
          <w:p w:rsidR="00DB380A" w:rsidRDefault="00DB380A" w:rsidP="00A018C6">
            <w:pPr>
              <w:jc w:val="both"/>
              <w:rPr>
                <w:rFonts w:ascii="Arial" w:hAnsi="Arial" w:cs="Arial"/>
                <w:b/>
              </w:rPr>
            </w:pPr>
          </w:p>
          <w:p w:rsidR="00D31712" w:rsidRDefault="00D31712" w:rsidP="00A018C6">
            <w:pPr>
              <w:jc w:val="both"/>
              <w:rPr>
                <w:rFonts w:ascii="Arial" w:hAnsi="Arial" w:cs="Arial"/>
                <w:b/>
              </w:rPr>
            </w:pPr>
            <w:r>
              <w:rPr>
                <w:rFonts w:ascii="Arial" w:hAnsi="Arial" w:cs="Arial"/>
                <w:b/>
              </w:rPr>
              <w:t>Signed _______________________</w:t>
            </w:r>
          </w:p>
          <w:p w:rsidR="00D31712" w:rsidRDefault="00D31712" w:rsidP="00A018C6">
            <w:pPr>
              <w:jc w:val="both"/>
              <w:rPr>
                <w:rFonts w:ascii="Arial" w:hAnsi="Arial" w:cs="Arial"/>
                <w:b/>
              </w:rPr>
            </w:pPr>
          </w:p>
          <w:p w:rsidR="00D31712" w:rsidRDefault="00D31712" w:rsidP="00A018C6">
            <w:pPr>
              <w:jc w:val="both"/>
              <w:rPr>
                <w:rFonts w:ascii="Arial" w:hAnsi="Arial" w:cs="Arial"/>
                <w:b/>
              </w:rPr>
            </w:pPr>
          </w:p>
          <w:p w:rsidR="00D31712" w:rsidRDefault="00D31712" w:rsidP="00A018C6">
            <w:pPr>
              <w:jc w:val="both"/>
              <w:rPr>
                <w:rFonts w:ascii="Arial" w:hAnsi="Arial" w:cs="Arial"/>
                <w:b/>
              </w:rPr>
            </w:pPr>
          </w:p>
          <w:p w:rsidR="00D31712" w:rsidRDefault="00D31712" w:rsidP="00A018C6">
            <w:pPr>
              <w:jc w:val="both"/>
              <w:rPr>
                <w:rFonts w:ascii="Arial" w:hAnsi="Arial" w:cs="Arial"/>
                <w:b/>
              </w:rPr>
            </w:pPr>
            <w:r>
              <w:rPr>
                <w:rFonts w:ascii="Arial" w:hAnsi="Arial" w:cs="Arial"/>
                <w:b/>
              </w:rPr>
              <w:t>Dated ________________________</w:t>
            </w:r>
          </w:p>
          <w:p w:rsidR="003E6FE6" w:rsidRPr="00D31712" w:rsidRDefault="003E6FE6" w:rsidP="00A018C6">
            <w:pPr>
              <w:jc w:val="both"/>
              <w:rPr>
                <w:rFonts w:ascii="Arial" w:hAnsi="Arial" w:cs="Arial"/>
                <w:b/>
              </w:rPr>
            </w:pPr>
          </w:p>
        </w:tc>
        <w:tc>
          <w:tcPr>
            <w:tcW w:w="1855" w:type="dxa"/>
            <w:gridSpan w:val="2"/>
            <w:tcBorders>
              <w:top w:val="nil"/>
              <w:left w:val="nil"/>
              <w:bottom w:val="nil"/>
              <w:right w:val="nil"/>
            </w:tcBorders>
          </w:tcPr>
          <w:p w:rsidR="00A018C6" w:rsidRPr="000E7F2F" w:rsidRDefault="00A018C6" w:rsidP="000E7F2F">
            <w:pPr>
              <w:rPr>
                <w:rFonts w:ascii="Arial" w:hAnsi="Arial" w:cs="Arial"/>
              </w:rPr>
            </w:pPr>
          </w:p>
        </w:tc>
      </w:tr>
    </w:tbl>
    <w:p w:rsidR="000E7F2F" w:rsidRDefault="000E7F2F" w:rsidP="000E7F2F">
      <w:pPr>
        <w:rPr>
          <w:rFonts w:ascii="Arial" w:hAnsi="Arial" w:cs="Arial"/>
        </w:rPr>
      </w:pPr>
    </w:p>
    <w:p w:rsidR="009C766E" w:rsidRDefault="009C766E" w:rsidP="000E7F2F">
      <w:pPr>
        <w:rPr>
          <w:rFonts w:ascii="Arial" w:hAnsi="Arial" w:cs="Arial"/>
        </w:rPr>
      </w:pPr>
    </w:p>
    <w:p w:rsidR="009C766E" w:rsidRDefault="009C766E" w:rsidP="000E7F2F">
      <w:pPr>
        <w:rPr>
          <w:rFonts w:ascii="Arial" w:hAnsi="Arial" w:cs="Arial"/>
        </w:rPr>
        <w:sectPr w:rsidR="009C766E" w:rsidSect="00841F72">
          <w:footerReference w:type="default" r:id="rId10"/>
          <w:pgSz w:w="11906" w:h="16838"/>
          <w:pgMar w:top="851" w:right="1440" w:bottom="1440" w:left="1440" w:header="708" w:footer="708" w:gutter="0"/>
          <w:cols w:space="708"/>
          <w:docGrid w:linePitch="360"/>
        </w:sectPr>
      </w:pPr>
    </w:p>
    <w:p w:rsidR="009C766E" w:rsidRDefault="009C766E" w:rsidP="009C766E">
      <w:pPr>
        <w:jc w:val="center"/>
        <w:rPr>
          <w:rFonts w:ascii="Arial" w:hAnsi="Arial" w:cs="Arial"/>
        </w:rPr>
      </w:pPr>
      <w:r>
        <w:rPr>
          <w:rFonts w:ascii="Arial" w:hAnsi="Arial" w:cs="Arial"/>
          <w:noProof/>
        </w:rPr>
        <w:lastRenderedPageBreak/>
        <w:drawing>
          <wp:inline distT="0" distB="0" distL="0" distR="0">
            <wp:extent cx="1200150" cy="533400"/>
            <wp:effectExtent l="0" t="0" r="0" b="0"/>
            <wp:docPr id="2" name="Picture 2" descr="Description: 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ollege_logo_2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00150" cy="533400"/>
                    </a:xfrm>
                    <a:prstGeom prst="rect">
                      <a:avLst/>
                    </a:prstGeom>
                    <a:noFill/>
                    <a:ln>
                      <a:noFill/>
                    </a:ln>
                  </pic:spPr>
                </pic:pic>
              </a:graphicData>
            </a:graphic>
          </wp:inline>
        </w:drawing>
      </w:r>
    </w:p>
    <w:p w:rsidR="009C766E" w:rsidRDefault="009C766E" w:rsidP="009C766E">
      <w:pPr>
        <w:jc w:val="center"/>
        <w:rPr>
          <w:rFonts w:ascii="Arial" w:hAnsi="Arial" w:cs="Arial"/>
          <w:b/>
          <w:sz w:val="20"/>
          <w:szCs w:val="20"/>
        </w:rPr>
      </w:pPr>
      <w:r>
        <w:rPr>
          <w:rFonts w:ascii="Arial" w:hAnsi="Arial" w:cs="Arial"/>
          <w:b/>
          <w:sz w:val="20"/>
          <w:szCs w:val="20"/>
        </w:rPr>
        <w:t xml:space="preserve">CORPORATION BOARD MEETING  </w:t>
      </w:r>
    </w:p>
    <w:p w:rsidR="009C766E" w:rsidRDefault="009C766E" w:rsidP="009C766E">
      <w:pPr>
        <w:jc w:val="center"/>
        <w:rPr>
          <w:rFonts w:ascii="Arial" w:hAnsi="Arial" w:cs="Arial"/>
          <w:b/>
          <w:sz w:val="20"/>
          <w:szCs w:val="20"/>
        </w:rPr>
      </w:pPr>
      <w:r>
        <w:rPr>
          <w:rFonts w:ascii="Arial" w:hAnsi="Arial" w:cs="Arial"/>
          <w:b/>
          <w:sz w:val="20"/>
          <w:szCs w:val="20"/>
        </w:rPr>
        <w:t>Action Checklist (from newest to oldest)</w:t>
      </w:r>
    </w:p>
    <w:tbl>
      <w:tblPr>
        <w:tblStyle w:val="TableGrid1"/>
        <w:tblW w:w="0" w:type="auto"/>
        <w:tblLook w:val="04A0" w:firstRow="1" w:lastRow="0" w:firstColumn="1" w:lastColumn="0" w:noHBand="0" w:noVBand="1"/>
      </w:tblPr>
      <w:tblGrid>
        <w:gridCol w:w="8472"/>
        <w:gridCol w:w="2268"/>
        <w:gridCol w:w="1559"/>
        <w:gridCol w:w="1843"/>
      </w:tblGrid>
      <w:tr w:rsidR="009C766E" w:rsidTr="009C766E">
        <w:tc>
          <w:tcPr>
            <w:tcW w:w="847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ACTION :</w:t>
            </w:r>
          </w:p>
          <w:p w:rsidR="009C766E" w:rsidRDefault="009C766E">
            <w:pPr>
              <w:rPr>
                <w:rFonts w:ascii="Arial" w:hAnsi="Arial" w:cs="Arial"/>
                <w:sz w:val="20"/>
                <w:szCs w:val="20"/>
              </w:rPr>
            </w:pPr>
            <w:r>
              <w:rPr>
                <w:rFonts w:ascii="Arial" w:hAnsi="Arial" w:cs="Arial"/>
                <w:sz w:val="20"/>
                <w:szCs w:val="20"/>
              </w:rPr>
              <w:t>Board Business Meeting 2.04.2014</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RESPONSIBILITY OF:</w:t>
            </w:r>
          </w:p>
        </w:tc>
        <w:tc>
          <w:tcPr>
            <w:tcW w:w="155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 xml:space="preserve">DEADLINE </w:t>
            </w:r>
          </w:p>
        </w:tc>
        <w:tc>
          <w:tcPr>
            <w:tcW w:w="184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COMPLETED</w:t>
            </w:r>
          </w:p>
        </w:tc>
      </w:tr>
      <w:tr w:rsidR="003F6B13" w:rsidTr="009C766E">
        <w:tc>
          <w:tcPr>
            <w:tcW w:w="8472" w:type="dxa"/>
            <w:tcBorders>
              <w:top w:val="single" w:sz="4" w:space="0" w:color="auto"/>
              <w:left w:val="single" w:sz="4" w:space="0" w:color="auto"/>
              <w:bottom w:val="single" w:sz="4" w:space="0" w:color="auto"/>
              <w:right w:val="single" w:sz="4" w:space="0" w:color="auto"/>
            </w:tcBorders>
          </w:tcPr>
          <w:p w:rsidR="003F6B13" w:rsidRPr="003F6B13" w:rsidRDefault="003F6B13">
            <w:pPr>
              <w:rPr>
                <w:rFonts w:ascii="Arial" w:hAnsi="Arial" w:cs="Arial"/>
                <w:sz w:val="20"/>
                <w:szCs w:val="20"/>
                <w:highlight w:val="green"/>
              </w:rPr>
            </w:pPr>
            <w:r w:rsidRPr="003F6B13">
              <w:rPr>
                <w:rFonts w:ascii="Arial" w:hAnsi="Arial" w:cs="Arial"/>
                <w:sz w:val="20"/>
                <w:szCs w:val="20"/>
                <w:highlight w:val="green"/>
              </w:rPr>
              <w:t>4.6 – Ofsted Report – Chair of Corporation to send a formal letter of thanks to all Staff &amp; Students for their hard work in making the inspection a success</w:t>
            </w:r>
          </w:p>
        </w:tc>
        <w:tc>
          <w:tcPr>
            <w:tcW w:w="2268" w:type="dxa"/>
            <w:tcBorders>
              <w:top w:val="single" w:sz="4" w:space="0" w:color="auto"/>
              <w:left w:val="single" w:sz="4" w:space="0" w:color="auto"/>
              <w:bottom w:val="single" w:sz="4" w:space="0" w:color="auto"/>
              <w:right w:val="single" w:sz="4" w:space="0" w:color="auto"/>
            </w:tcBorders>
          </w:tcPr>
          <w:p w:rsidR="003F6B13" w:rsidRPr="003F6B13" w:rsidRDefault="003F6B13">
            <w:pPr>
              <w:rPr>
                <w:rFonts w:ascii="Arial" w:hAnsi="Arial" w:cs="Arial"/>
                <w:sz w:val="20"/>
                <w:szCs w:val="20"/>
                <w:highlight w:val="green"/>
              </w:rPr>
            </w:pPr>
            <w:r w:rsidRPr="003F6B13">
              <w:rPr>
                <w:rFonts w:ascii="Arial" w:hAnsi="Arial" w:cs="Arial"/>
                <w:sz w:val="20"/>
                <w:szCs w:val="20"/>
                <w:highlight w:val="green"/>
              </w:rPr>
              <w:t xml:space="preserve">Chair of Corporation </w:t>
            </w:r>
          </w:p>
        </w:tc>
        <w:tc>
          <w:tcPr>
            <w:tcW w:w="1559" w:type="dxa"/>
            <w:tcBorders>
              <w:top w:val="single" w:sz="4" w:space="0" w:color="auto"/>
              <w:left w:val="single" w:sz="4" w:space="0" w:color="auto"/>
              <w:bottom w:val="single" w:sz="4" w:space="0" w:color="auto"/>
              <w:right w:val="single" w:sz="4" w:space="0" w:color="auto"/>
            </w:tcBorders>
          </w:tcPr>
          <w:p w:rsidR="003F6B13" w:rsidRPr="003F6B13" w:rsidRDefault="003F6B13">
            <w:pPr>
              <w:rPr>
                <w:rFonts w:ascii="Arial" w:hAnsi="Arial" w:cs="Arial"/>
                <w:sz w:val="20"/>
                <w:szCs w:val="20"/>
                <w:highlight w:val="green"/>
              </w:rPr>
            </w:pPr>
            <w:r w:rsidRPr="003F6B13">
              <w:rPr>
                <w:rFonts w:ascii="Arial" w:hAnsi="Arial" w:cs="Arial"/>
                <w:sz w:val="20"/>
                <w:szCs w:val="20"/>
                <w:highlight w:val="green"/>
              </w:rPr>
              <w:t>ASAP</w:t>
            </w:r>
          </w:p>
        </w:tc>
        <w:tc>
          <w:tcPr>
            <w:tcW w:w="1843" w:type="dxa"/>
            <w:tcBorders>
              <w:top w:val="single" w:sz="4" w:space="0" w:color="auto"/>
              <w:left w:val="single" w:sz="4" w:space="0" w:color="auto"/>
              <w:bottom w:val="single" w:sz="4" w:space="0" w:color="auto"/>
              <w:right w:val="single" w:sz="4" w:space="0" w:color="auto"/>
            </w:tcBorders>
          </w:tcPr>
          <w:p w:rsidR="003F6B13" w:rsidRDefault="003F6B13">
            <w:pPr>
              <w:rPr>
                <w:rFonts w:ascii="Arial" w:hAnsi="Arial" w:cs="Arial"/>
                <w:sz w:val="20"/>
                <w:szCs w:val="20"/>
                <w:highlight w:val="green"/>
              </w:rPr>
            </w:pPr>
            <w:r>
              <w:rPr>
                <w:rFonts w:ascii="Arial" w:hAnsi="Arial" w:cs="Arial"/>
                <w:sz w:val="20"/>
                <w:szCs w:val="20"/>
                <w:highlight w:val="green"/>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tcPr>
          <w:p w:rsidR="009C766E" w:rsidRPr="00AD306A" w:rsidRDefault="00AD306A">
            <w:pPr>
              <w:rPr>
                <w:rFonts w:ascii="Arial" w:hAnsi="Arial" w:cs="Arial"/>
                <w:sz w:val="20"/>
                <w:szCs w:val="20"/>
              </w:rPr>
            </w:pPr>
            <w:r w:rsidRPr="00AD306A">
              <w:rPr>
                <w:rFonts w:ascii="Arial" w:hAnsi="Arial" w:cs="Arial"/>
                <w:sz w:val="20"/>
                <w:szCs w:val="20"/>
              </w:rPr>
              <w:t>4.9a – HE Report – requested that future HE reports include a brief explanation on interruptions and transfers.</w:t>
            </w:r>
          </w:p>
        </w:tc>
        <w:tc>
          <w:tcPr>
            <w:tcW w:w="2268" w:type="dxa"/>
            <w:tcBorders>
              <w:top w:val="single" w:sz="4" w:space="0" w:color="auto"/>
              <w:left w:val="single" w:sz="4" w:space="0" w:color="auto"/>
              <w:bottom w:val="single" w:sz="4" w:space="0" w:color="auto"/>
              <w:right w:val="single" w:sz="4" w:space="0" w:color="auto"/>
            </w:tcBorders>
          </w:tcPr>
          <w:p w:rsidR="009C766E" w:rsidRPr="00AD306A" w:rsidRDefault="00AD306A">
            <w:pPr>
              <w:rPr>
                <w:rFonts w:ascii="Arial" w:hAnsi="Arial" w:cs="Arial"/>
                <w:sz w:val="20"/>
                <w:szCs w:val="20"/>
              </w:rPr>
            </w:pPr>
            <w:r w:rsidRPr="00AD306A">
              <w:rPr>
                <w:rFonts w:ascii="Arial" w:hAnsi="Arial" w:cs="Arial"/>
                <w:sz w:val="20"/>
                <w:szCs w:val="20"/>
              </w:rPr>
              <w:t xml:space="preserve">Deputy Principal </w:t>
            </w:r>
          </w:p>
        </w:tc>
        <w:tc>
          <w:tcPr>
            <w:tcW w:w="1559" w:type="dxa"/>
            <w:tcBorders>
              <w:top w:val="single" w:sz="4" w:space="0" w:color="auto"/>
              <w:left w:val="single" w:sz="4" w:space="0" w:color="auto"/>
              <w:bottom w:val="single" w:sz="4" w:space="0" w:color="auto"/>
              <w:right w:val="single" w:sz="4" w:space="0" w:color="auto"/>
            </w:tcBorders>
          </w:tcPr>
          <w:p w:rsidR="009C766E" w:rsidRPr="00AD306A" w:rsidRDefault="00AD306A">
            <w:pPr>
              <w:rPr>
                <w:rFonts w:ascii="Arial" w:hAnsi="Arial" w:cs="Arial"/>
                <w:sz w:val="20"/>
                <w:szCs w:val="20"/>
              </w:rPr>
            </w:pPr>
            <w:r w:rsidRPr="00AD306A">
              <w:rPr>
                <w:rFonts w:ascii="Arial" w:hAnsi="Arial" w:cs="Arial"/>
                <w:sz w:val="20"/>
                <w:szCs w:val="20"/>
              </w:rPr>
              <w:t>Spring 2015</w:t>
            </w:r>
          </w:p>
        </w:tc>
        <w:tc>
          <w:tcPr>
            <w:tcW w:w="1843"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tc>
      </w:tr>
      <w:tr w:rsidR="009C766E" w:rsidTr="009C766E">
        <w:tc>
          <w:tcPr>
            <w:tcW w:w="8472" w:type="dxa"/>
            <w:tcBorders>
              <w:top w:val="single" w:sz="4" w:space="0" w:color="auto"/>
              <w:left w:val="single" w:sz="4" w:space="0" w:color="auto"/>
              <w:bottom w:val="single" w:sz="4" w:space="0" w:color="auto"/>
              <w:right w:val="single" w:sz="4" w:space="0" w:color="auto"/>
            </w:tcBorders>
          </w:tcPr>
          <w:p w:rsidR="009C766E" w:rsidRPr="00770EC9" w:rsidRDefault="00770EC9">
            <w:pPr>
              <w:rPr>
                <w:rFonts w:ascii="Arial" w:hAnsi="Arial" w:cs="Arial"/>
                <w:sz w:val="20"/>
                <w:szCs w:val="20"/>
              </w:rPr>
            </w:pPr>
            <w:r w:rsidRPr="00770EC9">
              <w:rPr>
                <w:rFonts w:ascii="Arial" w:hAnsi="Arial" w:cs="Arial"/>
                <w:sz w:val="20"/>
                <w:szCs w:val="20"/>
              </w:rPr>
              <w:t>4.10b – Risk Register – standardis</w:t>
            </w:r>
            <w:r>
              <w:rPr>
                <w:rFonts w:ascii="Arial" w:hAnsi="Arial" w:cs="Arial"/>
                <w:sz w:val="20"/>
                <w:szCs w:val="20"/>
              </w:rPr>
              <w:t>e</w:t>
            </w:r>
            <w:r w:rsidRPr="00770EC9">
              <w:rPr>
                <w:rFonts w:ascii="Arial" w:hAnsi="Arial" w:cs="Arial"/>
                <w:sz w:val="20"/>
                <w:szCs w:val="20"/>
              </w:rPr>
              <w:t xml:space="preserve"> the colours used within the report and increase the size of the typeface used</w:t>
            </w:r>
          </w:p>
        </w:tc>
        <w:tc>
          <w:tcPr>
            <w:tcW w:w="2268" w:type="dxa"/>
            <w:tcBorders>
              <w:top w:val="single" w:sz="4" w:space="0" w:color="auto"/>
              <w:left w:val="single" w:sz="4" w:space="0" w:color="auto"/>
              <w:bottom w:val="single" w:sz="4" w:space="0" w:color="auto"/>
              <w:right w:val="single" w:sz="4" w:space="0" w:color="auto"/>
            </w:tcBorders>
          </w:tcPr>
          <w:p w:rsidR="009C766E" w:rsidRPr="00770EC9" w:rsidRDefault="00770EC9">
            <w:pPr>
              <w:rPr>
                <w:rFonts w:ascii="Arial" w:hAnsi="Arial" w:cs="Arial"/>
                <w:sz w:val="20"/>
                <w:szCs w:val="20"/>
              </w:rPr>
            </w:pPr>
            <w:r w:rsidRPr="00770EC9">
              <w:rPr>
                <w:rFonts w:ascii="Arial" w:hAnsi="Arial" w:cs="Arial"/>
                <w:sz w:val="20"/>
                <w:szCs w:val="20"/>
              </w:rPr>
              <w:t>Vice Principal</w:t>
            </w:r>
          </w:p>
        </w:tc>
        <w:tc>
          <w:tcPr>
            <w:tcW w:w="1559" w:type="dxa"/>
            <w:tcBorders>
              <w:top w:val="single" w:sz="4" w:space="0" w:color="auto"/>
              <w:left w:val="single" w:sz="4" w:space="0" w:color="auto"/>
              <w:bottom w:val="single" w:sz="4" w:space="0" w:color="auto"/>
              <w:right w:val="single" w:sz="4" w:space="0" w:color="auto"/>
            </w:tcBorders>
          </w:tcPr>
          <w:p w:rsidR="009C766E" w:rsidRPr="00770EC9" w:rsidRDefault="00770EC9">
            <w:pPr>
              <w:rPr>
                <w:rFonts w:ascii="Arial" w:hAnsi="Arial" w:cs="Arial"/>
                <w:sz w:val="20"/>
                <w:szCs w:val="20"/>
              </w:rPr>
            </w:pPr>
            <w:r w:rsidRPr="00770EC9">
              <w:rPr>
                <w:rFonts w:ascii="Arial" w:hAnsi="Arial" w:cs="Arial"/>
                <w:sz w:val="20"/>
                <w:szCs w:val="20"/>
              </w:rPr>
              <w:t>Summer 2014</w:t>
            </w:r>
          </w:p>
        </w:tc>
        <w:tc>
          <w:tcPr>
            <w:tcW w:w="1843"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tc>
      </w:tr>
      <w:tr w:rsidR="009C766E" w:rsidTr="009C766E">
        <w:tc>
          <w:tcPr>
            <w:tcW w:w="847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ACTION :</w:t>
            </w:r>
          </w:p>
          <w:p w:rsidR="009C766E" w:rsidRDefault="009C766E">
            <w:pPr>
              <w:rPr>
                <w:rFonts w:ascii="Arial" w:hAnsi="Arial" w:cs="Arial"/>
                <w:sz w:val="20"/>
                <w:szCs w:val="20"/>
              </w:rPr>
            </w:pPr>
            <w:r>
              <w:rPr>
                <w:rFonts w:ascii="Arial" w:hAnsi="Arial" w:cs="Arial"/>
                <w:sz w:val="20"/>
                <w:szCs w:val="20"/>
              </w:rPr>
              <w:t>Board Strategy Meeting 12.02.2014</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RESPONSIBILITY OF:</w:t>
            </w:r>
          </w:p>
        </w:tc>
        <w:tc>
          <w:tcPr>
            <w:tcW w:w="155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 xml:space="preserve">DEADLINE </w:t>
            </w:r>
          </w:p>
        </w:tc>
        <w:tc>
          <w:tcPr>
            <w:tcW w:w="184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3.6/13.14 – Room Utilisation Report – to be made to Corporate Services Committee</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VP</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Done</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 xml:space="preserve">3.6/13.14 – Governor Attendance data (include all visits into College)– KPI’s </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Clerk</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Summer 2014</w:t>
            </w:r>
          </w:p>
        </w:tc>
        <w:tc>
          <w:tcPr>
            <w:tcW w:w="1843"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Done</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rPr>
            </w:pPr>
            <w:r>
              <w:rPr>
                <w:rFonts w:ascii="Arial" w:hAnsi="Arial" w:cs="Arial"/>
                <w:sz w:val="20"/>
                <w:szCs w:val="20"/>
              </w:rPr>
              <w:t>3.7/13.14 – Mr Lawson to meet with VP for debrief on College finances</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rPr>
            </w:pPr>
            <w:r>
              <w:rPr>
                <w:rFonts w:ascii="Arial" w:hAnsi="Arial" w:cs="Arial"/>
                <w:sz w:val="20"/>
                <w:szCs w:val="20"/>
              </w:rPr>
              <w:t>VP/Clerk</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rPr>
            </w:pPr>
            <w:r>
              <w:rPr>
                <w:rFonts w:ascii="Arial" w:hAnsi="Arial" w:cs="Arial"/>
                <w:sz w:val="20"/>
                <w:szCs w:val="20"/>
              </w:rPr>
              <w:t>Spring 2014</w:t>
            </w:r>
          </w:p>
        </w:tc>
        <w:tc>
          <w:tcPr>
            <w:tcW w:w="1843"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rPr>
            </w:pP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3.9/13/14 – Estates Strategy/Capital Bid update – Clerk to send out draft Estates Working Group terms of reference for consideration and to present these to the next Board meeting after the group have met in order to ratify these t of ref.</w:t>
            </w:r>
          </w:p>
        </w:tc>
        <w:tc>
          <w:tcPr>
            <w:tcW w:w="2268"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Clerk/Estates Working Group</w:t>
            </w:r>
          </w:p>
        </w:tc>
        <w:tc>
          <w:tcPr>
            <w:tcW w:w="1559"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Summer 2014</w:t>
            </w:r>
          </w:p>
        </w:tc>
        <w:tc>
          <w:tcPr>
            <w:tcW w:w="1843"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3.11/13.14 – Governance – Corporate Away Day – agenda for the day to be drawn up.</w:t>
            </w:r>
          </w:p>
          <w:p w:rsidR="009C766E" w:rsidRDefault="009C766E">
            <w:pPr>
              <w:rPr>
                <w:rFonts w:ascii="Arial" w:hAnsi="Arial" w:cs="Arial"/>
                <w:sz w:val="20"/>
                <w:szCs w:val="20"/>
                <w:highlight w:val="green"/>
              </w:rPr>
            </w:pPr>
            <w:r>
              <w:rPr>
                <w:rFonts w:ascii="Arial" w:hAnsi="Arial" w:cs="Arial"/>
                <w:sz w:val="20"/>
                <w:szCs w:val="20"/>
                <w:highlight w:val="green"/>
              </w:rPr>
              <w:t>NB Post meeting note that date for the Corporate Away day changed from 21.6.14 to 17.5.2014.</w:t>
            </w:r>
          </w:p>
        </w:tc>
        <w:tc>
          <w:tcPr>
            <w:tcW w:w="2268"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 xml:space="preserve">Clerk/Chair./Principal </w:t>
            </w:r>
          </w:p>
        </w:tc>
        <w:tc>
          <w:tcPr>
            <w:tcW w:w="1559"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Competed 17.5.14</w:t>
            </w:r>
          </w:p>
        </w:tc>
      </w:tr>
      <w:tr w:rsidR="009C766E" w:rsidTr="009C766E">
        <w:tc>
          <w:tcPr>
            <w:tcW w:w="847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ACTION :</w:t>
            </w:r>
          </w:p>
          <w:p w:rsidR="009C766E" w:rsidRDefault="009C766E">
            <w:pPr>
              <w:rPr>
                <w:rFonts w:ascii="Arial" w:hAnsi="Arial" w:cs="Arial"/>
                <w:sz w:val="20"/>
                <w:szCs w:val="20"/>
              </w:rPr>
            </w:pPr>
            <w:r>
              <w:rPr>
                <w:rFonts w:ascii="Arial" w:hAnsi="Arial" w:cs="Arial"/>
                <w:sz w:val="20"/>
                <w:szCs w:val="20"/>
              </w:rPr>
              <w:t>Board Business Meeting 11.12.2013</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RESPONSIBILITY OF:</w:t>
            </w:r>
          </w:p>
        </w:tc>
        <w:tc>
          <w:tcPr>
            <w:tcW w:w="155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 xml:space="preserve">DEADLINE </w:t>
            </w:r>
          </w:p>
        </w:tc>
        <w:tc>
          <w:tcPr>
            <w:tcW w:w="184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 xml:space="preserve">2.5 – Single Equality Scheme </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 xml:space="preserve">VP/HR </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12.2.2014</w:t>
            </w:r>
          </w:p>
        </w:tc>
        <w:tc>
          <w:tcPr>
            <w:tcW w:w="1843"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 xml:space="preserve">2.6 – NSTT update </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 xml:space="preserve">Principal </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12.2.2014</w:t>
            </w:r>
          </w:p>
        </w:tc>
        <w:tc>
          <w:tcPr>
            <w:tcW w:w="1843"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proofErr w:type="spellStart"/>
            <w:r>
              <w:rPr>
                <w:rFonts w:ascii="Arial" w:hAnsi="Arial" w:cs="Arial"/>
                <w:sz w:val="20"/>
                <w:szCs w:val="20"/>
                <w:highlight w:val="green"/>
              </w:rPr>
              <w:t>Ongoing</w:t>
            </w:r>
            <w:proofErr w:type="spellEnd"/>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rPr>
            </w:pPr>
            <w:r>
              <w:rPr>
                <w:rFonts w:ascii="Arial" w:hAnsi="Arial" w:cs="Arial"/>
                <w:sz w:val="20"/>
                <w:szCs w:val="20"/>
              </w:rPr>
              <w:t xml:space="preserve">2.6 – Principal’s Report – Curriculum Strategy 2014/2015 </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red"/>
              </w:rPr>
            </w:pPr>
            <w:r>
              <w:rPr>
                <w:rFonts w:ascii="Arial" w:hAnsi="Arial" w:cs="Arial"/>
                <w:sz w:val="20"/>
                <w:szCs w:val="20"/>
              </w:rPr>
              <w:t xml:space="preserve">Deputy Principal </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red"/>
              </w:rPr>
            </w:pPr>
            <w:r>
              <w:rPr>
                <w:rFonts w:ascii="Arial" w:hAnsi="Arial" w:cs="Arial"/>
                <w:sz w:val="20"/>
                <w:szCs w:val="20"/>
              </w:rPr>
              <w:t>2.7 2014</w:t>
            </w:r>
          </w:p>
        </w:tc>
        <w:tc>
          <w:tcPr>
            <w:tcW w:w="1843"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rPr>
            </w:pPr>
          </w:p>
        </w:tc>
      </w:tr>
      <w:tr w:rsidR="009C766E" w:rsidTr="009C766E">
        <w:tc>
          <w:tcPr>
            <w:tcW w:w="847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ACTION :</w:t>
            </w:r>
          </w:p>
          <w:p w:rsidR="009C766E" w:rsidRDefault="009C766E">
            <w:pPr>
              <w:rPr>
                <w:rFonts w:ascii="Arial" w:hAnsi="Arial" w:cs="Arial"/>
                <w:sz w:val="20"/>
                <w:szCs w:val="20"/>
              </w:rPr>
            </w:pPr>
            <w:r>
              <w:rPr>
                <w:rFonts w:ascii="Arial" w:hAnsi="Arial" w:cs="Arial"/>
                <w:sz w:val="20"/>
                <w:szCs w:val="20"/>
              </w:rPr>
              <w:t>Board Strategy Meeting 23.10.2013</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RESPONSIBILITY OF:</w:t>
            </w:r>
          </w:p>
        </w:tc>
        <w:tc>
          <w:tcPr>
            <w:tcW w:w="155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 xml:space="preserve">DEADLINE </w:t>
            </w:r>
          </w:p>
        </w:tc>
        <w:tc>
          <w:tcPr>
            <w:tcW w:w="184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9C766E" w:rsidRDefault="009C766E">
            <w:pPr>
              <w:rPr>
                <w:rFonts w:ascii="Arial" w:hAnsi="Arial" w:cs="Arial"/>
                <w:b/>
                <w:sz w:val="20"/>
                <w:szCs w:val="20"/>
              </w:rPr>
            </w:pPr>
            <w:r>
              <w:rPr>
                <w:rFonts w:ascii="Arial" w:hAnsi="Arial" w:cs="Arial"/>
                <w:b/>
                <w:sz w:val="20"/>
                <w:szCs w:val="20"/>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1.5/13.14 – Book Corporate Conference (post Ofsted Inspection</w:t>
            </w:r>
          </w:p>
        </w:tc>
        <w:tc>
          <w:tcPr>
            <w:tcW w:w="2268"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 xml:space="preserve">Clerk </w:t>
            </w:r>
          </w:p>
        </w:tc>
        <w:tc>
          <w:tcPr>
            <w:tcW w:w="1559"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1.7/13.14 – QIP – timescales for projects to be included throughout the QIP</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Deputy Principal</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1.8/13.14 – Strategic Plan/KPI’s – cross link areas to the different Board committee meetings</w:t>
            </w:r>
          </w:p>
          <w:p w:rsidR="009C766E" w:rsidRDefault="009C766E">
            <w:pPr>
              <w:rPr>
                <w:rFonts w:ascii="Arial" w:hAnsi="Arial" w:cs="Arial"/>
                <w:sz w:val="20"/>
                <w:szCs w:val="20"/>
                <w:highlight w:val="green"/>
              </w:rPr>
            </w:pPr>
            <w:r>
              <w:rPr>
                <w:rFonts w:ascii="Arial" w:hAnsi="Arial" w:cs="Arial"/>
                <w:sz w:val="20"/>
                <w:szCs w:val="20"/>
                <w:highlight w:val="green"/>
              </w:rPr>
              <w:t>1.8/13.14 – Strategic Plan/KPI’s – complete all KPIs</w:t>
            </w:r>
          </w:p>
          <w:p w:rsidR="009C766E" w:rsidRDefault="009C766E">
            <w:pPr>
              <w:rPr>
                <w:rFonts w:ascii="Arial" w:hAnsi="Arial" w:cs="Arial"/>
                <w:sz w:val="20"/>
                <w:szCs w:val="20"/>
                <w:highlight w:val="green"/>
              </w:rPr>
            </w:pPr>
            <w:r>
              <w:rPr>
                <w:rFonts w:ascii="Arial" w:hAnsi="Arial" w:cs="Arial"/>
                <w:sz w:val="20"/>
                <w:szCs w:val="20"/>
                <w:highlight w:val="green"/>
              </w:rPr>
              <w:lastRenderedPageBreak/>
              <w:t>1.8/13.14 – Strategic Plan/KPI’s – Benchmarking data to be included</w:t>
            </w:r>
          </w:p>
          <w:p w:rsidR="009C766E" w:rsidRDefault="009C766E">
            <w:pPr>
              <w:rPr>
                <w:rFonts w:ascii="Arial" w:hAnsi="Arial" w:cs="Arial"/>
                <w:sz w:val="20"/>
                <w:szCs w:val="20"/>
                <w:highlight w:val="green"/>
              </w:rPr>
            </w:pPr>
            <w:r>
              <w:rPr>
                <w:rFonts w:ascii="Arial" w:hAnsi="Arial" w:cs="Arial"/>
                <w:sz w:val="20"/>
                <w:szCs w:val="20"/>
                <w:highlight w:val="green"/>
              </w:rPr>
              <w:t>1.8/13.14 – Governor Attendance data to be included</w:t>
            </w:r>
          </w:p>
        </w:tc>
        <w:tc>
          <w:tcPr>
            <w:tcW w:w="2268"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r>
              <w:rPr>
                <w:rFonts w:ascii="Arial" w:hAnsi="Arial" w:cs="Arial"/>
                <w:sz w:val="20"/>
                <w:szCs w:val="20"/>
                <w:highlight w:val="green"/>
              </w:rPr>
              <w:lastRenderedPageBreak/>
              <w:t>Clerk/Principal/DP</w:t>
            </w:r>
          </w:p>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lastRenderedPageBreak/>
              <w:t xml:space="preserve">Principal </w:t>
            </w:r>
          </w:p>
          <w:p w:rsidR="009C766E" w:rsidRDefault="009C766E">
            <w:pPr>
              <w:rPr>
                <w:rFonts w:ascii="Arial" w:hAnsi="Arial" w:cs="Arial"/>
                <w:sz w:val="20"/>
                <w:szCs w:val="20"/>
                <w:highlight w:val="green"/>
              </w:rPr>
            </w:pPr>
            <w:r>
              <w:rPr>
                <w:rFonts w:ascii="Arial" w:hAnsi="Arial" w:cs="Arial"/>
                <w:sz w:val="20"/>
                <w:szCs w:val="20"/>
                <w:highlight w:val="green"/>
              </w:rPr>
              <w:t xml:space="preserve">Principal </w:t>
            </w:r>
          </w:p>
          <w:p w:rsidR="009C766E" w:rsidRDefault="009C766E">
            <w:pPr>
              <w:rPr>
                <w:rFonts w:ascii="Arial" w:hAnsi="Arial" w:cs="Arial"/>
                <w:sz w:val="20"/>
                <w:szCs w:val="20"/>
                <w:highlight w:val="green"/>
              </w:rPr>
            </w:pPr>
            <w:r>
              <w:rPr>
                <w:rFonts w:ascii="Arial" w:hAnsi="Arial" w:cs="Arial"/>
                <w:sz w:val="20"/>
                <w:szCs w:val="20"/>
                <w:highlight w:val="green"/>
              </w:rPr>
              <w:t>Clerk/Principal</w:t>
            </w:r>
          </w:p>
        </w:tc>
        <w:tc>
          <w:tcPr>
            <w:tcW w:w="1559"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r>
              <w:rPr>
                <w:rFonts w:ascii="Arial" w:hAnsi="Arial" w:cs="Arial"/>
                <w:sz w:val="20"/>
                <w:szCs w:val="20"/>
                <w:highlight w:val="green"/>
              </w:rPr>
              <w:lastRenderedPageBreak/>
              <w:t>Spring 2014</w:t>
            </w:r>
          </w:p>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lastRenderedPageBreak/>
              <w:t>Spring 2014</w:t>
            </w:r>
          </w:p>
          <w:p w:rsidR="009C766E" w:rsidRDefault="009C766E">
            <w:pPr>
              <w:rPr>
                <w:rFonts w:ascii="Arial" w:hAnsi="Arial" w:cs="Arial"/>
                <w:sz w:val="20"/>
                <w:szCs w:val="20"/>
                <w:highlight w:val="green"/>
              </w:rPr>
            </w:pPr>
            <w:r>
              <w:rPr>
                <w:rFonts w:ascii="Arial" w:hAnsi="Arial" w:cs="Arial"/>
                <w:sz w:val="20"/>
                <w:szCs w:val="20"/>
                <w:highlight w:val="green"/>
              </w:rPr>
              <w:t>Spring 2014</w:t>
            </w:r>
          </w:p>
          <w:p w:rsidR="009C766E" w:rsidRDefault="009C766E">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lastRenderedPageBreak/>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lastRenderedPageBreak/>
              <w:t>1.9/13.14 – Ofsted visit – 2</w:t>
            </w:r>
            <w:r>
              <w:rPr>
                <w:rFonts w:ascii="Arial" w:hAnsi="Arial" w:cs="Arial"/>
                <w:sz w:val="20"/>
                <w:szCs w:val="20"/>
                <w:highlight w:val="green"/>
                <w:vertAlign w:val="superscript"/>
              </w:rPr>
              <w:t>nd</w:t>
            </w:r>
            <w:r>
              <w:rPr>
                <w:rFonts w:ascii="Arial" w:hAnsi="Arial" w:cs="Arial"/>
                <w:sz w:val="20"/>
                <w:szCs w:val="20"/>
                <w:highlight w:val="green"/>
              </w:rPr>
              <w:t xml:space="preserve"> letter to be distributed to all governors upon receipt</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 xml:space="preserve">Clerk/Principal </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Nov 2013</w:t>
            </w:r>
          </w:p>
        </w:tc>
        <w:tc>
          <w:tcPr>
            <w:tcW w:w="1843"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1.10/13.14- Estates Strategy/Capital Bids Update</w:t>
            </w:r>
          </w:p>
          <w:p w:rsidR="009C766E" w:rsidRDefault="009C766E">
            <w:pPr>
              <w:rPr>
                <w:rFonts w:ascii="Arial" w:hAnsi="Arial" w:cs="Arial"/>
                <w:sz w:val="20"/>
                <w:szCs w:val="20"/>
                <w:highlight w:val="green"/>
              </w:rPr>
            </w:pPr>
            <w:r>
              <w:rPr>
                <w:rFonts w:ascii="Arial" w:hAnsi="Arial" w:cs="Arial"/>
                <w:sz w:val="20"/>
                <w:szCs w:val="20"/>
                <w:highlight w:val="green"/>
              </w:rPr>
              <w:t xml:space="preserve">VP to discuss costs for external consultants to carry out initial work with Chair of Corporation </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VP/Chair of Corp</w:t>
            </w:r>
          </w:p>
          <w:p w:rsidR="009C766E" w:rsidRDefault="009C766E">
            <w:pPr>
              <w:rPr>
                <w:rFonts w:ascii="Arial" w:hAnsi="Arial" w:cs="Arial"/>
                <w:sz w:val="20"/>
                <w:szCs w:val="20"/>
                <w:highlight w:val="green"/>
              </w:rPr>
            </w:pPr>
            <w:r>
              <w:rPr>
                <w:rFonts w:ascii="Arial" w:hAnsi="Arial" w:cs="Arial"/>
                <w:sz w:val="20"/>
                <w:szCs w:val="20"/>
                <w:highlight w:val="green"/>
              </w:rPr>
              <w:t xml:space="preserve">Corporate Services Committee </w:t>
            </w:r>
          </w:p>
        </w:tc>
        <w:tc>
          <w:tcPr>
            <w:tcW w:w="1559"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Feb 2013</w:t>
            </w:r>
          </w:p>
        </w:tc>
        <w:tc>
          <w:tcPr>
            <w:tcW w:w="1843"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proofErr w:type="spellStart"/>
            <w:r>
              <w:rPr>
                <w:rFonts w:ascii="Arial" w:hAnsi="Arial" w:cs="Arial"/>
                <w:sz w:val="20"/>
                <w:szCs w:val="20"/>
                <w:highlight w:val="green"/>
              </w:rPr>
              <w:t>Ongoing</w:t>
            </w:r>
            <w:proofErr w:type="spellEnd"/>
            <w:r>
              <w:rPr>
                <w:rFonts w:ascii="Arial" w:hAnsi="Arial" w:cs="Arial"/>
                <w:sz w:val="20"/>
                <w:szCs w:val="20"/>
                <w:highlight w:val="green"/>
              </w:rPr>
              <w:t xml:space="preserve"> </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 xml:space="preserve">1.12/13.14 – NSTT Facilities – Principal to initiate discussions with NSTT under Board directive </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 xml:space="preserve">Principal </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Dec 2013/Spring 2014</w:t>
            </w:r>
          </w:p>
        </w:tc>
        <w:tc>
          <w:tcPr>
            <w:tcW w:w="1843"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proofErr w:type="spellStart"/>
            <w:r>
              <w:rPr>
                <w:rFonts w:ascii="Arial" w:hAnsi="Arial" w:cs="Arial"/>
                <w:sz w:val="20"/>
                <w:szCs w:val="20"/>
                <w:highlight w:val="green"/>
              </w:rPr>
              <w:t>Ongoing</w:t>
            </w:r>
            <w:proofErr w:type="spellEnd"/>
            <w:r>
              <w:rPr>
                <w:rFonts w:ascii="Arial" w:hAnsi="Arial" w:cs="Arial"/>
                <w:sz w:val="20"/>
                <w:szCs w:val="20"/>
                <w:highlight w:val="green"/>
              </w:rPr>
              <w:t xml:space="preserve"> </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 xml:space="preserve">1.13/13.14 – DP Recruitment </w:t>
            </w:r>
          </w:p>
          <w:p w:rsidR="009C766E" w:rsidRDefault="009C766E">
            <w:pPr>
              <w:rPr>
                <w:rFonts w:ascii="Arial" w:hAnsi="Arial" w:cs="Arial"/>
                <w:sz w:val="20"/>
                <w:szCs w:val="20"/>
                <w:highlight w:val="green"/>
              </w:rPr>
            </w:pPr>
            <w:r>
              <w:rPr>
                <w:rFonts w:ascii="Arial" w:hAnsi="Arial" w:cs="Arial"/>
                <w:sz w:val="20"/>
                <w:szCs w:val="20"/>
                <w:highlight w:val="green"/>
              </w:rPr>
              <w:t xml:space="preserve">Make recommendation to Board at December Board Meeting </w:t>
            </w:r>
          </w:p>
        </w:tc>
        <w:tc>
          <w:tcPr>
            <w:tcW w:w="2268"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Selection Panel</w:t>
            </w:r>
          </w:p>
          <w:p w:rsidR="009C766E" w:rsidRDefault="009C766E">
            <w:pPr>
              <w:rPr>
                <w:rFonts w:ascii="Arial" w:hAnsi="Arial" w:cs="Arial"/>
                <w:sz w:val="20"/>
                <w:szCs w:val="20"/>
                <w:highlight w:val="green"/>
              </w:rPr>
            </w:pPr>
            <w:r>
              <w:rPr>
                <w:rFonts w:ascii="Arial" w:hAnsi="Arial" w:cs="Arial"/>
                <w:sz w:val="20"/>
                <w:szCs w:val="20"/>
                <w:highlight w:val="green"/>
              </w:rPr>
              <w:t xml:space="preserve">Clerk </w:t>
            </w:r>
          </w:p>
        </w:tc>
        <w:tc>
          <w:tcPr>
            <w:tcW w:w="1559"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Board</w:t>
            </w:r>
          </w:p>
          <w:p w:rsidR="009C766E" w:rsidRDefault="009C766E">
            <w:pPr>
              <w:rPr>
                <w:rFonts w:ascii="Arial" w:hAnsi="Arial" w:cs="Arial"/>
                <w:sz w:val="20"/>
                <w:szCs w:val="20"/>
                <w:highlight w:val="green"/>
              </w:rPr>
            </w:pPr>
            <w:r>
              <w:rPr>
                <w:rFonts w:ascii="Arial" w:hAnsi="Arial" w:cs="Arial"/>
                <w:sz w:val="20"/>
                <w:szCs w:val="20"/>
                <w:highlight w:val="green"/>
              </w:rPr>
              <w:t>11.12.2013</w:t>
            </w:r>
          </w:p>
        </w:tc>
        <w:tc>
          <w:tcPr>
            <w:tcW w:w="1843" w:type="dxa"/>
            <w:tcBorders>
              <w:top w:val="single" w:sz="4" w:space="0" w:color="auto"/>
              <w:left w:val="single" w:sz="4" w:space="0" w:color="auto"/>
              <w:bottom w:val="single" w:sz="4" w:space="0" w:color="auto"/>
              <w:right w:val="single" w:sz="4" w:space="0" w:color="auto"/>
            </w:tcBorders>
          </w:tcPr>
          <w:p w:rsidR="009C766E" w:rsidRDefault="009C766E">
            <w:pPr>
              <w:rPr>
                <w:rFonts w:ascii="Arial" w:hAnsi="Arial" w:cs="Arial"/>
                <w:sz w:val="20"/>
                <w:szCs w:val="20"/>
                <w:highlight w:val="green"/>
              </w:rPr>
            </w:pPr>
          </w:p>
          <w:p w:rsidR="009C766E" w:rsidRDefault="009C766E">
            <w:pPr>
              <w:rPr>
                <w:rFonts w:ascii="Arial" w:hAnsi="Arial" w:cs="Arial"/>
                <w:sz w:val="20"/>
                <w:szCs w:val="20"/>
                <w:highlight w:val="green"/>
              </w:rPr>
            </w:pPr>
            <w:r>
              <w:rPr>
                <w:rFonts w:ascii="Arial" w:hAnsi="Arial" w:cs="Arial"/>
                <w:sz w:val="20"/>
                <w:szCs w:val="20"/>
                <w:highlight w:val="green"/>
              </w:rPr>
              <w:t>Completed</w:t>
            </w:r>
          </w:p>
        </w:tc>
      </w:tr>
      <w:tr w:rsidR="009C766E" w:rsidTr="009C766E">
        <w:tc>
          <w:tcPr>
            <w:tcW w:w="8472"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1.15/13.14 – Public Value Statement to be added to College website</w:t>
            </w:r>
          </w:p>
        </w:tc>
        <w:tc>
          <w:tcPr>
            <w:tcW w:w="2268"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Clerk/IT</w:t>
            </w:r>
          </w:p>
        </w:tc>
        <w:tc>
          <w:tcPr>
            <w:tcW w:w="1559"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Dec 2013</w:t>
            </w:r>
          </w:p>
        </w:tc>
        <w:tc>
          <w:tcPr>
            <w:tcW w:w="1843" w:type="dxa"/>
            <w:tcBorders>
              <w:top w:val="single" w:sz="4" w:space="0" w:color="auto"/>
              <w:left w:val="single" w:sz="4" w:space="0" w:color="auto"/>
              <w:bottom w:val="single" w:sz="4" w:space="0" w:color="auto"/>
              <w:right w:val="single" w:sz="4" w:space="0" w:color="auto"/>
            </w:tcBorders>
            <w:hideMark/>
          </w:tcPr>
          <w:p w:rsidR="009C766E" w:rsidRDefault="009C766E">
            <w:pPr>
              <w:rPr>
                <w:rFonts w:ascii="Arial" w:hAnsi="Arial" w:cs="Arial"/>
                <w:sz w:val="20"/>
                <w:szCs w:val="20"/>
                <w:highlight w:val="green"/>
              </w:rPr>
            </w:pPr>
            <w:r>
              <w:rPr>
                <w:rFonts w:ascii="Arial" w:hAnsi="Arial" w:cs="Arial"/>
                <w:sz w:val="20"/>
                <w:szCs w:val="20"/>
                <w:highlight w:val="green"/>
              </w:rPr>
              <w:t>Completed</w:t>
            </w:r>
          </w:p>
        </w:tc>
      </w:tr>
    </w:tbl>
    <w:p w:rsidR="009C766E" w:rsidRDefault="009C766E" w:rsidP="009C766E">
      <w:pPr>
        <w:rPr>
          <w:rFonts w:ascii="Arial" w:eastAsia="Calibri" w:hAnsi="Arial" w:cs="Arial"/>
          <w:lang w:eastAsia="en-US"/>
        </w:rPr>
      </w:pPr>
    </w:p>
    <w:p w:rsidR="009C766E" w:rsidRDefault="009C766E" w:rsidP="000E7F2F">
      <w:pPr>
        <w:rPr>
          <w:rFonts w:ascii="Arial" w:hAnsi="Arial" w:cs="Arial"/>
        </w:rPr>
      </w:pPr>
    </w:p>
    <w:p w:rsidR="009C766E" w:rsidRDefault="009C766E" w:rsidP="000E7F2F">
      <w:pPr>
        <w:rPr>
          <w:rFonts w:ascii="Arial" w:hAnsi="Arial" w:cs="Arial"/>
        </w:rPr>
      </w:pPr>
    </w:p>
    <w:p w:rsidR="009C766E" w:rsidRDefault="009C766E" w:rsidP="000E7F2F">
      <w:pPr>
        <w:rPr>
          <w:rFonts w:ascii="Arial" w:hAnsi="Arial" w:cs="Arial"/>
        </w:rPr>
      </w:pPr>
    </w:p>
    <w:p w:rsidR="009C766E" w:rsidRDefault="009C766E" w:rsidP="000E7F2F">
      <w:pPr>
        <w:rPr>
          <w:rFonts w:ascii="Arial" w:hAnsi="Arial" w:cs="Arial"/>
        </w:rPr>
      </w:pPr>
    </w:p>
    <w:p w:rsidR="009C766E" w:rsidRDefault="009C766E" w:rsidP="000E7F2F">
      <w:pPr>
        <w:rPr>
          <w:rFonts w:ascii="Arial" w:hAnsi="Arial" w:cs="Arial"/>
        </w:rPr>
      </w:pPr>
    </w:p>
    <w:p w:rsidR="009C766E" w:rsidRDefault="009C766E" w:rsidP="000E7F2F">
      <w:pPr>
        <w:rPr>
          <w:rFonts w:ascii="Arial" w:hAnsi="Arial" w:cs="Arial"/>
        </w:rPr>
      </w:pPr>
    </w:p>
    <w:p w:rsidR="009C766E" w:rsidRDefault="009C766E" w:rsidP="000E7F2F">
      <w:pPr>
        <w:rPr>
          <w:rFonts w:ascii="Arial" w:hAnsi="Arial" w:cs="Arial"/>
        </w:rPr>
      </w:pPr>
    </w:p>
    <w:p w:rsidR="009C766E" w:rsidRDefault="009C766E" w:rsidP="000E7F2F">
      <w:pPr>
        <w:rPr>
          <w:rFonts w:ascii="Arial" w:hAnsi="Arial" w:cs="Arial"/>
        </w:rPr>
      </w:pPr>
    </w:p>
    <w:p w:rsidR="009C766E" w:rsidRDefault="009C766E" w:rsidP="000E7F2F">
      <w:pPr>
        <w:rPr>
          <w:rFonts w:ascii="Arial" w:hAnsi="Arial" w:cs="Arial"/>
        </w:rPr>
      </w:pPr>
    </w:p>
    <w:p w:rsidR="009C766E" w:rsidRDefault="009C766E" w:rsidP="000E7F2F">
      <w:pPr>
        <w:rPr>
          <w:rFonts w:ascii="Arial" w:hAnsi="Arial" w:cs="Arial"/>
        </w:rPr>
      </w:pPr>
    </w:p>
    <w:p w:rsidR="009C766E" w:rsidRPr="000E7F2F" w:rsidRDefault="009C766E" w:rsidP="000E7F2F">
      <w:pPr>
        <w:rPr>
          <w:rFonts w:ascii="Arial" w:hAnsi="Arial" w:cs="Arial"/>
        </w:rPr>
      </w:pPr>
    </w:p>
    <w:sectPr w:rsidR="009C766E" w:rsidRPr="000E7F2F" w:rsidSect="009C766E">
      <w:pgSz w:w="16838" w:h="11906" w:orient="landscape"/>
      <w:pgMar w:top="1440" w:right="851"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6368" w:rsidRDefault="000A6368" w:rsidP="000E7F2F">
      <w:r>
        <w:separator/>
      </w:r>
    </w:p>
  </w:endnote>
  <w:endnote w:type="continuationSeparator" w:id="0">
    <w:p w:rsidR="000A6368" w:rsidRDefault="000A6368" w:rsidP="000E7F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7572"/>
      <w:docPartObj>
        <w:docPartGallery w:val="Page Numbers (Bottom of Page)"/>
        <w:docPartUnique/>
      </w:docPartObj>
    </w:sdtPr>
    <w:sdtEndPr>
      <w:rPr>
        <w:noProof/>
      </w:rPr>
    </w:sdtEndPr>
    <w:sdtContent>
      <w:p w:rsidR="000A6368" w:rsidRDefault="000A6368">
        <w:pPr>
          <w:pStyle w:val="Footer"/>
          <w:jc w:val="right"/>
        </w:pPr>
        <w:r>
          <w:fldChar w:fldCharType="begin"/>
        </w:r>
        <w:r>
          <w:instrText xml:space="preserve"> PAGE   \* MERGEFORMAT </w:instrText>
        </w:r>
        <w:r>
          <w:fldChar w:fldCharType="separate"/>
        </w:r>
        <w:r w:rsidR="00156767">
          <w:rPr>
            <w:noProof/>
          </w:rPr>
          <w:t>2</w:t>
        </w:r>
        <w:r>
          <w:rPr>
            <w:noProof/>
          </w:rPr>
          <w:fldChar w:fldCharType="end"/>
        </w:r>
      </w:p>
    </w:sdtContent>
  </w:sdt>
  <w:p w:rsidR="000A6368" w:rsidRDefault="000A63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6368" w:rsidRDefault="000A6368" w:rsidP="000E7F2F">
      <w:r>
        <w:separator/>
      </w:r>
    </w:p>
  </w:footnote>
  <w:footnote w:type="continuationSeparator" w:id="0">
    <w:p w:rsidR="000A6368" w:rsidRDefault="000A6368" w:rsidP="000E7F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F52A0"/>
    <w:multiLevelType w:val="hybridMultilevel"/>
    <w:tmpl w:val="178CD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86448B4"/>
    <w:multiLevelType w:val="hybridMultilevel"/>
    <w:tmpl w:val="13E48D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B8738AC"/>
    <w:multiLevelType w:val="hybridMultilevel"/>
    <w:tmpl w:val="BB52C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5AA701D2"/>
    <w:multiLevelType w:val="hybridMultilevel"/>
    <w:tmpl w:val="B764F4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D7215A3"/>
    <w:multiLevelType w:val="hybridMultilevel"/>
    <w:tmpl w:val="8A821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B7751D3"/>
    <w:multiLevelType w:val="hybridMultilevel"/>
    <w:tmpl w:val="70C818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4"/>
  </w:num>
  <w:num w:numId="3">
    <w:abstractNumId w:val="0"/>
  </w:num>
  <w:num w:numId="4">
    <w:abstractNumId w:val="5"/>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744"/>
    <w:rsid w:val="000505C4"/>
    <w:rsid w:val="000717AC"/>
    <w:rsid w:val="00072CB4"/>
    <w:rsid w:val="000A6368"/>
    <w:rsid w:val="000E59BD"/>
    <w:rsid w:val="000E6782"/>
    <w:rsid w:val="000E7F2F"/>
    <w:rsid w:val="00132A3A"/>
    <w:rsid w:val="00156767"/>
    <w:rsid w:val="001662AA"/>
    <w:rsid w:val="001B55C9"/>
    <w:rsid w:val="001C3969"/>
    <w:rsid w:val="0020490F"/>
    <w:rsid w:val="0022225F"/>
    <w:rsid w:val="00223664"/>
    <w:rsid w:val="00230013"/>
    <w:rsid w:val="00230A27"/>
    <w:rsid w:val="00231255"/>
    <w:rsid w:val="00244AE5"/>
    <w:rsid w:val="00271D1C"/>
    <w:rsid w:val="002B1AF7"/>
    <w:rsid w:val="002C00F5"/>
    <w:rsid w:val="002D4E4C"/>
    <w:rsid w:val="002E10C9"/>
    <w:rsid w:val="002F5685"/>
    <w:rsid w:val="00374C05"/>
    <w:rsid w:val="00382C4B"/>
    <w:rsid w:val="003E6FE6"/>
    <w:rsid w:val="003F50A9"/>
    <w:rsid w:val="003F6B13"/>
    <w:rsid w:val="004531F8"/>
    <w:rsid w:val="00475E24"/>
    <w:rsid w:val="004815E3"/>
    <w:rsid w:val="004A3D11"/>
    <w:rsid w:val="004B6E98"/>
    <w:rsid w:val="004C37BE"/>
    <w:rsid w:val="00511830"/>
    <w:rsid w:val="00516845"/>
    <w:rsid w:val="00520B7E"/>
    <w:rsid w:val="005435B5"/>
    <w:rsid w:val="00573B4E"/>
    <w:rsid w:val="005818ED"/>
    <w:rsid w:val="00584A68"/>
    <w:rsid w:val="00593D19"/>
    <w:rsid w:val="005C186C"/>
    <w:rsid w:val="005D3199"/>
    <w:rsid w:val="00653A28"/>
    <w:rsid w:val="00696BE4"/>
    <w:rsid w:val="006A61F9"/>
    <w:rsid w:val="006D6618"/>
    <w:rsid w:val="006E0367"/>
    <w:rsid w:val="00702757"/>
    <w:rsid w:val="007074FC"/>
    <w:rsid w:val="007605B9"/>
    <w:rsid w:val="00770EC9"/>
    <w:rsid w:val="007A6380"/>
    <w:rsid w:val="007E4D2E"/>
    <w:rsid w:val="00841F72"/>
    <w:rsid w:val="008A55B5"/>
    <w:rsid w:val="008E5E01"/>
    <w:rsid w:val="008F60E5"/>
    <w:rsid w:val="00940B98"/>
    <w:rsid w:val="0098340E"/>
    <w:rsid w:val="009B1732"/>
    <w:rsid w:val="009B63F2"/>
    <w:rsid w:val="009C766E"/>
    <w:rsid w:val="009C7E9A"/>
    <w:rsid w:val="009D6D45"/>
    <w:rsid w:val="00A018C6"/>
    <w:rsid w:val="00A172F5"/>
    <w:rsid w:val="00A2358E"/>
    <w:rsid w:val="00A31BED"/>
    <w:rsid w:val="00A32CBB"/>
    <w:rsid w:val="00A425A1"/>
    <w:rsid w:val="00A525C2"/>
    <w:rsid w:val="00AB6414"/>
    <w:rsid w:val="00AD306A"/>
    <w:rsid w:val="00AE6A27"/>
    <w:rsid w:val="00B22878"/>
    <w:rsid w:val="00B312C4"/>
    <w:rsid w:val="00B34ED4"/>
    <w:rsid w:val="00B70127"/>
    <w:rsid w:val="00BD1DA9"/>
    <w:rsid w:val="00C10B49"/>
    <w:rsid w:val="00C13B9E"/>
    <w:rsid w:val="00C4086A"/>
    <w:rsid w:val="00C552B8"/>
    <w:rsid w:val="00CB003A"/>
    <w:rsid w:val="00CC001D"/>
    <w:rsid w:val="00CE65E1"/>
    <w:rsid w:val="00D06744"/>
    <w:rsid w:val="00D15BA9"/>
    <w:rsid w:val="00D1727D"/>
    <w:rsid w:val="00D31712"/>
    <w:rsid w:val="00D97BE3"/>
    <w:rsid w:val="00DA25C5"/>
    <w:rsid w:val="00DB380A"/>
    <w:rsid w:val="00DE2EA8"/>
    <w:rsid w:val="00E305F8"/>
    <w:rsid w:val="00E46477"/>
    <w:rsid w:val="00E57160"/>
    <w:rsid w:val="00EB449C"/>
    <w:rsid w:val="00EC690E"/>
    <w:rsid w:val="00F62F30"/>
    <w:rsid w:val="00F6742B"/>
    <w:rsid w:val="00FF5F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E7F2F"/>
    <w:rPr>
      <w:rFonts w:ascii="Tahoma" w:hAnsi="Tahoma" w:cs="Tahoma"/>
      <w:sz w:val="16"/>
      <w:szCs w:val="16"/>
    </w:rPr>
  </w:style>
  <w:style w:type="character" w:customStyle="1" w:styleId="BalloonTextChar">
    <w:name w:val="Balloon Text Char"/>
    <w:basedOn w:val="DefaultParagraphFont"/>
    <w:link w:val="BalloonText"/>
    <w:rsid w:val="000E7F2F"/>
    <w:rPr>
      <w:rFonts w:ascii="Tahoma" w:hAnsi="Tahoma" w:cs="Tahoma"/>
      <w:sz w:val="16"/>
      <w:szCs w:val="16"/>
    </w:rPr>
  </w:style>
  <w:style w:type="paragraph" w:styleId="Header">
    <w:name w:val="header"/>
    <w:basedOn w:val="Normal"/>
    <w:link w:val="HeaderChar"/>
    <w:rsid w:val="000E7F2F"/>
    <w:pPr>
      <w:tabs>
        <w:tab w:val="center" w:pos="4513"/>
        <w:tab w:val="right" w:pos="9026"/>
      </w:tabs>
    </w:pPr>
  </w:style>
  <w:style w:type="character" w:customStyle="1" w:styleId="HeaderChar">
    <w:name w:val="Header Char"/>
    <w:basedOn w:val="DefaultParagraphFont"/>
    <w:link w:val="Header"/>
    <w:rsid w:val="000E7F2F"/>
    <w:rPr>
      <w:sz w:val="24"/>
      <w:szCs w:val="24"/>
    </w:rPr>
  </w:style>
  <w:style w:type="paragraph" w:styleId="Footer">
    <w:name w:val="footer"/>
    <w:basedOn w:val="Normal"/>
    <w:link w:val="FooterChar"/>
    <w:uiPriority w:val="99"/>
    <w:rsid w:val="000E7F2F"/>
    <w:pPr>
      <w:tabs>
        <w:tab w:val="center" w:pos="4513"/>
        <w:tab w:val="right" w:pos="9026"/>
      </w:tabs>
    </w:pPr>
  </w:style>
  <w:style w:type="character" w:customStyle="1" w:styleId="FooterChar">
    <w:name w:val="Footer Char"/>
    <w:basedOn w:val="DefaultParagraphFont"/>
    <w:link w:val="Footer"/>
    <w:uiPriority w:val="99"/>
    <w:rsid w:val="000E7F2F"/>
    <w:rPr>
      <w:sz w:val="24"/>
      <w:szCs w:val="24"/>
    </w:rPr>
  </w:style>
  <w:style w:type="table" w:styleId="TableGrid">
    <w:name w:val="Table Grid"/>
    <w:basedOn w:val="TableNormal"/>
    <w:rsid w:val="000E7F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018C6"/>
    <w:pPr>
      <w:ind w:left="720"/>
      <w:contextualSpacing/>
    </w:pPr>
  </w:style>
  <w:style w:type="table" w:customStyle="1" w:styleId="TableGrid1">
    <w:name w:val="Table Grid1"/>
    <w:basedOn w:val="TableNormal"/>
    <w:rsid w:val="009C76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E7F2F"/>
    <w:rPr>
      <w:rFonts w:ascii="Tahoma" w:hAnsi="Tahoma" w:cs="Tahoma"/>
      <w:sz w:val="16"/>
      <w:szCs w:val="16"/>
    </w:rPr>
  </w:style>
  <w:style w:type="character" w:customStyle="1" w:styleId="BalloonTextChar">
    <w:name w:val="Balloon Text Char"/>
    <w:basedOn w:val="DefaultParagraphFont"/>
    <w:link w:val="BalloonText"/>
    <w:rsid w:val="000E7F2F"/>
    <w:rPr>
      <w:rFonts w:ascii="Tahoma" w:hAnsi="Tahoma" w:cs="Tahoma"/>
      <w:sz w:val="16"/>
      <w:szCs w:val="16"/>
    </w:rPr>
  </w:style>
  <w:style w:type="paragraph" w:styleId="Header">
    <w:name w:val="header"/>
    <w:basedOn w:val="Normal"/>
    <w:link w:val="HeaderChar"/>
    <w:rsid w:val="000E7F2F"/>
    <w:pPr>
      <w:tabs>
        <w:tab w:val="center" w:pos="4513"/>
        <w:tab w:val="right" w:pos="9026"/>
      </w:tabs>
    </w:pPr>
  </w:style>
  <w:style w:type="character" w:customStyle="1" w:styleId="HeaderChar">
    <w:name w:val="Header Char"/>
    <w:basedOn w:val="DefaultParagraphFont"/>
    <w:link w:val="Header"/>
    <w:rsid w:val="000E7F2F"/>
    <w:rPr>
      <w:sz w:val="24"/>
      <w:szCs w:val="24"/>
    </w:rPr>
  </w:style>
  <w:style w:type="paragraph" w:styleId="Footer">
    <w:name w:val="footer"/>
    <w:basedOn w:val="Normal"/>
    <w:link w:val="FooterChar"/>
    <w:uiPriority w:val="99"/>
    <w:rsid w:val="000E7F2F"/>
    <w:pPr>
      <w:tabs>
        <w:tab w:val="center" w:pos="4513"/>
        <w:tab w:val="right" w:pos="9026"/>
      </w:tabs>
    </w:pPr>
  </w:style>
  <w:style w:type="character" w:customStyle="1" w:styleId="FooterChar">
    <w:name w:val="Footer Char"/>
    <w:basedOn w:val="DefaultParagraphFont"/>
    <w:link w:val="Footer"/>
    <w:uiPriority w:val="99"/>
    <w:rsid w:val="000E7F2F"/>
    <w:rPr>
      <w:sz w:val="24"/>
      <w:szCs w:val="24"/>
    </w:rPr>
  </w:style>
  <w:style w:type="table" w:styleId="TableGrid">
    <w:name w:val="Table Grid"/>
    <w:basedOn w:val="TableNormal"/>
    <w:rsid w:val="000E7F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018C6"/>
    <w:pPr>
      <w:ind w:left="720"/>
      <w:contextualSpacing/>
    </w:pPr>
  </w:style>
  <w:style w:type="table" w:customStyle="1" w:styleId="TableGrid1">
    <w:name w:val="Table Grid1"/>
    <w:basedOn w:val="TableNormal"/>
    <w:rsid w:val="009C76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1983209">
      <w:bodyDiv w:val="1"/>
      <w:marLeft w:val="0"/>
      <w:marRight w:val="0"/>
      <w:marTop w:val="0"/>
      <w:marBottom w:val="0"/>
      <w:divBdr>
        <w:top w:val="none" w:sz="0" w:space="0" w:color="auto"/>
        <w:left w:val="none" w:sz="0" w:space="0" w:color="auto"/>
        <w:bottom w:val="none" w:sz="0" w:space="0" w:color="auto"/>
        <w:right w:val="none" w:sz="0" w:space="0" w:color="auto"/>
      </w:divBdr>
    </w:div>
    <w:div w:id="1209339831">
      <w:bodyDiv w:val="1"/>
      <w:marLeft w:val="0"/>
      <w:marRight w:val="0"/>
      <w:marTop w:val="0"/>
      <w:marBottom w:val="0"/>
      <w:divBdr>
        <w:top w:val="none" w:sz="0" w:space="0" w:color="auto"/>
        <w:left w:val="none" w:sz="0" w:space="0" w:color="auto"/>
        <w:bottom w:val="none" w:sz="0" w:space="0" w:color="auto"/>
        <w:right w:val="none" w:sz="0" w:space="0" w:color="auto"/>
      </w:divBdr>
    </w:div>
    <w:div w:id="1530990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A9A457-BD3B-4ECC-B4B2-45B2D5C275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2704</Words>
  <Characters>15415</Characters>
  <Application>Microsoft Office Word</Application>
  <DocSecurity>4</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18083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Yolanda Hughes</dc:creator>
  <cp:lastModifiedBy>Yolanda's</cp:lastModifiedBy>
  <cp:revision>2</cp:revision>
  <dcterms:created xsi:type="dcterms:W3CDTF">2015-02-12T12:11:00Z</dcterms:created>
  <dcterms:modified xsi:type="dcterms:W3CDTF">2015-02-12T12:11:00Z</dcterms:modified>
</cp:coreProperties>
</file>