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453191" w14:textId="77777777" w:rsidR="00F267EE" w:rsidRDefault="00F267EE" w:rsidP="00F267EE">
      <w:pPr>
        <w:jc w:val="left"/>
        <w:rPr>
          <w:rFonts w:ascii="Arial" w:hAnsi="Arial" w:cs="Arial"/>
        </w:rPr>
      </w:pPr>
    </w:p>
    <w:p w14:paraId="3E8B408C" w14:textId="77777777" w:rsidR="00F267EE" w:rsidRDefault="00F267EE" w:rsidP="00C7273C">
      <w:pPr>
        <w:jc w:val="left"/>
        <w:rPr>
          <w:rFonts w:ascii="Arial" w:hAnsi="Arial" w:cs="Arial"/>
        </w:rPr>
      </w:pPr>
    </w:p>
    <w:p w14:paraId="7F380F86" w14:textId="7104B877" w:rsidR="00F5200C" w:rsidRPr="00C72751" w:rsidRDefault="003D407C" w:rsidP="00D24D90">
      <w:pPr>
        <w:spacing w:after="0"/>
        <w:jc w:val="center"/>
        <w:rPr>
          <w:rFonts w:ascii="Arial" w:hAnsi="Arial" w:cs="Arial"/>
        </w:rPr>
      </w:pPr>
      <w:r>
        <w:rPr>
          <w:noProof/>
          <w:lang w:eastAsia="en-GB"/>
        </w:rPr>
        <w:drawing>
          <wp:inline distT="0" distB="0" distL="0" distR="0" wp14:anchorId="54F63A51" wp14:editId="0DBEEFDD">
            <wp:extent cx="1247775" cy="1209675"/>
            <wp:effectExtent l="0" t="0" r="9525" b="9525"/>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47775" cy="1209675"/>
                    </a:xfrm>
                    <a:prstGeom prst="rect">
                      <a:avLst/>
                    </a:prstGeom>
                    <a:noFill/>
                    <a:ln>
                      <a:noFill/>
                    </a:ln>
                  </pic:spPr>
                </pic:pic>
              </a:graphicData>
            </a:graphic>
          </wp:inline>
        </w:drawing>
      </w:r>
    </w:p>
    <w:p w14:paraId="24B891A0" w14:textId="77777777" w:rsidR="00F5200C" w:rsidRPr="00B82B08" w:rsidRDefault="00F5200C" w:rsidP="00CD727F">
      <w:pPr>
        <w:spacing w:before="120" w:after="120"/>
        <w:jc w:val="center"/>
        <w:rPr>
          <w:rFonts w:ascii="Arial" w:hAnsi="Arial" w:cs="Arial"/>
          <w:b/>
          <w:sz w:val="24"/>
          <w:szCs w:val="24"/>
          <w:u w:val="single"/>
          <w:lang w:eastAsia="en-GB"/>
        </w:rPr>
      </w:pPr>
      <w:r w:rsidRPr="00B82B08">
        <w:rPr>
          <w:rFonts w:ascii="Arial" w:hAnsi="Arial" w:cs="Arial"/>
          <w:b/>
          <w:sz w:val="24"/>
          <w:szCs w:val="24"/>
          <w:u w:val="single"/>
          <w:lang w:eastAsia="en-GB"/>
        </w:rPr>
        <w:t>Corporation Board</w:t>
      </w:r>
    </w:p>
    <w:p w14:paraId="57B76A09" w14:textId="77777777" w:rsidR="00F5200C" w:rsidRPr="00B82B08" w:rsidRDefault="00F5200C" w:rsidP="00CD727F">
      <w:pPr>
        <w:spacing w:before="120" w:after="120"/>
        <w:jc w:val="center"/>
        <w:rPr>
          <w:rFonts w:ascii="Arial" w:hAnsi="Arial" w:cs="Arial"/>
          <w:b/>
          <w:sz w:val="24"/>
          <w:szCs w:val="24"/>
          <w:u w:val="single"/>
          <w:lang w:eastAsia="en-GB"/>
        </w:rPr>
      </w:pPr>
      <w:r w:rsidRPr="00B82B08">
        <w:rPr>
          <w:rFonts w:ascii="Arial" w:hAnsi="Arial" w:cs="Arial"/>
          <w:b/>
          <w:sz w:val="24"/>
          <w:szCs w:val="24"/>
          <w:u w:val="single"/>
          <w:lang w:eastAsia="en-GB"/>
        </w:rPr>
        <w:t>PART 1 MINUTES – FOR PUBLIC RECORD</w:t>
      </w:r>
    </w:p>
    <w:p w14:paraId="326BBCFA" w14:textId="77777777" w:rsidR="00F5200C" w:rsidRPr="00B82B08" w:rsidRDefault="00F5200C" w:rsidP="00D24D90">
      <w:pPr>
        <w:spacing w:after="0"/>
        <w:jc w:val="center"/>
        <w:rPr>
          <w:rFonts w:ascii="Arial" w:hAnsi="Arial" w:cs="Arial"/>
          <w:b/>
          <w:sz w:val="24"/>
          <w:szCs w:val="24"/>
          <w:lang w:eastAsia="en-GB"/>
        </w:rPr>
      </w:pPr>
      <w:r w:rsidRPr="00B82B08">
        <w:rPr>
          <w:rFonts w:ascii="Arial" w:hAnsi="Arial" w:cs="Arial"/>
          <w:b/>
          <w:sz w:val="24"/>
          <w:szCs w:val="24"/>
          <w:lang w:eastAsia="en-GB"/>
        </w:rPr>
        <w:t xml:space="preserve">Board Minutes of meeting held on </w:t>
      </w:r>
      <w:r>
        <w:rPr>
          <w:rFonts w:ascii="Arial" w:hAnsi="Arial" w:cs="Arial"/>
          <w:b/>
          <w:sz w:val="24"/>
          <w:szCs w:val="24"/>
          <w:lang w:eastAsia="en-GB"/>
        </w:rPr>
        <w:t xml:space="preserve">Thursday </w:t>
      </w:r>
      <w:r w:rsidR="007B4F19">
        <w:rPr>
          <w:rFonts w:ascii="Arial" w:hAnsi="Arial" w:cs="Arial"/>
          <w:b/>
          <w:sz w:val="24"/>
          <w:szCs w:val="24"/>
          <w:lang w:eastAsia="en-GB"/>
        </w:rPr>
        <w:t>1</w:t>
      </w:r>
      <w:r w:rsidR="007B4F19" w:rsidRPr="007B4F19">
        <w:rPr>
          <w:rFonts w:ascii="Arial" w:hAnsi="Arial" w:cs="Arial"/>
          <w:b/>
          <w:sz w:val="24"/>
          <w:szCs w:val="24"/>
          <w:vertAlign w:val="superscript"/>
          <w:lang w:eastAsia="en-GB"/>
        </w:rPr>
        <w:t>st</w:t>
      </w:r>
      <w:r w:rsidR="007B4F19">
        <w:rPr>
          <w:rFonts w:ascii="Arial" w:hAnsi="Arial" w:cs="Arial"/>
          <w:b/>
          <w:sz w:val="24"/>
          <w:szCs w:val="24"/>
          <w:lang w:eastAsia="en-GB"/>
        </w:rPr>
        <w:t xml:space="preserve"> October</w:t>
      </w:r>
      <w:r>
        <w:rPr>
          <w:rFonts w:ascii="Arial" w:hAnsi="Arial" w:cs="Arial"/>
          <w:b/>
          <w:sz w:val="24"/>
          <w:szCs w:val="24"/>
          <w:lang w:eastAsia="en-GB"/>
        </w:rPr>
        <w:t xml:space="preserve"> </w:t>
      </w:r>
      <w:r w:rsidRPr="00B82B08">
        <w:rPr>
          <w:rFonts w:ascii="Arial" w:hAnsi="Arial" w:cs="Arial"/>
          <w:b/>
          <w:sz w:val="24"/>
          <w:szCs w:val="24"/>
          <w:lang w:eastAsia="en-GB"/>
        </w:rPr>
        <w:t>2015 at 5.30pm</w:t>
      </w:r>
    </w:p>
    <w:p w14:paraId="6A3D9743" w14:textId="77777777" w:rsidR="00FE39A6" w:rsidRDefault="007B4F19" w:rsidP="00FE39A6">
      <w:pPr>
        <w:spacing w:after="120"/>
        <w:jc w:val="center"/>
        <w:rPr>
          <w:rFonts w:ascii="Arial" w:hAnsi="Arial" w:cs="Arial"/>
          <w:b/>
          <w:sz w:val="24"/>
          <w:szCs w:val="24"/>
          <w:lang w:eastAsia="en-GB"/>
        </w:rPr>
      </w:pPr>
      <w:r>
        <w:rPr>
          <w:rFonts w:ascii="Arial" w:hAnsi="Arial" w:cs="Arial"/>
          <w:b/>
          <w:sz w:val="24"/>
          <w:szCs w:val="24"/>
          <w:lang w:eastAsia="en-GB"/>
        </w:rPr>
        <w:t>Dartford</w:t>
      </w:r>
      <w:r w:rsidR="00FE39A6">
        <w:rPr>
          <w:rFonts w:ascii="Arial" w:hAnsi="Arial" w:cs="Arial"/>
          <w:b/>
          <w:sz w:val="24"/>
          <w:szCs w:val="24"/>
          <w:lang w:eastAsia="en-GB"/>
        </w:rPr>
        <w:t xml:space="preserve"> Site</w:t>
      </w:r>
    </w:p>
    <w:p w14:paraId="57E0DA60" w14:textId="77777777" w:rsidR="00F5200C" w:rsidRPr="00B82B08" w:rsidRDefault="00F5200C" w:rsidP="00594CE1">
      <w:pPr>
        <w:spacing w:after="120"/>
        <w:jc w:val="left"/>
        <w:rPr>
          <w:rFonts w:ascii="Arial" w:hAnsi="Arial" w:cs="Arial"/>
          <w:b/>
          <w:sz w:val="24"/>
          <w:szCs w:val="24"/>
          <w:lang w:eastAsia="en-GB"/>
        </w:rPr>
      </w:pPr>
      <w:r w:rsidRPr="00B82B08">
        <w:rPr>
          <w:rFonts w:ascii="Arial" w:hAnsi="Arial" w:cs="Arial"/>
          <w:b/>
          <w:sz w:val="24"/>
          <w:szCs w:val="24"/>
          <w:lang w:eastAsia="en-GB"/>
        </w:rPr>
        <w:t>Present</w:t>
      </w:r>
    </w:p>
    <w:p w14:paraId="68268A6F" w14:textId="77777777" w:rsidR="00F5200C" w:rsidRPr="00B82B08" w:rsidRDefault="00F5200C"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Mr J Parkes</w:t>
      </w:r>
      <w:r w:rsidRPr="00B82B08">
        <w:rPr>
          <w:rFonts w:ascii="Arial" w:hAnsi="Arial" w:cs="Arial"/>
          <w:sz w:val="24"/>
          <w:szCs w:val="24"/>
          <w:lang w:eastAsia="en-GB"/>
        </w:rPr>
        <w:tab/>
        <w:t>Chair/External Governor</w:t>
      </w:r>
    </w:p>
    <w:p w14:paraId="2999C44E" w14:textId="77777777" w:rsidR="00F5200C" w:rsidRPr="00B82B08" w:rsidRDefault="00F5200C"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Mr A Lawson</w:t>
      </w:r>
      <w:r w:rsidRPr="00B82B08">
        <w:rPr>
          <w:rFonts w:ascii="Arial" w:hAnsi="Arial" w:cs="Arial"/>
          <w:sz w:val="24"/>
          <w:szCs w:val="24"/>
          <w:lang w:eastAsia="en-GB"/>
        </w:rPr>
        <w:tab/>
        <w:t>External Governor</w:t>
      </w:r>
    </w:p>
    <w:p w14:paraId="0B0CA11B" w14:textId="77777777" w:rsidR="00F5200C" w:rsidRPr="00B82B08" w:rsidRDefault="00F5200C"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Miss E Birchenough</w:t>
      </w:r>
      <w:r w:rsidRPr="00B82B08">
        <w:rPr>
          <w:rFonts w:ascii="Arial" w:hAnsi="Arial" w:cs="Arial"/>
          <w:sz w:val="24"/>
          <w:szCs w:val="24"/>
          <w:lang w:eastAsia="en-GB"/>
        </w:rPr>
        <w:tab/>
        <w:t>External Governor</w:t>
      </w:r>
    </w:p>
    <w:p w14:paraId="7E8D4832" w14:textId="77777777" w:rsidR="00F5200C" w:rsidRPr="00B82B08" w:rsidRDefault="00F5200C"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Mrs P Jones</w:t>
      </w:r>
      <w:r w:rsidRPr="00B82B08">
        <w:rPr>
          <w:rFonts w:ascii="Arial" w:hAnsi="Arial" w:cs="Arial"/>
          <w:sz w:val="24"/>
          <w:szCs w:val="24"/>
          <w:lang w:eastAsia="en-GB"/>
        </w:rPr>
        <w:tab/>
        <w:t>External Governor</w:t>
      </w:r>
    </w:p>
    <w:p w14:paraId="0D1799A2" w14:textId="77777777" w:rsidR="00F5200C" w:rsidRPr="00B82B08" w:rsidRDefault="00F5200C"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Miss N McInerney</w:t>
      </w:r>
      <w:r w:rsidRPr="00B82B08">
        <w:rPr>
          <w:rFonts w:ascii="Arial" w:hAnsi="Arial" w:cs="Arial"/>
          <w:sz w:val="24"/>
          <w:szCs w:val="24"/>
          <w:lang w:eastAsia="en-GB"/>
        </w:rPr>
        <w:tab/>
        <w:t>External Governor</w:t>
      </w:r>
    </w:p>
    <w:p w14:paraId="5D6D8BE1" w14:textId="77777777" w:rsidR="00F5200C" w:rsidRPr="00B82B08" w:rsidRDefault="00F5200C"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Mrs J Lewis</w:t>
      </w:r>
      <w:r w:rsidRPr="00B82B08">
        <w:rPr>
          <w:rFonts w:ascii="Arial" w:hAnsi="Arial" w:cs="Arial"/>
          <w:sz w:val="24"/>
          <w:szCs w:val="24"/>
          <w:lang w:eastAsia="en-GB"/>
        </w:rPr>
        <w:tab/>
        <w:t>Staff Governor</w:t>
      </w:r>
    </w:p>
    <w:p w14:paraId="4E9C2123" w14:textId="77777777" w:rsidR="00F5200C" w:rsidRDefault="00F5200C" w:rsidP="00D24D90">
      <w:pPr>
        <w:spacing w:after="0"/>
        <w:jc w:val="left"/>
        <w:rPr>
          <w:rFonts w:ascii="Arial" w:hAnsi="Arial" w:cs="Arial"/>
          <w:sz w:val="24"/>
          <w:szCs w:val="24"/>
        </w:rPr>
      </w:pPr>
      <w:r>
        <w:rPr>
          <w:rFonts w:ascii="Arial" w:hAnsi="Arial" w:cs="Arial"/>
          <w:sz w:val="24"/>
          <w:szCs w:val="24"/>
        </w:rPr>
        <w:t>Mr D Gleed</w:t>
      </w:r>
      <w:r>
        <w:rPr>
          <w:rFonts w:ascii="Arial" w:hAnsi="Arial" w:cs="Arial"/>
          <w:sz w:val="24"/>
          <w:szCs w:val="24"/>
        </w:rPr>
        <w:tab/>
      </w:r>
      <w:r>
        <w:rPr>
          <w:rFonts w:ascii="Arial" w:hAnsi="Arial" w:cs="Arial"/>
          <w:sz w:val="24"/>
          <w:szCs w:val="24"/>
        </w:rPr>
        <w:tab/>
        <w:t xml:space="preserve">  Principal</w:t>
      </w:r>
    </w:p>
    <w:p w14:paraId="56B012DB" w14:textId="77777777" w:rsidR="00F5200C" w:rsidRDefault="00F5200C" w:rsidP="00D24D90">
      <w:pPr>
        <w:spacing w:after="0"/>
        <w:jc w:val="left"/>
        <w:rPr>
          <w:rFonts w:ascii="Arial" w:hAnsi="Arial" w:cs="Arial"/>
          <w:sz w:val="24"/>
          <w:szCs w:val="24"/>
        </w:rPr>
      </w:pPr>
      <w:r>
        <w:rPr>
          <w:rFonts w:ascii="Arial" w:hAnsi="Arial" w:cs="Arial"/>
          <w:sz w:val="24"/>
          <w:szCs w:val="24"/>
        </w:rPr>
        <w:t>Mr A Bardoe</w:t>
      </w:r>
      <w:r>
        <w:rPr>
          <w:rFonts w:ascii="Arial" w:hAnsi="Arial" w:cs="Arial"/>
          <w:sz w:val="24"/>
          <w:szCs w:val="24"/>
        </w:rPr>
        <w:tab/>
      </w:r>
      <w:r>
        <w:rPr>
          <w:rFonts w:ascii="Arial" w:hAnsi="Arial" w:cs="Arial"/>
          <w:sz w:val="24"/>
          <w:szCs w:val="24"/>
        </w:rPr>
        <w:tab/>
        <w:t xml:space="preserve">  External Governor</w:t>
      </w:r>
    </w:p>
    <w:p w14:paraId="3BD03EEA" w14:textId="77777777" w:rsidR="00F5200C" w:rsidRDefault="00F5200C" w:rsidP="00D24D90">
      <w:pPr>
        <w:spacing w:after="0"/>
        <w:jc w:val="left"/>
        <w:rPr>
          <w:rFonts w:ascii="Arial" w:hAnsi="Arial" w:cs="Arial"/>
          <w:sz w:val="24"/>
          <w:szCs w:val="24"/>
        </w:rPr>
      </w:pPr>
      <w:r>
        <w:rPr>
          <w:rFonts w:ascii="Arial" w:hAnsi="Arial" w:cs="Arial"/>
          <w:sz w:val="24"/>
          <w:szCs w:val="24"/>
        </w:rPr>
        <w:t>Ms W Davies</w:t>
      </w:r>
      <w:r>
        <w:rPr>
          <w:rFonts w:ascii="Arial" w:hAnsi="Arial" w:cs="Arial"/>
          <w:sz w:val="24"/>
          <w:szCs w:val="24"/>
        </w:rPr>
        <w:tab/>
      </w:r>
      <w:r>
        <w:rPr>
          <w:rFonts w:ascii="Arial" w:hAnsi="Arial" w:cs="Arial"/>
          <w:sz w:val="24"/>
          <w:szCs w:val="24"/>
        </w:rPr>
        <w:tab/>
        <w:t xml:space="preserve">  Staff Governor</w:t>
      </w:r>
    </w:p>
    <w:p w14:paraId="3F0A6B4D" w14:textId="77777777" w:rsidR="00F5200C" w:rsidRPr="00B82B08" w:rsidRDefault="00F5200C" w:rsidP="00D24D90">
      <w:pPr>
        <w:spacing w:after="0"/>
        <w:jc w:val="left"/>
        <w:rPr>
          <w:rFonts w:ascii="Arial" w:hAnsi="Arial" w:cs="Arial"/>
          <w:sz w:val="24"/>
          <w:szCs w:val="24"/>
        </w:rPr>
      </w:pPr>
    </w:p>
    <w:p w14:paraId="0DC35014" w14:textId="77777777" w:rsidR="00F5200C" w:rsidRPr="00B82B08" w:rsidRDefault="00F5200C" w:rsidP="00594CE1">
      <w:pPr>
        <w:spacing w:after="120"/>
        <w:jc w:val="left"/>
        <w:rPr>
          <w:rFonts w:ascii="Arial" w:hAnsi="Arial" w:cs="Arial"/>
          <w:b/>
          <w:sz w:val="24"/>
          <w:szCs w:val="24"/>
        </w:rPr>
      </w:pPr>
      <w:r w:rsidRPr="00B82B08">
        <w:rPr>
          <w:rFonts w:ascii="Arial" w:hAnsi="Arial" w:cs="Arial"/>
          <w:b/>
          <w:sz w:val="24"/>
          <w:szCs w:val="24"/>
        </w:rPr>
        <w:t>In Attendance</w:t>
      </w:r>
    </w:p>
    <w:p w14:paraId="18E3C059" w14:textId="77777777" w:rsidR="00F5200C" w:rsidRDefault="00F5200C" w:rsidP="00933EE2">
      <w:pPr>
        <w:tabs>
          <w:tab w:val="left" w:pos="2268"/>
        </w:tabs>
        <w:spacing w:after="120"/>
        <w:contextualSpacing/>
        <w:jc w:val="left"/>
        <w:rPr>
          <w:rFonts w:ascii="Arial" w:hAnsi="Arial" w:cs="Arial"/>
          <w:sz w:val="24"/>
          <w:szCs w:val="24"/>
          <w:lang w:eastAsia="en-GB"/>
        </w:rPr>
      </w:pPr>
      <w:r w:rsidRPr="00B82B08">
        <w:rPr>
          <w:rFonts w:ascii="Arial" w:hAnsi="Arial" w:cs="Arial"/>
          <w:sz w:val="24"/>
          <w:szCs w:val="24"/>
          <w:lang w:eastAsia="en-GB"/>
        </w:rPr>
        <w:t>Mrs Y Hughes</w:t>
      </w:r>
      <w:r w:rsidRPr="00B82B08">
        <w:rPr>
          <w:rFonts w:ascii="Arial" w:hAnsi="Arial" w:cs="Arial"/>
          <w:sz w:val="24"/>
          <w:szCs w:val="24"/>
          <w:lang w:eastAsia="en-GB"/>
        </w:rPr>
        <w:tab/>
        <w:t>Clerk to the Corporation</w:t>
      </w:r>
    </w:p>
    <w:p w14:paraId="7456C8D5" w14:textId="77777777" w:rsidR="00F5200C" w:rsidRDefault="00F5200C" w:rsidP="00933EE2">
      <w:pPr>
        <w:tabs>
          <w:tab w:val="left" w:pos="2268"/>
        </w:tabs>
        <w:spacing w:after="120"/>
        <w:contextualSpacing/>
        <w:jc w:val="left"/>
        <w:rPr>
          <w:rFonts w:ascii="Arial" w:hAnsi="Arial" w:cs="Arial"/>
          <w:sz w:val="24"/>
          <w:szCs w:val="24"/>
          <w:lang w:eastAsia="en-GB"/>
        </w:rPr>
      </w:pPr>
      <w:r>
        <w:rPr>
          <w:rFonts w:ascii="Arial" w:hAnsi="Arial" w:cs="Arial"/>
          <w:sz w:val="24"/>
          <w:szCs w:val="24"/>
          <w:lang w:eastAsia="en-GB"/>
        </w:rPr>
        <w:t>Miss R Hughes</w:t>
      </w:r>
      <w:r>
        <w:rPr>
          <w:rFonts w:ascii="Arial" w:hAnsi="Arial" w:cs="Arial"/>
          <w:sz w:val="24"/>
          <w:szCs w:val="24"/>
          <w:lang w:eastAsia="en-GB"/>
        </w:rPr>
        <w:tab/>
        <w:t>Deputy Principal</w:t>
      </w:r>
    </w:p>
    <w:p w14:paraId="40637D8D" w14:textId="77777777" w:rsidR="00F5200C" w:rsidRDefault="00F5200C" w:rsidP="00933EE2">
      <w:pPr>
        <w:tabs>
          <w:tab w:val="left" w:pos="2268"/>
        </w:tabs>
        <w:spacing w:after="120"/>
        <w:contextualSpacing/>
        <w:jc w:val="left"/>
        <w:rPr>
          <w:rFonts w:ascii="Arial" w:hAnsi="Arial" w:cs="Arial"/>
          <w:sz w:val="24"/>
          <w:szCs w:val="24"/>
          <w:lang w:eastAsia="en-GB"/>
        </w:rPr>
      </w:pPr>
      <w:r>
        <w:rPr>
          <w:rFonts w:ascii="Arial" w:hAnsi="Arial" w:cs="Arial"/>
          <w:sz w:val="24"/>
          <w:szCs w:val="24"/>
          <w:lang w:eastAsia="en-GB"/>
        </w:rPr>
        <w:t>Mr L Jenkins</w:t>
      </w:r>
      <w:r>
        <w:rPr>
          <w:rFonts w:ascii="Arial" w:hAnsi="Arial" w:cs="Arial"/>
          <w:sz w:val="24"/>
          <w:szCs w:val="24"/>
          <w:lang w:eastAsia="en-GB"/>
        </w:rPr>
        <w:tab/>
        <w:t>Vice Principal/Finance &amp; Resources</w:t>
      </w:r>
    </w:p>
    <w:p w14:paraId="43D472E6" w14:textId="77777777" w:rsidR="00F5200C" w:rsidRDefault="00F5200C" w:rsidP="00933EE2">
      <w:pPr>
        <w:tabs>
          <w:tab w:val="left" w:pos="2268"/>
        </w:tabs>
        <w:spacing w:after="120"/>
        <w:contextualSpacing/>
        <w:jc w:val="left"/>
        <w:rPr>
          <w:rFonts w:ascii="Arial" w:hAnsi="Arial" w:cs="Arial"/>
          <w:sz w:val="24"/>
          <w:szCs w:val="24"/>
          <w:lang w:eastAsia="en-GB"/>
        </w:rPr>
      </w:pPr>
      <w:r>
        <w:rPr>
          <w:rFonts w:ascii="Arial" w:hAnsi="Arial" w:cs="Arial"/>
          <w:sz w:val="24"/>
          <w:szCs w:val="24"/>
          <w:lang w:eastAsia="en-GB"/>
        </w:rPr>
        <w:t>Mr R Hopkinson</w:t>
      </w:r>
      <w:r>
        <w:rPr>
          <w:rFonts w:ascii="Arial" w:hAnsi="Arial" w:cs="Arial"/>
          <w:sz w:val="24"/>
          <w:szCs w:val="24"/>
          <w:lang w:eastAsia="en-GB"/>
        </w:rPr>
        <w:tab/>
        <w:t xml:space="preserve">Richard Hopkinson Associates </w:t>
      </w:r>
    </w:p>
    <w:p w14:paraId="4848B1E1" w14:textId="77777777" w:rsidR="00F5200C" w:rsidRPr="00B82B08" w:rsidRDefault="00F5200C" w:rsidP="00933EE2">
      <w:pPr>
        <w:tabs>
          <w:tab w:val="left" w:pos="2268"/>
        </w:tabs>
        <w:spacing w:after="120"/>
        <w:contextualSpacing/>
        <w:jc w:val="left"/>
        <w:rPr>
          <w:rFonts w:ascii="Arial" w:hAnsi="Arial" w:cs="Arial"/>
          <w:sz w:val="24"/>
          <w:szCs w:val="24"/>
          <w:lang w:eastAsia="en-GB"/>
        </w:rPr>
      </w:pPr>
      <w:r>
        <w:rPr>
          <w:rFonts w:ascii="Arial" w:hAnsi="Arial" w:cs="Arial"/>
          <w:sz w:val="24"/>
          <w:szCs w:val="24"/>
          <w:lang w:eastAsia="en-GB"/>
        </w:rPr>
        <w:t xml:space="preserve">Mr A Hall </w:t>
      </w:r>
      <w:r>
        <w:rPr>
          <w:rFonts w:ascii="Arial" w:hAnsi="Arial" w:cs="Arial"/>
          <w:sz w:val="24"/>
          <w:szCs w:val="24"/>
          <w:lang w:eastAsia="en-GB"/>
        </w:rPr>
        <w:tab/>
        <w:t>AECOM Consultant</w:t>
      </w:r>
    </w:p>
    <w:tbl>
      <w:tblPr>
        <w:tblW w:w="9356" w:type="dxa"/>
        <w:tblLook w:val="00A0" w:firstRow="1" w:lastRow="0" w:firstColumn="1" w:lastColumn="0" w:noHBand="0" w:noVBand="0"/>
      </w:tblPr>
      <w:tblGrid>
        <w:gridCol w:w="1044"/>
        <w:gridCol w:w="6748"/>
        <w:gridCol w:w="1564"/>
      </w:tblGrid>
      <w:tr w:rsidR="00F5200C" w:rsidRPr="00B82B08" w14:paraId="3470174B" w14:textId="77777777" w:rsidTr="004C595E">
        <w:tc>
          <w:tcPr>
            <w:tcW w:w="1044" w:type="dxa"/>
            <w:tcBorders>
              <w:top w:val="single" w:sz="18" w:space="0" w:color="00B050"/>
            </w:tcBorders>
          </w:tcPr>
          <w:p w14:paraId="27DCD3CA" w14:textId="77777777" w:rsidR="00F5200C" w:rsidRPr="00B82B08" w:rsidRDefault="00F5200C" w:rsidP="004C595E">
            <w:pPr>
              <w:spacing w:after="0"/>
              <w:jc w:val="left"/>
              <w:rPr>
                <w:rFonts w:ascii="Arial" w:hAnsi="Arial" w:cs="Arial"/>
                <w:b/>
                <w:sz w:val="24"/>
                <w:szCs w:val="24"/>
              </w:rPr>
            </w:pPr>
          </w:p>
        </w:tc>
        <w:tc>
          <w:tcPr>
            <w:tcW w:w="6748" w:type="dxa"/>
            <w:tcBorders>
              <w:top w:val="single" w:sz="18" w:space="0" w:color="00B050"/>
            </w:tcBorders>
          </w:tcPr>
          <w:p w14:paraId="5DB5B80F" w14:textId="77777777" w:rsidR="00F5200C" w:rsidRPr="00B82B08" w:rsidRDefault="00F5200C" w:rsidP="004C595E">
            <w:pPr>
              <w:spacing w:after="0"/>
              <w:jc w:val="left"/>
              <w:rPr>
                <w:rFonts w:ascii="Arial" w:hAnsi="Arial" w:cs="Arial"/>
                <w:sz w:val="24"/>
                <w:szCs w:val="24"/>
              </w:rPr>
            </w:pPr>
          </w:p>
        </w:tc>
        <w:tc>
          <w:tcPr>
            <w:tcW w:w="1564" w:type="dxa"/>
            <w:tcBorders>
              <w:top w:val="single" w:sz="18" w:space="0" w:color="00B050"/>
            </w:tcBorders>
          </w:tcPr>
          <w:p w14:paraId="1F6302D3" w14:textId="77777777" w:rsidR="00F5200C" w:rsidRPr="00B82B08" w:rsidRDefault="00F5200C" w:rsidP="004C595E">
            <w:pPr>
              <w:spacing w:after="0"/>
              <w:jc w:val="left"/>
              <w:rPr>
                <w:rFonts w:ascii="Arial" w:hAnsi="Arial" w:cs="Arial"/>
                <w:b/>
                <w:sz w:val="24"/>
                <w:szCs w:val="24"/>
              </w:rPr>
            </w:pPr>
          </w:p>
        </w:tc>
      </w:tr>
    </w:tbl>
    <w:p w14:paraId="4B3A6C64" w14:textId="77777777" w:rsidR="00F5200C" w:rsidRPr="00B82B08" w:rsidRDefault="00F5200C" w:rsidP="00D24D90">
      <w:pPr>
        <w:spacing w:after="0"/>
        <w:jc w:val="left"/>
        <w:rPr>
          <w:rFonts w:ascii="Arial" w:hAnsi="Arial" w:cs="Arial"/>
          <w:b/>
          <w:sz w:val="24"/>
          <w:szCs w:val="24"/>
        </w:rPr>
      </w:pPr>
    </w:p>
    <w:tbl>
      <w:tblPr>
        <w:tblW w:w="9781" w:type="dxa"/>
        <w:tblInd w:w="-567" w:type="dxa"/>
        <w:tblLayout w:type="fixed"/>
        <w:tblLook w:val="00A0" w:firstRow="1" w:lastRow="0" w:firstColumn="1" w:lastColumn="0" w:noHBand="0" w:noVBand="0"/>
      </w:tblPr>
      <w:tblGrid>
        <w:gridCol w:w="1101"/>
        <w:gridCol w:w="7239"/>
        <w:gridCol w:w="34"/>
        <w:gridCol w:w="1407"/>
      </w:tblGrid>
      <w:tr w:rsidR="00F5200C" w:rsidRPr="00B82B08" w14:paraId="74F25C9D" w14:textId="77777777" w:rsidTr="00F267EE">
        <w:trPr>
          <w:tblHeader/>
        </w:trPr>
        <w:tc>
          <w:tcPr>
            <w:tcW w:w="1101" w:type="dxa"/>
          </w:tcPr>
          <w:p w14:paraId="1B5D117F" w14:textId="77777777" w:rsidR="00F5200C" w:rsidRPr="00B82B08" w:rsidRDefault="00F5200C" w:rsidP="00CD727F">
            <w:pPr>
              <w:spacing w:after="0"/>
              <w:jc w:val="left"/>
              <w:rPr>
                <w:rFonts w:ascii="Arial" w:hAnsi="Arial" w:cs="Arial"/>
                <w:b/>
                <w:sz w:val="24"/>
                <w:szCs w:val="24"/>
              </w:rPr>
            </w:pPr>
            <w:r w:rsidRPr="00B82B08">
              <w:rPr>
                <w:rFonts w:ascii="Arial" w:hAnsi="Arial" w:cs="Arial"/>
                <w:b/>
                <w:sz w:val="24"/>
                <w:szCs w:val="24"/>
              </w:rPr>
              <w:t>Agenda Item</w:t>
            </w:r>
          </w:p>
        </w:tc>
        <w:tc>
          <w:tcPr>
            <w:tcW w:w="7239" w:type="dxa"/>
          </w:tcPr>
          <w:p w14:paraId="5C74EE75" w14:textId="77777777" w:rsidR="00F5200C" w:rsidRPr="00B82B08" w:rsidRDefault="00F5200C" w:rsidP="004C595E">
            <w:pPr>
              <w:spacing w:after="0"/>
              <w:jc w:val="both"/>
              <w:rPr>
                <w:rFonts w:ascii="Arial" w:hAnsi="Arial" w:cs="Arial"/>
                <w:b/>
                <w:sz w:val="24"/>
                <w:szCs w:val="24"/>
              </w:rPr>
            </w:pPr>
            <w:r w:rsidRPr="00B82B08">
              <w:rPr>
                <w:rFonts w:ascii="Arial" w:hAnsi="Arial" w:cs="Arial"/>
                <w:b/>
                <w:sz w:val="24"/>
                <w:szCs w:val="24"/>
              </w:rPr>
              <w:t>Minute</w:t>
            </w:r>
          </w:p>
        </w:tc>
        <w:tc>
          <w:tcPr>
            <w:tcW w:w="1441" w:type="dxa"/>
            <w:gridSpan w:val="2"/>
          </w:tcPr>
          <w:p w14:paraId="0CECD69F" w14:textId="77777777" w:rsidR="00F5200C" w:rsidRPr="00B82B08" w:rsidRDefault="00F5200C" w:rsidP="00CD727F">
            <w:pPr>
              <w:spacing w:after="0"/>
              <w:jc w:val="center"/>
              <w:rPr>
                <w:rFonts w:ascii="Arial" w:hAnsi="Arial" w:cs="Arial"/>
                <w:b/>
                <w:sz w:val="24"/>
                <w:szCs w:val="24"/>
              </w:rPr>
            </w:pPr>
            <w:r w:rsidRPr="00B82B08">
              <w:rPr>
                <w:rFonts w:ascii="Arial" w:hAnsi="Arial" w:cs="Arial"/>
                <w:b/>
                <w:sz w:val="24"/>
                <w:szCs w:val="24"/>
              </w:rPr>
              <w:t>Action By</w:t>
            </w:r>
          </w:p>
        </w:tc>
      </w:tr>
      <w:tr w:rsidR="00F5200C" w:rsidRPr="00B82B08" w14:paraId="02ADAF69" w14:textId="77777777" w:rsidTr="00F267EE">
        <w:tc>
          <w:tcPr>
            <w:tcW w:w="1101" w:type="dxa"/>
          </w:tcPr>
          <w:p w14:paraId="10D7DE7C" w14:textId="77777777" w:rsidR="00F5200C" w:rsidRPr="00B82B08" w:rsidRDefault="00F5200C" w:rsidP="00B84D8E">
            <w:pPr>
              <w:spacing w:after="120"/>
              <w:jc w:val="left"/>
              <w:rPr>
                <w:rFonts w:ascii="Arial" w:hAnsi="Arial" w:cs="Arial"/>
                <w:b/>
                <w:sz w:val="24"/>
                <w:szCs w:val="24"/>
              </w:rPr>
            </w:pPr>
            <w:r>
              <w:rPr>
                <w:rFonts w:ascii="Arial" w:hAnsi="Arial" w:cs="Arial"/>
                <w:b/>
                <w:sz w:val="24"/>
                <w:szCs w:val="24"/>
              </w:rPr>
              <w:t>1</w:t>
            </w:r>
            <w:r w:rsidRPr="00B82B08">
              <w:rPr>
                <w:rFonts w:ascii="Arial" w:hAnsi="Arial" w:cs="Arial"/>
                <w:b/>
                <w:sz w:val="24"/>
                <w:szCs w:val="24"/>
              </w:rPr>
              <w:t>.1</w:t>
            </w:r>
          </w:p>
        </w:tc>
        <w:tc>
          <w:tcPr>
            <w:tcW w:w="7239" w:type="dxa"/>
          </w:tcPr>
          <w:p w14:paraId="447F00CE" w14:textId="77777777" w:rsidR="00F5200C" w:rsidRPr="00B82B08" w:rsidRDefault="00F5200C" w:rsidP="00B84D8E">
            <w:pPr>
              <w:spacing w:after="120"/>
              <w:jc w:val="both"/>
              <w:rPr>
                <w:rFonts w:ascii="Arial" w:hAnsi="Arial" w:cs="Arial"/>
                <w:b/>
                <w:sz w:val="24"/>
                <w:szCs w:val="24"/>
              </w:rPr>
            </w:pPr>
            <w:r w:rsidRPr="00B82B08">
              <w:rPr>
                <w:rFonts w:ascii="Arial" w:hAnsi="Arial" w:cs="Arial"/>
                <w:b/>
                <w:sz w:val="24"/>
                <w:szCs w:val="24"/>
              </w:rPr>
              <w:t>Opening of Meeting and Apologies for Absence</w:t>
            </w:r>
          </w:p>
        </w:tc>
        <w:tc>
          <w:tcPr>
            <w:tcW w:w="1441" w:type="dxa"/>
            <w:gridSpan w:val="2"/>
          </w:tcPr>
          <w:p w14:paraId="574EBCCB" w14:textId="77777777" w:rsidR="00F5200C" w:rsidRPr="00B82B08" w:rsidRDefault="00F5200C" w:rsidP="00B84D8E">
            <w:pPr>
              <w:spacing w:after="120"/>
              <w:rPr>
                <w:rFonts w:ascii="Arial" w:hAnsi="Arial" w:cs="Arial"/>
                <w:b/>
                <w:sz w:val="24"/>
                <w:szCs w:val="24"/>
              </w:rPr>
            </w:pPr>
          </w:p>
        </w:tc>
      </w:tr>
      <w:tr w:rsidR="00F5200C" w:rsidRPr="00B82B08" w14:paraId="02DC2150" w14:textId="77777777" w:rsidTr="00F267EE">
        <w:tc>
          <w:tcPr>
            <w:tcW w:w="1101" w:type="dxa"/>
          </w:tcPr>
          <w:p w14:paraId="5C2F05B1" w14:textId="77777777" w:rsidR="00F5200C" w:rsidRPr="00B82B08" w:rsidRDefault="00F5200C" w:rsidP="004C595E">
            <w:pPr>
              <w:spacing w:after="0"/>
              <w:jc w:val="left"/>
              <w:rPr>
                <w:rFonts w:ascii="Arial" w:hAnsi="Arial" w:cs="Arial"/>
                <w:b/>
                <w:sz w:val="24"/>
                <w:szCs w:val="24"/>
              </w:rPr>
            </w:pPr>
          </w:p>
        </w:tc>
        <w:tc>
          <w:tcPr>
            <w:tcW w:w="7239" w:type="dxa"/>
          </w:tcPr>
          <w:p w14:paraId="12FA3A23" w14:textId="77777777" w:rsidR="00F5200C" w:rsidRPr="00B82B08" w:rsidRDefault="00F5200C" w:rsidP="001B7B49">
            <w:pPr>
              <w:spacing w:after="240"/>
              <w:jc w:val="both"/>
              <w:rPr>
                <w:rFonts w:ascii="Arial" w:hAnsi="Arial" w:cs="Arial"/>
                <w:sz w:val="24"/>
                <w:szCs w:val="24"/>
              </w:rPr>
            </w:pPr>
            <w:r w:rsidRPr="00B82B08">
              <w:rPr>
                <w:rFonts w:ascii="Arial" w:hAnsi="Arial" w:cs="Arial"/>
                <w:sz w:val="24"/>
                <w:szCs w:val="24"/>
              </w:rPr>
              <w:t xml:space="preserve">The Chair opened the meeting at </w:t>
            </w:r>
            <w:r w:rsidR="00691482">
              <w:rPr>
                <w:rFonts w:ascii="Arial" w:hAnsi="Arial" w:cs="Arial"/>
                <w:sz w:val="24"/>
                <w:szCs w:val="24"/>
              </w:rPr>
              <w:t>5.3</w:t>
            </w:r>
            <w:r>
              <w:rPr>
                <w:rFonts w:ascii="Arial" w:hAnsi="Arial" w:cs="Arial"/>
                <w:sz w:val="24"/>
                <w:szCs w:val="24"/>
              </w:rPr>
              <w:t>0pm welcoming all present.</w:t>
            </w:r>
            <w:r w:rsidRPr="00B82B08">
              <w:rPr>
                <w:rFonts w:ascii="Arial" w:hAnsi="Arial" w:cs="Arial"/>
                <w:sz w:val="24"/>
                <w:szCs w:val="24"/>
              </w:rPr>
              <w:t xml:space="preserve"> </w:t>
            </w:r>
          </w:p>
          <w:p w14:paraId="24950B3C" w14:textId="77777777" w:rsidR="00F5200C" w:rsidRDefault="00F5200C" w:rsidP="001B7B49">
            <w:pPr>
              <w:spacing w:after="240"/>
              <w:jc w:val="both"/>
              <w:rPr>
                <w:rFonts w:ascii="Arial" w:hAnsi="Arial" w:cs="Arial"/>
                <w:sz w:val="24"/>
                <w:szCs w:val="24"/>
              </w:rPr>
            </w:pPr>
            <w:r>
              <w:rPr>
                <w:rFonts w:ascii="Arial" w:hAnsi="Arial" w:cs="Arial"/>
                <w:sz w:val="24"/>
                <w:szCs w:val="24"/>
              </w:rPr>
              <w:t>Apologies received from Mr Lewsley and Mr</w:t>
            </w:r>
            <w:r w:rsidRPr="00B82B08">
              <w:rPr>
                <w:rFonts w:ascii="Arial" w:hAnsi="Arial" w:cs="Arial"/>
                <w:sz w:val="24"/>
                <w:szCs w:val="24"/>
              </w:rPr>
              <w:t xml:space="preserve"> Singh Gill</w:t>
            </w:r>
            <w:r>
              <w:rPr>
                <w:rFonts w:ascii="Arial" w:hAnsi="Arial" w:cs="Arial"/>
                <w:sz w:val="24"/>
                <w:szCs w:val="24"/>
              </w:rPr>
              <w:t>.</w:t>
            </w:r>
          </w:p>
          <w:p w14:paraId="04DCD152" w14:textId="77777777" w:rsidR="00F5200C" w:rsidRDefault="00F5200C" w:rsidP="001B7B49">
            <w:pPr>
              <w:spacing w:after="240"/>
              <w:jc w:val="both"/>
              <w:rPr>
                <w:rFonts w:ascii="Arial" w:hAnsi="Arial" w:cs="Arial"/>
                <w:sz w:val="24"/>
                <w:szCs w:val="24"/>
              </w:rPr>
            </w:pPr>
            <w:r>
              <w:rPr>
                <w:rFonts w:ascii="Arial" w:hAnsi="Arial" w:cs="Arial"/>
                <w:sz w:val="24"/>
                <w:szCs w:val="24"/>
              </w:rPr>
              <w:t>The Chair reiterated that the new format of Board meetings required succinct presentations and reporting in order to work through the agenda effectively and efficiently.  Governors were also asked to complete the meeting evaluation form and submit these to the Clerk after the meeting.</w:t>
            </w:r>
          </w:p>
          <w:p w14:paraId="2656E612" w14:textId="77777777" w:rsidR="00F5200C" w:rsidRPr="00B82B08" w:rsidRDefault="00F5200C" w:rsidP="001B7B49">
            <w:pPr>
              <w:spacing w:after="240"/>
              <w:jc w:val="both"/>
              <w:rPr>
                <w:rFonts w:ascii="Arial" w:hAnsi="Arial" w:cs="Arial"/>
                <w:sz w:val="24"/>
                <w:szCs w:val="24"/>
              </w:rPr>
            </w:pPr>
            <w:r>
              <w:rPr>
                <w:rFonts w:ascii="Arial" w:hAnsi="Arial" w:cs="Arial"/>
                <w:sz w:val="24"/>
                <w:szCs w:val="24"/>
              </w:rPr>
              <w:t>Mr Hopkinson of Richard Hopkinson Associates and Mr Hall from AECOM were welcomed to the meeting in order to give the Board a presentation on the proposed new build.</w:t>
            </w:r>
          </w:p>
        </w:tc>
        <w:tc>
          <w:tcPr>
            <w:tcW w:w="1441" w:type="dxa"/>
            <w:gridSpan w:val="2"/>
          </w:tcPr>
          <w:p w14:paraId="6EC50B9D" w14:textId="77777777" w:rsidR="00F5200C" w:rsidRPr="00B82B08" w:rsidRDefault="00F5200C" w:rsidP="004C595E">
            <w:pPr>
              <w:spacing w:after="0"/>
              <w:rPr>
                <w:rFonts w:ascii="Arial" w:hAnsi="Arial" w:cs="Arial"/>
                <w:b/>
                <w:sz w:val="24"/>
                <w:szCs w:val="24"/>
              </w:rPr>
            </w:pPr>
          </w:p>
          <w:p w14:paraId="185B8664" w14:textId="77777777" w:rsidR="00F5200C" w:rsidRPr="00B82B08" w:rsidRDefault="00F5200C" w:rsidP="004C595E">
            <w:pPr>
              <w:spacing w:after="0"/>
              <w:rPr>
                <w:rFonts w:ascii="Arial" w:hAnsi="Arial" w:cs="Arial"/>
                <w:b/>
                <w:sz w:val="24"/>
                <w:szCs w:val="24"/>
              </w:rPr>
            </w:pPr>
          </w:p>
          <w:p w14:paraId="0A3F63A7" w14:textId="77777777" w:rsidR="00F5200C" w:rsidRPr="00B82B08" w:rsidRDefault="00F5200C" w:rsidP="004C595E">
            <w:pPr>
              <w:spacing w:after="0"/>
              <w:rPr>
                <w:rFonts w:ascii="Arial" w:hAnsi="Arial" w:cs="Arial"/>
                <w:b/>
                <w:sz w:val="24"/>
                <w:szCs w:val="24"/>
              </w:rPr>
            </w:pPr>
          </w:p>
          <w:p w14:paraId="3CDEAF6C" w14:textId="77777777" w:rsidR="00F5200C" w:rsidRPr="00B82B08" w:rsidRDefault="00F5200C" w:rsidP="004C595E">
            <w:pPr>
              <w:spacing w:after="0"/>
              <w:rPr>
                <w:rFonts w:ascii="Arial" w:hAnsi="Arial" w:cs="Arial"/>
                <w:b/>
                <w:sz w:val="24"/>
                <w:szCs w:val="24"/>
              </w:rPr>
            </w:pPr>
          </w:p>
          <w:p w14:paraId="45FC8D16" w14:textId="77777777" w:rsidR="00F5200C" w:rsidRPr="00B82B08" w:rsidRDefault="00F5200C" w:rsidP="004C595E">
            <w:pPr>
              <w:spacing w:after="0"/>
              <w:rPr>
                <w:rFonts w:ascii="Arial" w:hAnsi="Arial" w:cs="Arial"/>
                <w:b/>
                <w:sz w:val="24"/>
                <w:szCs w:val="24"/>
              </w:rPr>
            </w:pPr>
          </w:p>
          <w:p w14:paraId="04BD7071" w14:textId="77777777" w:rsidR="00F5200C" w:rsidRPr="00B82B08" w:rsidRDefault="00F5200C" w:rsidP="004C595E">
            <w:pPr>
              <w:spacing w:after="0"/>
              <w:rPr>
                <w:rFonts w:ascii="Arial" w:hAnsi="Arial" w:cs="Arial"/>
                <w:b/>
                <w:sz w:val="24"/>
                <w:szCs w:val="24"/>
              </w:rPr>
            </w:pPr>
          </w:p>
          <w:p w14:paraId="728F64A8" w14:textId="77777777" w:rsidR="00F5200C" w:rsidRPr="00B82B08" w:rsidRDefault="00F5200C" w:rsidP="004C595E">
            <w:pPr>
              <w:spacing w:after="0"/>
              <w:rPr>
                <w:rFonts w:ascii="Arial" w:hAnsi="Arial" w:cs="Arial"/>
                <w:b/>
                <w:sz w:val="24"/>
                <w:szCs w:val="24"/>
              </w:rPr>
            </w:pPr>
          </w:p>
          <w:p w14:paraId="0215776C" w14:textId="77777777" w:rsidR="00F5200C" w:rsidRPr="00B82B08" w:rsidRDefault="00F5200C" w:rsidP="004C595E">
            <w:pPr>
              <w:spacing w:after="0"/>
              <w:rPr>
                <w:rFonts w:ascii="Arial" w:hAnsi="Arial" w:cs="Arial"/>
                <w:b/>
                <w:sz w:val="24"/>
                <w:szCs w:val="24"/>
              </w:rPr>
            </w:pPr>
          </w:p>
          <w:p w14:paraId="0C931D6A" w14:textId="77777777" w:rsidR="00F5200C" w:rsidRPr="00B82B08" w:rsidRDefault="00F5200C" w:rsidP="001B7B49">
            <w:pPr>
              <w:spacing w:after="0"/>
              <w:jc w:val="left"/>
              <w:rPr>
                <w:rFonts w:ascii="Arial" w:hAnsi="Arial" w:cs="Arial"/>
                <w:b/>
                <w:sz w:val="24"/>
                <w:szCs w:val="24"/>
              </w:rPr>
            </w:pPr>
          </w:p>
        </w:tc>
      </w:tr>
      <w:tr w:rsidR="00F5200C" w:rsidRPr="00B82B08" w14:paraId="79088B5F" w14:textId="77777777" w:rsidTr="00F267EE">
        <w:tc>
          <w:tcPr>
            <w:tcW w:w="1101" w:type="dxa"/>
          </w:tcPr>
          <w:p w14:paraId="51F6AE34" w14:textId="77777777" w:rsidR="00F5200C" w:rsidRPr="00B82B08" w:rsidRDefault="00F5200C" w:rsidP="00B15BFD">
            <w:pPr>
              <w:spacing w:after="0"/>
              <w:jc w:val="left"/>
              <w:rPr>
                <w:rFonts w:ascii="Arial" w:hAnsi="Arial" w:cs="Arial"/>
                <w:b/>
                <w:sz w:val="24"/>
                <w:szCs w:val="24"/>
              </w:rPr>
            </w:pPr>
            <w:r>
              <w:rPr>
                <w:rFonts w:ascii="Arial" w:hAnsi="Arial" w:cs="Arial"/>
                <w:b/>
                <w:sz w:val="24"/>
                <w:szCs w:val="24"/>
              </w:rPr>
              <w:t>1</w:t>
            </w:r>
            <w:r w:rsidRPr="00B82B08">
              <w:rPr>
                <w:rFonts w:ascii="Arial" w:hAnsi="Arial" w:cs="Arial"/>
                <w:b/>
                <w:sz w:val="24"/>
                <w:szCs w:val="24"/>
              </w:rPr>
              <w:t>.2</w:t>
            </w:r>
          </w:p>
        </w:tc>
        <w:tc>
          <w:tcPr>
            <w:tcW w:w="7239" w:type="dxa"/>
          </w:tcPr>
          <w:p w14:paraId="7F85DBA8" w14:textId="77777777" w:rsidR="00F5200C" w:rsidRPr="00B82B08" w:rsidRDefault="00F5200C" w:rsidP="00B15BFD">
            <w:pPr>
              <w:spacing w:after="0"/>
              <w:jc w:val="both"/>
              <w:rPr>
                <w:rFonts w:ascii="Arial" w:hAnsi="Arial" w:cs="Arial"/>
                <w:b/>
                <w:sz w:val="24"/>
                <w:szCs w:val="24"/>
              </w:rPr>
            </w:pPr>
            <w:r w:rsidRPr="00B82B08">
              <w:rPr>
                <w:rFonts w:ascii="Arial" w:hAnsi="Arial" w:cs="Arial"/>
                <w:b/>
                <w:sz w:val="24"/>
                <w:szCs w:val="24"/>
              </w:rPr>
              <w:t>Declarations of Interest</w:t>
            </w:r>
          </w:p>
        </w:tc>
        <w:tc>
          <w:tcPr>
            <w:tcW w:w="1441" w:type="dxa"/>
            <w:gridSpan w:val="2"/>
          </w:tcPr>
          <w:p w14:paraId="4D48B304" w14:textId="77777777" w:rsidR="00F5200C" w:rsidRPr="00B82B08" w:rsidRDefault="00F5200C" w:rsidP="00B15BFD">
            <w:pPr>
              <w:spacing w:after="0"/>
              <w:rPr>
                <w:rFonts w:ascii="Arial" w:hAnsi="Arial" w:cs="Arial"/>
                <w:b/>
                <w:sz w:val="24"/>
                <w:szCs w:val="24"/>
              </w:rPr>
            </w:pPr>
          </w:p>
        </w:tc>
      </w:tr>
      <w:tr w:rsidR="00F5200C" w:rsidRPr="00B82B08" w14:paraId="78A1E2D6" w14:textId="77777777" w:rsidTr="00F267EE">
        <w:tc>
          <w:tcPr>
            <w:tcW w:w="1101" w:type="dxa"/>
          </w:tcPr>
          <w:p w14:paraId="57D7C36E" w14:textId="77777777" w:rsidR="00F5200C" w:rsidRPr="00B82B08" w:rsidRDefault="00F5200C" w:rsidP="004C595E">
            <w:pPr>
              <w:spacing w:after="0"/>
              <w:jc w:val="left"/>
              <w:rPr>
                <w:rFonts w:ascii="Arial" w:hAnsi="Arial" w:cs="Arial"/>
                <w:b/>
                <w:sz w:val="24"/>
                <w:szCs w:val="24"/>
              </w:rPr>
            </w:pPr>
          </w:p>
        </w:tc>
        <w:tc>
          <w:tcPr>
            <w:tcW w:w="7239" w:type="dxa"/>
          </w:tcPr>
          <w:p w14:paraId="0B713FFC" w14:textId="77777777" w:rsidR="00F5200C" w:rsidRDefault="00F5200C" w:rsidP="001B7B49">
            <w:pPr>
              <w:spacing w:before="120" w:after="0"/>
              <w:jc w:val="both"/>
              <w:rPr>
                <w:rFonts w:ascii="Arial" w:hAnsi="Arial" w:cs="Arial"/>
                <w:sz w:val="24"/>
                <w:szCs w:val="24"/>
              </w:rPr>
            </w:pPr>
            <w:r>
              <w:rPr>
                <w:rFonts w:ascii="Arial" w:hAnsi="Arial" w:cs="Arial"/>
                <w:sz w:val="24"/>
                <w:szCs w:val="24"/>
              </w:rPr>
              <w:t>Mr Bardoe – declared his interest as a member of Dartford Council and a member of Dartford and Gravesham Planning Committee.</w:t>
            </w:r>
          </w:p>
          <w:p w14:paraId="12B0650A" w14:textId="77777777" w:rsidR="00F5200C" w:rsidRDefault="00F5200C" w:rsidP="001B7B49">
            <w:pPr>
              <w:spacing w:before="120" w:after="0"/>
              <w:jc w:val="both"/>
              <w:rPr>
                <w:rFonts w:ascii="Arial" w:hAnsi="Arial" w:cs="Arial"/>
                <w:sz w:val="24"/>
                <w:szCs w:val="24"/>
              </w:rPr>
            </w:pPr>
            <w:r>
              <w:rPr>
                <w:rFonts w:ascii="Arial" w:hAnsi="Arial" w:cs="Arial"/>
                <w:sz w:val="24"/>
                <w:szCs w:val="24"/>
              </w:rPr>
              <w:t>Mrs Jones – declared her interest in relation to the Principals Report regarding Ifield School Partnership &amp; Collaboration discussions.</w:t>
            </w:r>
          </w:p>
          <w:p w14:paraId="1420F6D8" w14:textId="77777777" w:rsidR="00F5200C" w:rsidRPr="00B82B08" w:rsidRDefault="00F5200C" w:rsidP="001B7B49">
            <w:pPr>
              <w:spacing w:before="120" w:after="0"/>
              <w:jc w:val="both"/>
              <w:rPr>
                <w:rFonts w:ascii="Arial" w:hAnsi="Arial" w:cs="Arial"/>
                <w:sz w:val="24"/>
                <w:szCs w:val="24"/>
              </w:rPr>
            </w:pPr>
            <w:r>
              <w:rPr>
                <w:rFonts w:ascii="Arial" w:hAnsi="Arial" w:cs="Arial"/>
                <w:sz w:val="24"/>
                <w:szCs w:val="24"/>
              </w:rPr>
              <w:t>Noted there would be an item under Agenda item 1.7 regarding Pay Award for discussion.</w:t>
            </w:r>
          </w:p>
          <w:p w14:paraId="4FAA7783" w14:textId="77777777" w:rsidR="00F5200C" w:rsidRPr="00B82B08" w:rsidRDefault="00F5200C" w:rsidP="001B7B49">
            <w:pPr>
              <w:spacing w:before="120" w:after="0"/>
              <w:jc w:val="both"/>
              <w:rPr>
                <w:rFonts w:ascii="Arial" w:hAnsi="Arial" w:cs="Arial"/>
                <w:sz w:val="24"/>
                <w:szCs w:val="24"/>
              </w:rPr>
            </w:pPr>
          </w:p>
        </w:tc>
        <w:tc>
          <w:tcPr>
            <w:tcW w:w="1441" w:type="dxa"/>
            <w:gridSpan w:val="2"/>
          </w:tcPr>
          <w:p w14:paraId="59B7BB86" w14:textId="77777777" w:rsidR="00F5200C" w:rsidRPr="00B82B08" w:rsidRDefault="00F5200C" w:rsidP="004C595E">
            <w:pPr>
              <w:spacing w:after="0"/>
              <w:rPr>
                <w:rFonts w:ascii="Arial" w:hAnsi="Arial" w:cs="Arial"/>
                <w:b/>
                <w:sz w:val="24"/>
                <w:szCs w:val="24"/>
              </w:rPr>
            </w:pPr>
          </w:p>
        </w:tc>
      </w:tr>
      <w:tr w:rsidR="00F5200C" w:rsidRPr="00B82B08" w14:paraId="534C0DCE" w14:textId="77777777" w:rsidTr="00F267EE">
        <w:tc>
          <w:tcPr>
            <w:tcW w:w="1101" w:type="dxa"/>
          </w:tcPr>
          <w:p w14:paraId="75881FCE" w14:textId="77777777" w:rsidR="00F5200C" w:rsidRDefault="00F5200C" w:rsidP="004C595E">
            <w:pPr>
              <w:spacing w:after="0"/>
              <w:jc w:val="left"/>
              <w:rPr>
                <w:rFonts w:ascii="Arial" w:hAnsi="Arial" w:cs="Arial"/>
                <w:b/>
                <w:sz w:val="24"/>
                <w:szCs w:val="24"/>
              </w:rPr>
            </w:pPr>
          </w:p>
          <w:p w14:paraId="0239099E" w14:textId="77777777" w:rsidR="00F5200C" w:rsidRDefault="00F5200C" w:rsidP="004C595E">
            <w:pPr>
              <w:spacing w:after="0"/>
              <w:jc w:val="left"/>
              <w:rPr>
                <w:rFonts w:ascii="Arial" w:hAnsi="Arial" w:cs="Arial"/>
                <w:b/>
                <w:sz w:val="24"/>
                <w:szCs w:val="24"/>
              </w:rPr>
            </w:pPr>
            <w:r>
              <w:rPr>
                <w:rFonts w:ascii="Arial" w:hAnsi="Arial" w:cs="Arial"/>
                <w:b/>
                <w:sz w:val="24"/>
                <w:szCs w:val="24"/>
              </w:rPr>
              <w:t>1.8</w:t>
            </w:r>
          </w:p>
        </w:tc>
        <w:tc>
          <w:tcPr>
            <w:tcW w:w="7239" w:type="dxa"/>
          </w:tcPr>
          <w:p w14:paraId="6132958A" w14:textId="77777777" w:rsidR="00F5200C" w:rsidRDefault="00F5200C" w:rsidP="00AD4271">
            <w:pPr>
              <w:spacing w:after="120"/>
              <w:jc w:val="both"/>
              <w:rPr>
                <w:rFonts w:ascii="Arial" w:hAnsi="Arial" w:cs="Arial"/>
                <w:b/>
                <w:sz w:val="24"/>
                <w:szCs w:val="24"/>
              </w:rPr>
            </w:pPr>
            <w:r>
              <w:rPr>
                <w:rFonts w:ascii="Arial" w:hAnsi="Arial" w:cs="Arial"/>
                <w:b/>
                <w:sz w:val="24"/>
                <w:szCs w:val="24"/>
              </w:rPr>
              <w:t>Brought forward on the agenda.</w:t>
            </w:r>
          </w:p>
          <w:p w14:paraId="6C9FB03D" w14:textId="77777777" w:rsidR="00F5200C" w:rsidRDefault="00F5200C" w:rsidP="00AD4271">
            <w:pPr>
              <w:spacing w:after="120"/>
              <w:jc w:val="both"/>
              <w:rPr>
                <w:rFonts w:ascii="Arial" w:hAnsi="Arial" w:cs="Arial"/>
                <w:b/>
                <w:sz w:val="24"/>
                <w:szCs w:val="24"/>
              </w:rPr>
            </w:pPr>
            <w:r>
              <w:rPr>
                <w:rFonts w:ascii="Arial" w:hAnsi="Arial" w:cs="Arial"/>
                <w:b/>
                <w:sz w:val="24"/>
                <w:szCs w:val="24"/>
              </w:rPr>
              <w:t xml:space="preserve">CONFIDENTIAL Part 2 Minutes – </w:t>
            </w:r>
          </w:p>
          <w:p w14:paraId="45391496" w14:textId="77777777" w:rsidR="00F5200C" w:rsidRDefault="00F5200C" w:rsidP="00AD4271">
            <w:pPr>
              <w:spacing w:after="120"/>
              <w:jc w:val="both"/>
              <w:rPr>
                <w:rFonts w:ascii="Arial" w:hAnsi="Arial" w:cs="Arial"/>
                <w:b/>
                <w:sz w:val="24"/>
                <w:szCs w:val="24"/>
              </w:rPr>
            </w:pPr>
            <w:r>
              <w:rPr>
                <w:rFonts w:ascii="Arial" w:hAnsi="Arial" w:cs="Arial"/>
                <w:b/>
                <w:sz w:val="24"/>
                <w:szCs w:val="24"/>
              </w:rPr>
              <w:t>Presentation by Mr Richard Hopkinson of Richard Hopkinson Associates and Mr Alex Hall of AECOM</w:t>
            </w:r>
          </w:p>
          <w:p w14:paraId="39D7A538" w14:textId="77777777" w:rsidR="00F5200C" w:rsidRPr="00B82B08" w:rsidRDefault="00F5200C" w:rsidP="00AD4271">
            <w:pPr>
              <w:spacing w:after="120"/>
              <w:jc w:val="both"/>
              <w:rPr>
                <w:rFonts w:ascii="Arial" w:hAnsi="Arial" w:cs="Arial"/>
                <w:b/>
                <w:sz w:val="24"/>
                <w:szCs w:val="24"/>
              </w:rPr>
            </w:pPr>
            <w:r>
              <w:rPr>
                <w:rFonts w:ascii="Arial" w:hAnsi="Arial" w:cs="Arial"/>
                <w:b/>
                <w:sz w:val="24"/>
                <w:szCs w:val="24"/>
              </w:rPr>
              <w:t>New Build - update</w:t>
            </w:r>
          </w:p>
        </w:tc>
        <w:tc>
          <w:tcPr>
            <w:tcW w:w="1441" w:type="dxa"/>
            <w:gridSpan w:val="2"/>
          </w:tcPr>
          <w:p w14:paraId="20EA304F" w14:textId="77777777" w:rsidR="00F5200C" w:rsidRPr="00B82B08" w:rsidRDefault="00F5200C" w:rsidP="004C595E">
            <w:pPr>
              <w:spacing w:after="0"/>
              <w:rPr>
                <w:rFonts w:ascii="Arial" w:hAnsi="Arial" w:cs="Arial"/>
                <w:b/>
                <w:sz w:val="24"/>
                <w:szCs w:val="24"/>
              </w:rPr>
            </w:pPr>
          </w:p>
        </w:tc>
      </w:tr>
      <w:tr w:rsidR="00F5200C" w:rsidRPr="00B82B08" w14:paraId="0FC0131E" w14:textId="77777777" w:rsidTr="00F267EE">
        <w:tc>
          <w:tcPr>
            <w:tcW w:w="1101" w:type="dxa"/>
          </w:tcPr>
          <w:p w14:paraId="27BA8023" w14:textId="77777777" w:rsidR="00F5200C" w:rsidRPr="00B82B08" w:rsidRDefault="00F5200C" w:rsidP="004C595E">
            <w:pPr>
              <w:spacing w:after="0"/>
              <w:jc w:val="left"/>
              <w:rPr>
                <w:rFonts w:ascii="Arial" w:hAnsi="Arial" w:cs="Arial"/>
                <w:b/>
                <w:sz w:val="24"/>
                <w:szCs w:val="24"/>
              </w:rPr>
            </w:pPr>
            <w:r>
              <w:rPr>
                <w:rFonts w:ascii="Arial" w:hAnsi="Arial" w:cs="Arial"/>
                <w:b/>
                <w:sz w:val="24"/>
                <w:szCs w:val="24"/>
              </w:rPr>
              <w:t>1</w:t>
            </w:r>
            <w:r w:rsidRPr="00B82B08">
              <w:rPr>
                <w:rFonts w:ascii="Arial" w:hAnsi="Arial" w:cs="Arial"/>
                <w:b/>
                <w:sz w:val="24"/>
                <w:szCs w:val="24"/>
              </w:rPr>
              <w:t>.3</w:t>
            </w:r>
          </w:p>
        </w:tc>
        <w:tc>
          <w:tcPr>
            <w:tcW w:w="7239" w:type="dxa"/>
          </w:tcPr>
          <w:p w14:paraId="38D2928F" w14:textId="77777777" w:rsidR="00F5200C" w:rsidRPr="00B82B08" w:rsidRDefault="00F5200C" w:rsidP="00AD4271">
            <w:pPr>
              <w:spacing w:after="120"/>
              <w:jc w:val="both"/>
              <w:rPr>
                <w:rFonts w:ascii="Arial" w:hAnsi="Arial" w:cs="Arial"/>
                <w:b/>
                <w:bCs/>
                <w:sz w:val="24"/>
                <w:szCs w:val="24"/>
              </w:rPr>
            </w:pPr>
            <w:r w:rsidRPr="00B82B08">
              <w:rPr>
                <w:rFonts w:ascii="Arial" w:hAnsi="Arial" w:cs="Arial"/>
                <w:b/>
                <w:sz w:val="24"/>
                <w:szCs w:val="24"/>
              </w:rPr>
              <w:t>Minutes of the last Corporate Board Strategy Meeting held on 1</w:t>
            </w:r>
            <w:r w:rsidRPr="00B82B08">
              <w:rPr>
                <w:rFonts w:ascii="Arial" w:hAnsi="Arial" w:cs="Arial"/>
                <w:b/>
                <w:sz w:val="24"/>
                <w:szCs w:val="24"/>
                <w:vertAlign w:val="superscript"/>
              </w:rPr>
              <w:t>st</w:t>
            </w:r>
            <w:r w:rsidRPr="00B82B08">
              <w:rPr>
                <w:rFonts w:ascii="Arial" w:hAnsi="Arial" w:cs="Arial"/>
                <w:b/>
                <w:sz w:val="24"/>
                <w:szCs w:val="24"/>
              </w:rPr>
              <w:t xml:space="preserve"> </w:t>
            </w:r>
            <w:r>
              <w:rPr>
                <w:rFonts w:ascii="Arial" w:hAnsi="Arial" w:cs="Arial"/>
                <w:b/>
                <w:sz w:val="24"/>
                <w:szCs w:val="24"/>
              </w:rPr>
              <w:t>July 2015</w:t>
            </w:r>
          </w:p>
        </w:tc>
        <w:tc>
          <w:tcPr>
            <w:tcW w:w="1441" w:type="dxa"/>
            <w:gridSpan w:val="2"/>
          </w:tcPr>
          <w:p w14:paraId="014D5B9C" w14:textId="77777777" w:rsidR="00F5200C" w:rsidRPr="00B82B08" w:rsidRDefault="00F5200C" w:rsidP="004C595E">
            <w:pPr>
              <w:spacing w:after="0"/>
              <w:rPr>
                <w:rFonts w:ascii="Arial" w:hAnsi="Arial" w:cs="Arial"/>
                <w:b/>
                <w:sz w:val="24"/>
                <w:szCs w:val="24"/>
              </w:rPr>
            </w:pPr>
          </w:p>
        </w:tc>
      </w:tr>
      <w:tr w:rsidR="00F5200C" w:rsidRPr="00B82B08" w14:paraId="7131841D" w14:textId="77777777" w:rsidTr="00F267EE">
        <w:tc>
          <w:tcPr>
            <w:tcW w:w="1101" w:type="dxa"/>
          </w:tcPr>
          <w:p w14:paraId="56AA1627" w14:textId="77777777" w:rsidR="00F5200C" w:rsidRPr="00B82B08" w:rsidRDefault="00F5200C" w:rsidP="004C595E">
            <w:pPr>
              <w:spacing w:after="0"/>
              <w:jc w:val="left"/>
              <w:rPr>
                <w:rFonts w:ascii="Arial" w:hAnsi="Arial" w:cs="Arial"/>
                <w:sz w:val="24"/>
                <w:szCs w:val="24"/>
              </w:rPr>
            </w:pPr>
          </w:p>
        </w:tc>
        <w:tc>
          <w:tcPr>
            <w:tcW w:w="7239" w:type="dxa"/>
          </w:tcPr>
          <w:p w14:paraId="5620BA9C" w14:textId="77777777" w:rsidR="00F5200C" w:rsidRPr="00B82B08" w:rsidRDefault="00F5200C" w:rsidP="004C595E">
            <w:pPr>
              <w:spacing w:after="0"/>
              <w:jc w:val="both"/>
              <w:rPr>
                <w:rFonts w:ascii="Arial" w:hAnsi="Arial" w:cs="Arial"/>
                <w:bCs/>
                <w:sz w:val="24"/>
                <w:szCs w:val="24"/>
              </w:rPr>
            </w:pPr>
          </w:p>
          <w:p w14:paraId="40A3CC23" w14:textId="77777777" w:rsidR="00F5200C" w:rsidRPr="00B82B08" w:rsidRDefault="00F5200C" w:rsidP="0047234A">
            <w:pPr>
              <w:spacing w:after="0"/>
              <w:jc w:val="both"/>
              <w:rPr>
                <w:rFonts w:ascii="Arial" w:hAnsi="Arial" w:cs="Arial"/>
                <w:b/>
                <w:bCs/>
                <w:sz w:val="24"/>
                <w:szCs w:val="24"/>
              </w:rPr>
            </w:pPr>
            <w:r w:rsidRPr="00B82B08">
              <w:rPr>
                <w:rFonts w:ascii="Arial" w:hAnsi="Arial" w:cs="Arial"/>
                <w:b/>
                <w:bCs/>
                <w:sz w:val="24"/>
                <w:szCs w:val="24"/>
              </w:rPr>
              <w:t>The Minutes were formally approved by the Board as a true and accurate record.</w:t>
            </w:r>
          </w:p>
          <w:p w14:paraId="66DB2FE8" w14:textId="77777777" w:rsidR="00F5200C" w:rsidRDefault="00F5200C" w:rsidP="00594CE1">
            <w:pPr>
              <w:spacing w:after="120"/>
              <w:jc w:val="both"/>
              <w:rPr>
                <w:rFonts w:ascii="Arial" w:hAnsi="Arial" w:cs="Arial"/>
                <w:bCs/>
                <w:sz w:val="24"/>
                <w:szCs w:val="24"/>
              </w:rPr>
            </w:pPr>
          </w:p>
          <w:p w14:paraId="01C9C548" w14:textId="77777777" w:rsidR="00F5200C" w:rsidRDefault="00F5200C" w:rsidP="00594CE1">
            <w:pPr>
              <w:spacing w:after="120"/>
              <w:jc w:val="both"/>
              <w:rPr>
                <w:rFonts w:ascii="Arial" w:hAnsi="Arial" w:cs="Arial"/>
                <w:bCs/>
                <w:sz w:val="24"/>
                <w:szCs w:val="24"/>
              </w:rPr>
            </w:pPr>
            <w:r>
              <w:rPr>
                <w:rFonts w:ascii="Arial" w:hAnsi="Arial" w:cs="Arial"/>
                <w:bCs/>
                <w:sz w:val="24"/>
                <w:szCs w:val="24"/>
              </w:rPr>
              <w:t>Schedule of Action Points</w:t>
            </w:r>
          </w:p>
          <w:p w14:paraId="34A20125" w14:textId="77777777" w:rsidR="00F5200C" w:rsidRDefault="00F5200C" w:rsidP="00594CE1">
            <w:pPr>
              <w:spacing w:after="120"/>
              <w:jc w:val="both"/>
              <w:rPr>
                <w:rFonts w:ascii="Arial" w:hAnsi="Arial" w:cs="Arial"/>
                <w:bCs/>
                <w:sz w:val="24"/>
                <w:szCs w:val="24"/>
              </w:rPr>
            </w:pPr>
            <w:r>
              <w:rPr>
                <w:rFonts w:ascii="Arial" w:hAnsi="Arial" w:cs="Arial"/>
                <w:bCs/>
                <w:sz w:val="24"/>
                <w:szCs w:val="24"/>
              </w:rPr>
              <w:t>3.5 Risk Appetite – Agreed that Scrutton Bland would undertake the Risk Appetite training and the Clerk was asked to arrange the training for January 2016.</w:t>
            </w:r>
          </w:p>
          <w:p w14:paraId="4612C5CE" w14:textId="77777777" w:rsidR="00F5200C" w:rsidRPr="00B82B08" w:rsidRDefault="00F5200C" w:rsidP="00594CE1">
            <w:pPr>
              <w:spacing w:after="120"/>
              <w:jc w:val="both"/>
              <w:rPr>
                <w:rFonts w:ascii="Arial" w:hAnsi="Arial" w:cs="Arial"/>
                <w:bCs/>
                <w:sz w:val="24"/>
                <w:szCs w:val="24"/>
              </w:rPr>
            </w:pPr>
            <w:r>
              <w:rPr>
                <w:rFonts w:ascii="Arial" w:hAnsi="Arial" w:cs="Arial"/>
                <w:bCs/>
                <w:sz w:val="24"/>
                <w:szCs w:val="24"/>
              </w:rPr>
              <w:t>The action schedule was then updated,</w:t>
            </w:r>
          </w:p>
        </w:tc>
        <w:tc>
          <w:tcPr>
            <w:tcW w:w="1441" w:type="dxa"/>
            <w:gridSpan w:val="2"/>
          </w:tcPr>
          <w:p w14:paraId="593B46C0" w14:textId="77777777" w:rsidR="00F5200C" w:rsidRPr="00B82B08" w:rsidRDefault="00F5200C" w:rsidP="004C595E">
            <w:pPr>
              <w:spacing w:after="0"/>
              <w:rPr>
                <w:rFonts w:ascii="Arial" w:hAnsi="Arial" w:cs="Arial"/>
                <w:sz w:val="24"/>
                <w:szCs w:val="24"/>
              </w:rPr>
            </w:pPr>
          </w:p>
          <w:p w14:paraId="52162890" w14:textId="77777777" w:rsidR="00F5200C" w:rsidRPr="00B82B08" w:rsidRDefault="00F5200C" w:rsidP="004C595E">
            <w:pPr>
              <w:spacing w:after="0"/>
              <w:rPr>
                <w:rFonts w:ascii="Arial" w:hAnsi="Arial" w:cs="Arial"/>
                <w:sz w:val="24"/>
                <w:szCs w:val="24"/>
              </w:rPr>
            </w:pPr>
          </w:p>
          <w:p w14:paraId="371EFCF9" w14:textId="77777777" w:rsidR="00F5200C" w:rsidRPr="00B82B08" w:rsidRDefault="00F5200C" w:rsidP="004C595E">
            <w:pPr>
              <w:spacing w:after="0"/>
              <w:rPr>
                <w:rFonts w:ascii="Arial" w:hAnsi="Arial" w:cs="Arial"/>
                <w:sz w:val="24"/>
                <w:szCs w:val="24"/>
              </w:rPr>
            </w:pPr>
          </w:p>
          <w:p w14:paraId="3ADB9C12" w14:textId="77777777" w:rsidR="00F5200C" w:rsidRPr="00B82B08" w:rsidRDefault="00F5200C" w:rsidP="004C595E">
            <w:pPr>
              <w:spacing w:after="0"/>
              <w:rPr>
                <w:rFonts w:ascii="Arial" w:hAnsi="Arial" w:cs="Arial"/>
                <w:sz w:val="24"/>
                <w:szCs w:val="24"/>
              </w:rPr>
            </w:pPr>
          </w:p>
          <w:p w14:paraId="15FF408C" w14:textId="77777777" w:rsidR="00F5200C" w:rsidRPr="00B82B08" w:rsidRDefault="00F5200C" w:rsidP="004C595E">
            <w:pPr>
              <w:spacing w:after="0"/>
              <w:rPr>
                <w:rFonts w:ascii="Arial" w:hAnsi="Arial" w:cs="Arial"/>
                <w:sz w:val="24"/>
                <w:szCs w:val="24"/>
              </w:rPr>
            </w:pPr>
          </w:p>
          <w:p w14:paraId="7C5C04CF" w14:textId="77777777" w:rsidR="00F5200C" w:rsidRPr="00B82B08" w:rsidRDefault="00F5200C" w:rsidP="004C595E">
            <w:pPr>
              <w:spacing w:after="0"/>
              <w:rPr>
                <w:rFonts w:ascii="Arial" w:hAnsi="Arial" w:cs="Arial"/>
                <w:sz w:val="24"/>
                <w:szCs w:val="24"/>
              </w:rPr>
            </w:pPr>
          </w:p>
        </w:tc>
      </w:tr>
      <w:tr w:rsidR="00F5200C" w:rsidRPr="00B82B08" w14:paraId="22A83501" w14:textId="77777777" w:rsidTr="00F267EE">
        <w:tc>
          <w:tcPr>
            <w:tcW w:w="1101" w:type="dxa"/>
          </w:tcPr>
          <w:p w14:paraId="13A643C0" w14:textId="77777777" w:rsidR="00F5200C" w:rsidRPr="00B82B08" w:rsidRDefault="00F5200C" w:rsidP="00056034">
            <w:pPr>
              <w:spacing w:after="120"/>
              <w:jc w:val="left"/>
              <w:rPr>
                <w:rFonts w:ascii="Arial" w:hAnsi="Arial" w:cs="Arial"/>
                <w:b/>
                <w:sz w:val="24"/>
                <w:szCs w:val="24"/>
              </w:rPr>
            </w:pPr>
            <w:r>
              <w:rPr>
                <w:rFonts w:ascii="Arial" w:hAnsi="Arial" w:cs="Arial"/>
                <w:b/>
                <w:sz w:val="24"/>
                <w:szCs w:val="24"/>
              </w:rPr>
              <w:t>1.4</w:t>
            </w:r>
          </w:p>
        </w:tc>
        <w:tc>
          <w:tcPr>
            <w:tcW w:w="7239" w:type="dxa"/>
          </w:tcPr>
          <w:p w14:paraId="6C81CFEC" w14:textId="77777777" w:rsidR="00F5200C" w:rsidRPr="00B82B08" w:rsidRDefault="00F5200C" w:rsidP="00AD4271">
            <w:pPr>
              <w:spacing w:after="120"/>
              <w:jc w:val="both"/>
              <w:rPr>
                <w:rFonts w:ascii="Arial" w:hAnsi="Arial" w:cs="Arial"/>
                <w:bCs/>
                <w:sz w:val="24"/>
                <w:szCs w:val="24"/>
              </w:rPr>
            </w:pPr>
            <w:r w:rsidRPr="00B82B08">
              <w:rPr>
                <w:rFonts w:ascii="Arial" w:hAnsi="Arial" w:cs="Arial"/>
                <w:b/>
                <w:sz w:val="24"/>
                <w:szCs w:val="24"/>
              </w:rPr>
              <w:t xml:space="preserve">Principal’s Report – </w:t>
            </w:r>
            <w:r>
              <w:rPr>
                <w:rFonts w:ascii="Arial" w:hAnsi="Arial" w:cs="Arial"/>
                <w:b/>
                <w:sz w:val="24"/>
                <w:szCs w:val="24"/>
              </w:rPr>
              <w:t>October 2015</w:t>
            </w:r>
          </w:p>
        </w:tc>
        <w:tc>
          <w:tcPr>
            <w:tcW w:w="1441" w:type="dxa"/>
            <w:gridSpan w:val="2"/>
          </w:tcPr>
          <w:p w14:paraId="4B129342" w14:textId="77777777" w:rsidR="00F5200C" w:rsidRPr="00B82B08" w:rsidRDefault="00F5200C" w:rsidP="00056034">
            <w:pPr>
              <w:spacing w:after="120"/>
              <w:rPr>
                <w:rFonts w:ascii="Arial" w:hAnsi="Arial" w:cs="Arial"/>
                <w:b/>
                <w:sz w:val="24"/>
                <w:szCs w:val="24"/>
              </w:rPr>
            </w:pPr>
          </w:p>
        </w:tc>
      </w:tr>
      <w:tr w:rsidR="00F5200C" w:rsidRPr="00B82B08" w14:paraId="78BB7B14" w14:textId="77777777" w:rsidTr="00F267EE">
        <w:tc>
          <w:tcPr>
            <w:tcW w:w="1101" w:type="dxa"/>
          </w:tcPr>
          <w:p w14:paraId="2A061BAA" w14:textId="77777777" w:rsidR="00F5200C" w:rsidRPr="00B82B08" w:rsidRDefault="00F5200C" w:rsidP="000F13BF">
            <w:pPr>
              <w:spacing w:after="0"/>
              <w:jc w:val="left"/>
              <w:rPr>
                <w:rFonts w:ascii="Arial" w:hAnsi="Arial" w:cs="Arial"/>
                <w:b/>
                <w:sz w:val="24"/>
                <w:szCs w:val="24"/>
              </w:rPr>
            </w:pPr>
          </w:p>
        </w:tc>
        <w:tc>
          <w:tcPr>
            <w:tcW w:w="7239" w:type="dxa"/>
          </w:tcPr>
          <w:p w14:paraId="47601A5B" w14:textId="77777777" w:rsidR="00F5200C" w:rsidRPr="00B82B08" w:rsidRDefault="00F5200C" w:rsidP="00447030">
            <w:pPr>
              <w:spacing w:after="0"/>
              <w:jc w:val="both"/>
              <w:rPr>
                <w:rFonts w:ascii="Arial" w:hAnsi="Arial" w:cs="Arial"/>
                <w:bCs/>
                <w:sz w:val="24"/>
                <w:szCs w:val="24"/>
              </w:rPr>
            </w:pPr>
          </w:p>
          <w:p w14:paraId="4CDFE77B" w14:textId="77777777" w:rsidR="00F5200C" w:rsidRDefault="00F5200C" w:rsidP="00447030">
            <w:pPr>
              <w:spacing w:after="0"/>
              <w:jc w:val="both"/>
              <w:rPr>
                <w:rFonts w:ascii="Arial" w:hAnsi="Arial" w:cs="Arial"/>
                <w:bCs/>
                <w:sz w:val="24"/>
                <w:szCs w:val="24"/>
              </w:rPr>
            </w:pPr>
            <w:r>
              <w:rPr>
                <w:rFonts w:ascii="Arial" w:hAnsi="Arial" w:cs="Arial"/>
                <w:bCs/>
                <w:sz w:val="24"/>
                <w:szCs w:val="24"/>
              </w:rPr>
              <w:t>The Principal presented his report which covered 3 key areas:</w:t>
            </w:r>
          </w:p>
          <w:p w14:paraId="44C02C08" w14:textId="77777777" w:rsidR="00F5200C" w:rsidRDefault="00F5200C" w:rsidP="00447030">
            <w:pPr>
              <w:spacing w:after="0"/>
              <w:jc w:val="both"/>
              <w:rPr>
                <w:rFonts w:ascii="Arial" w:hAnsi="Arial" w:cs="Arial"/>
                <w:bCs/>
                <w:sz w:val="24"/>
                <w:szCs w:val="24"/>
              </w:rPr>
            </w:pPr>
          </w:p>
          <w:p w14:paraId="1B65FA49" w14:textId="77777777" w:rsidR="00F5200C" w:rsidRDefault="00F5200C" w:rsidP="0015644B">
            <w:pPr>
              <w:numPr>
                <w:ilvl w:val="0"/>
                <w:numId w:val="16"/>
              </w:numPr>
              <w:spacing w:after="0"/>
              <w:jc w:val="both"/>
              <w:rPr>
                <w:rFonts w:ascii="Arial" w:hAnsi="Arial" w:cs="Arial"/>
                <w:bCs/>
                <w:sz w:val="24"/>
                <w:szCs w:val="24"/>
              </w:rPr>
            </w:pPr>
            <w:r>
              <w:rPr>
                <w:rFonts w:ascii="Arial" w:hAnsi="Arial" w:cs="Arial"/>
                <w:bCs/>
                <w:sz w:val="24"/>
                <w:szCs w:val="24"/>
              </w:rPr>
              <w:t>Area Based Reviews</w:t>
            </w:r>
          </w:p>
          <w:p w14:paraId="323F9205" w14:textId="77777777" w:rsidR="00F5200C" w:rsidRDefault="00F5200C" w:rsidP="0015644B">
            <w:pPr>
              <w:numPr>
                <w:ilvl w:val="0"/>
                <w:numId w:val="16"/>
              </w:numPr>
              <w:spacing w:after="0"/>
              <w:jc w:val="both"/>
              <w:rPr>
                <w:rFonts w:ascii="Arial" w:hAnsi="Arial" w:cs="Arial"/>
                <w:bCs/>
                <w:sz w:val="24"/>
                <w:szCs w:val="24"/>
              </w:rPr>
            </w:pPr>
            <w:smartTag w:uri="urn:schemas-microsoft-com:office:smarttags" w:element="place">
              <w:smartTag w:uri="urn:schemas-microsoft-com:office:smarttags" w:element="PlaceName">
                <w:r>
                  <w:rPr>
                    <w:rFonts w:ascii="Arial" w:hAnsi="Arial" w:cs="Arial"/>
                    <w:bCs/>
                    <w:sz w:val="24"/>
                    <w:szCs w:val="24"/>
                  </w:rPr>
                  <w:t>Bexley</w:t>
                </w:r>
              </w:smartTag>
              <w:r>
                <w:rPr>
                  <w:rFonts w:ascii="Arial" w:hAnsi="Arial" w:cs="Arial"/>
                  <w:bCs/>
                  <w:sz w:val="24"/>
                  <w:szCs w:val="24"/>
                </w:rPr>
                <w:t xml:space="preserve"> </w:t>
              </w:r>
              <w:smartTag w:uri="urn:schemas-microsoft-com:office:smarttags" w:element="PlaceType">
                <w:r>
                  <w:rPr>
                    <w:rFonts w:ascii="Arial" w:hAnsi="Arial" w:cs="Arial"/>
                    <w:bCs/>
                    <w:sz w:val="24"/>
                    <w:szCs w:val="24"/>
                  </w:rPr>
                  <w:t>College</w:t>
                </w:r>
              </w:smartTag>
            </w:smartTag>
          </w:p>
          <w:p w14:paraId="4BD198F1" w14:textId="77777777" w:rsidR="00F5200C" w:rsidRDefault="00F5200C" w:rsidP="0015644B">
            <w:pPr>
              <w:numPr>
                <w:ilvl w:val="0"/>
                <w:numId w:val="16"/>
              </w:numPr>
              <w:spacing w:after="0"/>
              <w:jc w:val="both"/>
              <w:rPr>
                <w:rFonts w:ascii="Arial" w:hAnsi="Arial" w:cs="Arial"/>
                <w:bCs/>
                <w:sz w:val="24"/>
                <w:szCs w:val="24"/>
              </w:rPr>
            </w:pPr>
            <w:smartTag w:uri="urn:schemas-microsoft-com:office:smarttags" w:element="place">
              <w:smartTag w:uri="urn:schemas-microsoft-com:office:smarttags" w:element="PlaceName">
                <w:r>
                  <w:rPr>
                    <w:rFonts w:ascii="Arial" w:hAnsi="Arial" w:cs="Arial"/>
                    <w:bCs/>
                    <w:sz w:val="24"/>
                    <w:szCs w:val="24"/>
                  </w:rPr>
                  <w:t>Ifield</w:t>
                </w:r>
              </w:smartTag>
              <w:r>
                <w:rPr>
                  <w:rFonts w:ascii="Arial" w:hAnsi="Arial" w:cs="Arial"/>
                  <w:bCs/>
                  <w:sz w:val="24"/>
                  <w:szCs w:val="24"/>
                </w:rPr>
                <w:t xml:space="preserve"> </w:t>
              </w:r>
              <w:smartTag w:uri="urn:schemas-microsoft-com:office:smarttags" w:element="PlaceType">
                <w:r>
                  <w:rPr>
                    <w:rFonts w:ascii="Arial" w:hAnsi="Arial" w:cs="Arial"/>
                    <w:bCs/>
                    <w:sz w:val="24"/>
                    <w:szCs w:val="24"/>
                  </w:rPr>
                  <w:t>School</w:t>
                </w:r>
              </w:smartTag>
            </w:smartTag>
            <w:r>
              <w:rPr>
                <w:rFonts w:ascii="Arial" w:hAnsi="Arial" w:cs="Arial"/>
                <w:bCs/>
                <w:sz w:val="24"/>
                <w:szCs w:val="24"/>
              </w:rPr>
              <w:t xml:space="preserve"> Collaboration and Partnership</w:t>
            </w:r>
          </w:p>
          <w:p w14:paraId="42E52832" w14:textId="77777777" w:rsidR="00F5200C" w:rsidRDefault="00F5200C" w:rsidP="0015644B">
            <w:pPr>
              <w:spacing w:after="0"/>
              <w:jc w:val="both"/>
              <w:rPr>
                <w:rFonts w:ascii="Arial" w:hAnsi="Arial" w:cs="Arial"/>
                <w:bCs/>
                <w:sz w:val="24"/>
                <w:szCs w:val="24"/>
              </w:rPr>
            </w:pPr>
          </w:p>
          <w:p w14:paraId="6C43ED6A" w14:textId="77777777" w:rsidR="00F5200C" w:rsidRDefault="00F5200C" w:rsidP="0015644B">
            <w:pPr>
              <w:spacing w:after="0"/>
              <w:jc w:val="both"/>
              <w:rPr>
                <w:rFonts w:ascii="Arial" w:hAnsi="Arial" w:cs="Arial"/>
                <w:bCs/>
                <w:sz w:val="24"/>
                <w:szCs w:val="24"/>
              </w:rPr>
            </w:pPr>
            <w:r>
              <w:rPr>
                <w:rFonts w:ascii="Arial" w:hAnsi="Arial" w:cs="Arial"/>
                <w:bCs/>
                <w:sz w:val="24"/>
                <w:szCs w:val="24"/>
              </w:rPr>
              <w:t>Area Based Reviews</w:t>
            </w:r>
          </w:p>
          <w:p w14:paraId="04F7E0E4" w14:textId="77777777" w:rsidR="00F5200C" w:rsidRDefault="00F5200C" w:rsidP="0015644B">
            <w:pPr>
              <w:spacing w:after="0"/>
              <w:jc w:val="both"/>
              <w:rPr>
                <w:rFonts w:ascii="Arial" w:hAnsi="Arial" w:cs="Arial"/>
                <w:bCs/>
                <w:sz w:val="24"/>
                <w:szCs w:val="24"/>
              </w:rPr>
            </w:pPr>
            <w:r>
              <w:rPr>
                <w:rFonts w:ascii="Arial" w:hAnsi="Arial" w:cs="Arial"/>
                <w:bCs/>
                <w:sz w:val="24"/>
                <w:szCs w:val="24"/>
              </w:rPr>
              <w:t xml:space="preserve"> </w:t>
            </w:r>
          </w:p>
          <w:p w14:paraId="347B352A" w14:textId="77777777" w:rsidR="00F5200C" w:rsidRDefault="00F5200C" w:rsidP="0015644B">
            <w:pPr>
              <w:spacing w:after="0"/>
              <w:jc w:val="both"/>
              <w:rPr>
                <w:rFonts w:ascii="Arial" w:hAnsi="Arial" w:cs="Arial"/>
                <w:bCs/>
                <w:sz w:val="24"/>
                <w:szCs w:val="24"/>
              </w:rPr>
            </w:pPr>
            <w:r>
              <w:rPr>
                <w:rFonts w:ascii="Arial" w:hAnsi="Arial" w:cs="Arial"/>
                <w:bCs/>
                <w:sz w:val="24"/>
                <w:szCs w:val="24"/>
              </w:rPr>
              <w:t>The Principal  explained that following meetings and information received it appeared that Kent college’s would not fall in the 1</w:t>
            </w:r>
            <w:r w:rsidRPr="0015644B">
              <w:rPr>
                <w:rFonts w:ascii="Arial" w:hAnsi="Arial" w:cs="Arial"/>
                <w:bCs/>
                <w:sz w:val="24"/>
                <w:szCs w:val="24"/>
                <w:vertAlign w:val="superscript"/>
              </w:rPr>
              <w:t>st</w:t>
            </w:r>
            <w:r>
              <w:rPr>
                <w:rFonts w:ascii="Arial" w:hAnsi="Arial" w:cs="Arial"/>
                <w:bCs/>
                <w:sz w:val="24"/>
                <w:szCs w:val="24"/>
              </w:rPr>
              <w:t xml:space="preserve"> and 2</w:t>
            </w:r>
            <w:r w:rsidRPr="0015644B">
              <w:rPr>
                <w:rFonts w:ascii="Arial" w:hAnsi="Arial" w:cs="Arial"/>
                <w:bCs/>
                <w:sz w:val="24"/>
                <w:szCs w:val="24"/>
                <w:vertAlign w:val="superscript"/>
              </w:rPr>
              <w:t>nd</w:t>
            </w:r>
            <w:r>
              <w:rPr>
                <w:rFonts w:ascii="Arial" w:hAnsi="Arial" w:cs="Arial"/>
                <w:bCs/>
                <w:sz w:val="24"/>
                <w:szCs w:val="24"/>
              </w:rPr>
              <w:t xml:space="preserve"> stage reviews and the chances were that the Kent colleges would probably come under review towards the end of 2016.</w:t>
            </w:r>
          </w:p>
          <w:p w14:paraId="75B357C8" w14:textId="77777777" w:rsidR="00F5200C" w:rsidRDefault="00F5200C" w:rsidP="0015644B">
            <w:pPr>
              <w:spacing w:after="0"/>
              <w:jc w:val="both"/>
              <w:rPr>
                <w:rFonts w:ascii="Arial" w:hAnsi="Arial" w:cs="Arial"/>
                <w:bCs/>
                <w:sz w:val="24"/>
                <w:szCs w:val="24"/>
              </w:rPr>
            </w:pPr>
          </w:p>
          <w:p w14:paraId="7C3B9774" w14:textId="77777777" w:rsidR="00F5200C" w:rsidRDefault="00F5200C" w:rsidP="0015644B">
            <w:pPr>
              <w:spacing w:after="0"/>
              <w:jc w:val="both"/>
              <w:rPr>
                <w:rFonts w:ascii="Arial" w:hAnsi="Arial" w:cs="Arial"/>
                <w:bCs/>
                <w:sz w:val="24"/>
                <w:szCs w:val="24"/>
              </w:rPr>
            </w:pPr>
            <w:smartTag w:uri="urn:schemas-microsoft-com:office:smarttags" w:element="PlaceName">
              <w:smartTag w:uri="urn:schemas-microsoft-com:office:smarttags" w:element="place">
                <w:r>
                  <w:rPr>
                    <w:rFonts w:ascii="Arial" w:hAnsi="Arial" w:cs="Arial"/>
                    <w:bCs/>
                    <w:sz w:val="24"/>
                    <w:szCs w:val="24"/>
                  </w:rPr>
                  <w:t>Bexley</w:t>
                </w:r>
              </w:smartTag>
              <w:r>
                <w:rPr>
                  <w:rFonts w:ascii="Arial" w:hAnsi="Arial" w:cs="Arial"/>
                  <w:bCs/>
                  <w:sz w:val="24"/>
                  <w:szCs w:val="24"/>
                </w:rPr>
                <w:t xml:space="preserve"> </w:t>
              </w:r>
              <w:smartTag w:uri="urn:schemas-microsoft-com:office:smarttags" w:element="PlaceType">
                <w:r>
                  <w:rPr>
                    <w:rFonts w:ascii="Arial" w:hAnsi="Arial" w:cs="Arial"/>
                    <w:bCs/>
                    <w:sz w:val="24"/>
                    <w:szCs w:val="24"/>
                  </w:rPr>
                  <w:t>College</w:t>
                </w:r>
              </w:smartTag>
            </w:smartTag>
            <w:r>
              <w:rPr>
                <w:rFonts w:ascii="Arial" w:hAnsi="Arial" w:cs="Arial"/>
                <w:bCs/>
                <w:sz w:val="24"/>
                <w:szCs w:val="24"/>
              </w:rPr>
              <w:t xml:space="preserve"> – Confidential Part 2 Minutes</w:t>
            </w:r>
          </w:p>
          <w:p w14:paraId="152E2A77" w14:textId="77777777" w:rsidR="00F5200C" w:rsidRDefault="00F5200C" w:rsidP="00447030">
            <w:pPr>
              <w:spacing w:after="0"/>
              <w:jc w:val="both"/>
              <w:rPr>
                <w:rFonts w:ascii="Arial" w:hAnsi="Arial" w:cs="Arial"/>
                <w:bCs/>
                <w:sz w:val="24"/>
                <w:szCs w:val="24"/>
              </w:rPr>
            </w:pPr>
          </w:p>
          <w:p w14:paraId="271FCB4F" w14:textId="77777777" w:rsidR="00F5200C" w:rsidRDefault="00F5200C" w:rsidP="00447030">
            <w:pPr>
              <w:spacing w:after="0"/>
              <w:jc w:val="both"/>
              <w:rPr>
                <w:rFonts w:ascii="Arial" w:hAnsi="Arial" w:cs="Arial"/>
                <w:bCs/>
                <w:sz w:val="24"/>
                <w:szCs w:val="24"/>
              </w:rPr>
            </w:pPr>
            <w:smartTag w:uri="urn:schemas-microsoft-com:office:smarttags" w:element="PlaceName">
              <w:smartTag w:uri="urn:schemas-microsoft-com:office:smarttags" w:element="place">
                <w:r>
                  <w:rPr>
                    <w:rFonts w:ascii="Arial" w:hAnsi="Arial" w:cs="Arial"/>
                    <w:bCs/>
                    <w:sz w:val="24"/>
                    <w:szCs w:val="24"/>
                  </w:rPr>
                  <w:t>Ifield</w:t>
                </w:r>
              </w:smartTag>
              <w:r>
                <w:rPr>
                  <w:rFonts w:ascii="Arial" w:hAnsi="Arial" w:cs="Arial"/>
                  <w:bCs/>
                  <w:sz w:val="24"/>
                  <w:szCs w:val="24"/>
                </w:rPr>
                <w:t xml:space="preserve"> </w:t>
              </w:r>
              <w:smartTag w:uri="urn:schemas-microsoft-com:office:smarttags" w:element="PlaceType">
                <w:r>
                  <w:rPr>
                    <w:rFonts w:ascii="Arial" w:hAnsi="Arial" w:cs="Arial"/>
                    <w:bCs/>
                    <w:sz w:val="24"/>
                    <w:szCs w:val="24"/>
                  </w:rPr>
                  <w:t>School</w:t>
                </w:r>
              </w:smartTag>
            </w:smartTag>
            <w:r>
              <w:rPr>
                <w:rFonts w:ascii="Arial" w:hAnsi="Arial" w:cs="Arial"/>
                <w:bCs/>
                <w:sz w:val="24"/>
                <w:szCs w:val="24"/>
              </w:rPr>
              <w:t xml:space="preserve"> Collaboration &amp; Partnership – Confidential Part 2 Minutes</w:t>
            </w:r>
          </w:p>
          <w:p w14:paraId="09C75265" w14:textId="77777777" w:rsidR="00F5200C" w:rsidRPr="00B82B08" w:rsidRDefault="00F5200C" w:rsidP="00447030">
            <w:pPr>
              <w:spacing w:after="0"/>
              <w:jc w:val="both"/>
              <w:rPr>
                <w:rFonts w:ascii="Arial" w:hAnsi="Arial" w:cs="Arial"/>
                <w:bCs/>
                <w:sz w:val="24"/>
                <w:szCs w:val="24"/>
              </w:rPr>
            </w:pPr>
          </w:p>
          <w:p w14:paraId="3EB0A51D" w14:textId="77777777" w:rsidR="00F5200C" w:rsidRPr="00B82B08" w:rsidRDefault="00F5200C" w:rsidP="00506A41">
            <w:pPr>
              <w:spacing w:after="0"/>
              <w:jc w:val="both"/>
              <w:rPr>
                <w:rFonts w:ascii="Arial" w:hAnsi="Arial" w:cs="Arial"/>
                <w:b/>
                <w:bCs/>
                <w:i/>
                <w:sz w:val="24"/>
                <w:szCs w:val="24"/>
              </w:rPr>
            </w:pPr>
            <w:r w:rsidRPr="00B82B08">
              <w:rPr>
                <w:rFonts w:ascii="Arial" w:hAnsi="Arial" w:cs="Arial"/>
                <w:b/>
                <w:bCs/>
                <w:i/>
                <w:sz w:val="24"/>
                <w:szCs w:val="24"/>
              </w:rPr>
              <w:t>The Corporate Board formally received and noted the Principal’s Report.</w:t>
            </w:r>
          </w:p>
          <w:p w14:paraId="19BB1AC3" w14:textId="77777777" w:rsidR="00F5200C" w:rsidRPr="00B82B08" w:rsidRDefault="00F5200C" w:rsidP="00817B43">
            <w:pPr>
              <w:spacing w:after="0"/>
              <w:jc w:val="both"/>
              <w:rPr>
                <w:rFonts w:ascii="Arial" w:hAnsi="Arial" w:cs="Arial"/>
                <w:bCs/>
                <w:sz w:val="24"/>
                <w:szCs w:val="24"/>
              </w:rPr>
            </w:pPr>
          </w:p>
        </w:tc>
        <w:tc>
          <w:tcPr>
            <w:tcW w:w="1441" w:type="dxa"/>
            <w:gridSpan w:val="2"/>
          </w:tcPr>
          <w:p w14:paraId="39FE5A6C" w14:textId="77777777" w:rsidR="00F5200C" w:rsidRPr="00B82B08" w:rsidRDefault="00F5200C" w:rsidP="000F13BF">
            <w:pPr>
              <w:spacing w:after="0"/>
              <w:rPr>
                <w:rFonts w:ascii="Arial" w:hAnsi="Arial" w:cs="Arial"/>
                <w:sz w:val="24"/>
                <w:szCs w:val="24"/>
              </w:rPr>
            </w:pPr>
          </w:p>
          <w:p w14:paraId="6DDFA1D2" w14:textId="77777777" w:rsidR="00F5200C" w:rsidRPr="00B82B08" w:rsidRDefault="00F5200C" w:rsidP="000F13BF">
            <w:pPr>
              <w:spacing w:after="0"/>
              <w:rPr>
                <w:rFonts w:ascii="Arial" w:hAnsi="Arial" w:cs="Arial"/>
                <w:sz w:val="24"/>
                <w:szCs w:val="24"/>
              </w:rPr>
            </w:pPr>
          </w:p>
          <w:p w14:paraId="374FE528" w14:textId="77777777" w:rsidR="00F5200C" w:rsidRPr="00B82B08" w:rsidRDefault="00F5200C" w:rsidP="000F13BF">
            <w:pPr>
              <w:spacing w:after="0"/>
              <w:rPr>
                <w:rFonts w:ascii="Arial" w:hAnsi="Arial" w:cs="Arial"/>
                <w:sz w:val="24"/>
                <w:szCs w:val="24"/>
              </w:rPr>
            </w:pPr>
          </w:p>
          <w:p w14:paraId="0F1710B7" w14:textId="77777777" w:rsidR="00F5200C" w:rsidRPr="00B82B08" w:rsidRDefault="00F5200C" w:rsidP="000F13BF">
            <w:pPr>
              <w:spacing w:after="0"/>
              <w:rPr>
                <w:rFonts w:ascii="Arial" w:hAnsi="Arial" w:cs="Arial"/>
                <w:sz w:val="24"/>
                <w:szCs w:val="24"/>
              </w:rPr>
            </w:pPr>
          </w:p>
          <w:p w14:paraId="02E90684" w14:textId="77777777" w:rsidR="00F5200C" w:rsidRPr="00B82B08" w:rsidRDefault="00F5200C" w:rsidP="000F13BF">
            <w:pPr>
              <w:spacing w:after="0"/>
              <w:rPr>
                <w:rFonts w:ascii="Arial" w:hAnsi="Arial" w:cs="Arial"/>
                <w:sz w:val="24"/>
                <w:szCs w:val="24"/>
              </w:rPr>
            </w:pPr>
          </w:p>
          <w:p w14:paraId="40AB94C0" w14:textId="77777777" w:rsidR="00F5200C" w:rsidRPr="00B82B08" w:rsidRDefault="00F5200C" w:rsidP="000F13BF">
            <w:pPr>
              <w:spacing w:after="0"/>
              <w:rPr>
                <w:rFonts w:ascii="Arial" w:hAnsi="Arial" w:cs="Arial"/>
                <w:sz w:val="24"/>
                <w:szCs w:val="24"/>
              </w:rPr>
            </w:pPr>
          </w:p>
          <w:p w14:paraId="11765655" w14:textId="77777777" w:rsidR="00F5200C" w:rsidRPr="00B82B08" w:rsidRDefault="00F5200C" w:rsidP="00F16BFB">
            <w:pPr>
              <w:spacing w:after="0"/>
              <w:jc w:val="both"/>
              <w:rPr>
                <w:rFonts w:ascii="Arial" w:hAnsi="Arial" w:cs="Arial"/>
                <w:sz w:val="24"/>
                <w:szCs w:val="24"/>
              </w:rPr>
            </w:pPr>
          </w:p>
          <w:p w14:paraId="03DAB76D" w14:textId="77777777" w:rsidR="00F5200C" w:rsidRPr="00B82B08" w:rsidRDefault="00F5200C" w:rsidP="00447030">
            <w:pPr>
              <w:spacing w:after="0"/>
              <w:jc w:val="both"/>
              <w:rPr>
                <w:rFonts w:ascii="Arial" w:hAnsi="Arial" w:cs="Arial"/>
                <w:sz w:val="24"/>
                <w:szCs w:val="24"/>
              </w:rPr>
            </w:pPr>
          </w:p>
        </w:tc>
      </w:tr>
      <w:tr w:rsidR="00F5200C" w:rsidRPr="00B82B08" w14:paraId="3896A6B6" w14:textId="77777777" w:rsidTr="00F267EE">
        <w:tc>
          <w:tcPr>
            <w:tcW w:w="1101" w:type="dxa"/>
          </w:tcPr>
          <w:p w14:paraId="4B6DAE18" w14:textId="77777777" w:rsidR="00F5200C" w:rsidRPr="00B82B08" w:rsidRDefault="00F5200C" w:rsidP="004C595E">
            <w:pPr>
              <w:spacing w:after="0"/>
              <w:jc w:val="left"/>
              <w:rPr>
                <w:rFonts w:ascii="Arial" w:hAnsi="Arial" w:cs="Arial"/>
                <w:b/>
                <w:sz w:val="24"/>
                <w:szCs w:val="24"/>
              </w:rPr>
            </w:pPr>
            <w:r>
              <w:rPr>
                <w:rFonts w:ascii="Arial" w:hAnsi="Arial" w:cs="Arial"/>
                <w:b/>
                <w:sz w:val="24"/>
                <w:szCs w:val="24"/>
              </w:rPr>
              <w:lastRenderedPageBreak/>
              <w:t>1.5</w:t>
            </w:r>
          </w:p>
        </w:tc>
        <w:tc>
          <w:tcPr>
            <w:tcW w:w="7239" w:type="dxa"/>
          </w:tcPr>
          <w:p w14:paraId="49BCA410" w14:textId="77777777" w:rsidR="00F5200C" w:rsidRPr="00F956E4" w:rsidRDefault="00F5200C" w:rsidP="00F956E4">
            <w:pPr>
              <w:spacing w:after="0"/>
              <w:jc w:val="both"/>
              <w:rPr>
                <w:rFonts w:ascii="Arial" w:hAnsi="Arial" w:cs="Arial"/>
                <w:b/>
                <w:bCs/>
                <w:sz w:val="24"/>
                <w:szCs w:val="24"/>
              </w:rPr>
            </w:pPr>
            <w:r w:rsidRPr="00F956E4">
              <w:rPr>
                <w:rFonts w:ascii="Arial" w:hAnsi="Arial" w:cs="Arial"/>
                <w:b/>
                <w:bCs/>
                <w:sz w:val="24"/>
                <w:szCs w:val="24"/>
              </w:rPr>
              <w:t>QIP – update on progress</w:t>
            </w:r>
          </w:p>
        </w:tc>
        <w:tc>
          <w:tcPr>
            <w:tcW w:w="1441" w:type="dxa"/>
            <w:gridSpan w:val="2"/>
          </w:tcPr>
          <w:p w14:paraId="64EECF61" w14:textId="77777777" w:rsidR="00F5200C" w:rsidRPr="00B82B08" w:rsidRDefault="00F5200C" w:rsidP="00506A41">
            <w:pPr>
              <w:spacing w:after="0"/>
              <w:rPr>
                <w:rFonts w:ascii="Arial" w:hAnsi="Arial" w:cs="Arial"/>
                <w:sz w:val="24"/>
                <w:szCs w:val="24"/>
              </w:rPr>
            </w:pPr>
          </w:p>
        </w:tc>
      </w:tr>
      <w:tr w:rsidR="00F5200C" w:rsidRPr="00B82B08" w14:paraId="6B98341F" w14:textId="77777777" w:rsidTr="00F267EE">
        <w:tc>
          <w:tcPr>
            <w:tcW w:w="1101" w:type="dxa"/>
          </w:tcPr>
          <w:p w14:paraId="0686723B" w14:textId="77777777" w:rsidR="00F5200C" w:rsidRDefault="00F5200C" w:rsidP="004C595E">
            <w:pPr>
              <w:spacing w:after="0"/>
              <w:jc w:val="left"/>
              <w:rPr>
                <w:rFonts w:ascii="Arial" w:hAnsi="Arial" w:cs="Arial"/>
                <w:b/>
                <w:sz w:val="24"/>
                <w:szCs w:val="24"/>
              </w:rPr>
            </w:pPr>
          </w:p>
        </w:tc>
        <w:tc>
          <w:tcPr>
            <w:tcW w:w="7239" w:type="dxa"/>
          </w:tcPr>
          <w:p w14:paraId="6ED8FA4D" w14:textId="77777777" w:rsidR="00F5200C" w:rsidRDefault="00F5200C" w:rsidP="00F956E4">
            <w:pPr>
              <w:spacing w:after="0"/>
              <w:jc w:val="both"/>
              <w:rPr>
                <w:rFonts w:ascii="Arial" w:hAnsi="Arial" w:cs="Arial"/>
                <w:b/>
                <w:bCs/>
                <w:sz w:val="24"/>
                <w:szCs w:val="24"/>
              </w:rPr>
            </w:pPr>
          </w:p>
          <w:p w14:paraId="15075702" w14:textId="77777777" w:rsidR="00F5200C" w:rsidRDefault="00F5200C" w:rsidP="00F956E4">
            <w:pPr>
              <w:spacing w:after="0"/>
              <w:jc w:val="both"/>
              <w:rPr>
                <w:rFonts w:ascii="Arial" w:hAnsi="Arial" w:cs="Arial"/>
                <w:bCs/>
                <w:sz w:val="24"/>
                <w:szCs w:val="24"/>
              </w:rPr>
            </w:pPr>
            <w:r>
              <w:rPr>
                <w:rFonts w:ascii="Arial" w:hAnsi="Arial" w:cs="Arial"/>
                <w:bCs/>
                <w:sz w:val="24"/>
                <w:szCs w:val="24"/>
              </w:rPr>
              <w:t>The Deputy Principal presented the QIP and commented on a query from a governor stating that the commentary and the RAG rating did not correlate.  She gave examples of areas where ‘ongoing’ statements should be updated to read as completed.</w:t>
            </w:r>
          </w:p>
          <w:p w14:paraId="55A1A518" w14:textId="77777777" w:rsidR="00F5200C" w:rsidRDefault="00F5200C" w:rsidP="00F956E4">
            <w:pPr>
              <w:spacing w:after="0"/>
              <w:jc w:val="both"/>
              <w:rPr>
                <w:rFonts w:ascii="Arial" w:hAnsi="Arial" w:cs="Arial"/>
                <w:bCs/>
                <w:sz w:val="24"/>
                <w:szCs w:val="24"/>
              </w:rPr>
            </w:pPr>
          </w:p>
          <w:p w14:paraId="35475A7E" w14:textId="77777777" w:rsidR="00F5200C" w:rsidRDefault="00F5200C" w:rsidP="00F956E4">
            <w:pPr>
              <w:spacing w:after="0"/>
              <w:jc w:val="both"/>
              <w:rPr>
                <w:rFonts w:ascii="Arial" w:hAnsi="Arial" w:cs="Arial"/>
                <w:bCs/>
                <w:sz w:val="24"/>
                <w:szCs w:val="24"/>
              </w:rPr>
            </w:pPr>
            <w:r>
              <w:rPr>
                <w:rFonts w:ascii="Arial" w:hAnsi="Arial" w:cs="Arial"/>
                <w:bCs/>
                <w:sz w:val="24"/>
                <w:szCs w:val="24"/>
              </w:rPr>
              <w:t xml:space="preserve">It was also noted that the format for the new QIP would be amended going forward which would see both the documents merging into one.  </w:t>
            </w:r>
          </w:p>
          <w:p w14:paraId="0D676646" w14:textId="77777777" w:rsidR="00F5200C" w:rsidRDefault="00F5200C" w:rsidP="00F956E4">
            <w:pPr>
              <w:spacing w:after="0"/>
              <w:jc w:val="both"/>
              <w:rPr>
                <w:rFonts w:ascii="Arial" w:hAnsi="Arial" w:cs="Arial"/>
                <w:bCs/>
                <w:sz w:val="24"/>
                <w:szCs w:val="24"/>
              </w:rPr>
            </w:pPr>
          </w:p>
          <w:p w14:paraId="52CB3E61" w14:textId="77777777" w:rsidR="00F5200C" w:rsidRDefault="00F5200C" w:rsidP="00F956E4">
            <w:pPr>
              <w:spacing w:after="0"/>
              <w:jc w:val="both"/>
              <w:rPr>
                <w:rFonts w:ascii="Arial" w:hAnsi="Arial" w:cs="Arial"/>
                <w:bCs/>
                <w:sz w:val="24"/>
                <w:szCs w:val="24"/>
              </w:rPr>
            </w:pPr>
            <w:r>
              <w:rPr>
                <w:rFonts w:ascii="Arial" w:hAnsi="Arial" w:cs="Arial"/>
                <w:bCs/>
                <w:sz w:val="24"/>
                <w:szCs w:val="24"/>
              </w:rPr>
              <w:t>The Deputy Principal referred specifically to Target 2.4 ‘to move teaching and learning of Maths and English to at least a good, with much outstanding.  This criterion had not been met and explained that the ability to track had been achieved but the objective of 85% had not been met.  She added that a lot of these targets would be carried forward onto the new QIP in December 2015.</w:t>
            </w:r>
          </w:p>
          <w:p w14:paraId="5A24FCDB" w14:textId="77777777" w:rsidR="00F5200C" w:rsidRDefault="00F5200C" w:rsidP="00F956E4">
            <w:pPr>
              <w:spacing w:after="0"/>
              <w:jc w:val="both"/>
              <w:rPr>
                <w:rFonts w:ascii="Arial" w:hAnsi="Arial" w:cs="Arial"/>
                <w:bCs/>
                <w:sz w:val="24"/>
                <w:szCs w:val="24"/>
              </w:rPr>
            </w:pPr>
          </w:p>
          <w:p w14:paraId="580553CB" w14:textId="77777777" w:rsidR="00F5200C" w:rsidRDefault="00F5200C" w:rsidP="00F956E4">
            <w:pPr>
              <w:spacing w:after="0"/>
              <w:jc w:val="both"/>
              <w:rPr>
                <w:rFonts w:ascii="Arial" w:hAnsi="Arial" w:cs="Arial"/>
                <w:bCs/>
                <w:sz w:val="24"/>
                <w:szCs w:val="24"/>
              </w:rPr>
            </w:pPr>
            <w:r>
              <w:rPr>
                <w:rFonts w:ascii="Arial" w:hAnsi="Arial" w:cs="Arial"/>
                <w:bCs/>
                <w:sz w:val="24"/>
                <w:szCs w:val="24"/>
              </w:rPr>
              <w:t>Target 4.1.1To review and update existing It strategy – Governors asked how the IT strategy had improved the provision for students.  The Vice Principal explained why the College had removed 200 pieces of IT equipment and replaced them with 241 new.  He added that historically the College tended to keep the old equipment and they were now working towards replacing old with new and this would be a phased project.</w:t>
            </w:r>
          </w:p>
          <w:p w14:paraId="5F6C84B6" w14:textId="77777777" w:rsidR="00F5200C" w:rsidRDefault="00F5200C" w:rsidP="00F956E4">
            <w:pPr>
              <w:spacing w:after="0"/>
              <w:jc w:val="both"/>
              <w:rPr>
                <w:rFonts w:ascii="Arial" w:hAnsi="Arial" w:cs="Arial"/>
                <w:bCs/>
                <w:sz w:val="24"/>
                <w:szCs w:val="24"/>
              </w:rPr>
            </w:pPr>
          </w:p>
          <w:p w14:paraId="612C1E85" w14:textId="77777777" w:rsidR="00F5200C" w:rsidRDefault="00F5200C" w:rsidP="00F956E4">
            <w:pPr>
              <w:spacing w:after="0"/>
              <w:jc w:val="both"/>
              <w:rPr>
                <w:rFonts w:ascii="Arial" w:hAnsi="Arial" w:cs="Arial"/>
                <w:b/>
                <w:bCs/>
                <w:sz w:val="24"/>
                <w:szCs w:val="24"/>
              </w:rPr>
            </w:pPr>
            <w:r w:rsidRPr="00DF0D03">
              <w:rPr>
                <w:rFonts w:ascii="Arial" w:hAnsi="Arial" w:cs="Arial"/>
                <w:b/>
                <w:bCs/>
                <w:sz w:val="24"/>
                <w:szCs w:val="24"/>
              </w:rPr>
              <w:t>The Board went through the QIP in detail and accepted the report for October 2015.</w:t>
            </w:r>
          </w:p>
          <w:p w14:paraId="749BBD70" w14:textId="77777777" w:rsidR="00F5200C" w:rsidRPr="00DF0D03" w:rsidRDefault="00F5200C" w:rsidP="00F956E4">
            <w:pPr>
              <w:spacing w:after="0"/>
              <w:jc w:val="both"/>
              <w:rPr>
                <w:rFonts w:ascii="Arial" w:hAnsi="Arial" w:cs="Arial"/>
                <w:b/>
                <w:bCs/>
                <w:sz w:val="24"/>
                <w:szCs w:val="24"/>
              </w:rPr>
            </w:pPr>
          </w:p>
        </w:tc>
        <w:tc>
          <w:tcPr>
            <w:tcW w:w="1441" w:type="dxa"/>
            <w:gridSpan w:val="2"/>
          </w:tcPr>
          <w:p w14:paraId="15BF6BD3" w14:textId="77777777" w:rsidR="00F5200C" w:rsidRPr="00B82B08" w:rsidRDefault="00F5200C" w:rsidP="00506A41">
            <w:pPr>
              <w:spacing w:after="0"/>
              <w:rPr>
                <w:rFonts w:ascii="Arial" w:hAnsi="Arial" w:cs="Arial"/>
                <w:sz w:val="24"/>
                <w:szCs w:val="24"/>
              </w:rPr>
            </w:pPr>
          </w:p>
        </w:tc>
      </w:tr>
      <w:tr w:rsidR="00F5200C" w:rsidRPr="00B82B08" w14:paraId="5956C138" w14:textId="77777777" w:rsidTr="00F267EE">
        <w:tc>
          <w:tcPr>
            <w:tcW w:w="1101" w:type="dxa"/>
          </w:tcPr>
          <w:p w14:paraId="49148B7D" w14:textId="77777777" w:rsidR="00F5200C" w:rsidRDefault="00F5200C" w:rsidP="004C595E">
            <w:pPr>
              <w:spacing w:after="0"/>
              <w:jc w:val="left"/>
              <w:rPr>
                <w:rFonts w:ascii="Arial" w:hAnsi="Arial" w:cs="Arial"/>
                <w:b/>
                <w:sz w:val="24"/>
                <w:szCs w:val="24"/>
              </w:rPr>
            </w:pPr>
            <w:r>
              <w:rPr>
                <w:rFonts w:ascii="Arial" w:hAnsi="Arial" w:cs="Arial"/>
                <w:b/>
                <w:sz w:val="24"/>
                <w:szCs w:val="24"/>
              </w:rPr>
              <w:t>1.6</w:t>
            </w:r>
          </w:p>
        </w:tc>
        <w:tc>
          <w:tcPr>
            <w:tcW w:w="7239" w:type="dxa"/>
          </w:tcPr>
          <w:p w14:paraId="64AD4118" w14:textId="6EA0E8F5" w:rsidR="00F5200C" w:rsidRPr="00F956E4" w:rsidRDefault="00F5200C" w:rsidP="00F956E4">
            <w:pPr>
              <w:spacing w:after="0"/>
              <w:jc w:val="both"/>
              <w:rPr>
                <w:rFonts w:ascii="Arial" w:hAnsi="Arial" w:cs="Arial"/>
                <w:b/>
                <w:bCs/>
                <w:sz w:val="24"/>
                <w:szCs w:val="24"/>
              </w:rPr>
            </w:pPr>
            <w:r>
              <w:rPr>
                <w:rFonts w:ascii="Arial" w:hAnsi="Arial" w:cs="Arial"/>
                <w:b/>
                <w:bCs/>
                <w:sz w:val="24"/>
                <w:szCs w:val="24"/>
              </w:rPr>
              <w:t>Teaching &amp; Learning update</w:t>
            </w:r>
          </w:p>
        </w:tc>
        <w:tc>
          <w:tcPr>
            <w:tcW w:w="1441" w:type="dxa"/>
            <w:gridSpan w:val="2"/>
          </w:tcPr>
          <w:p w14:paraId="65A72C2E" w14:textId="77777777" w:rsidR="00F5200C" w:rsidRPr="00B82B08" w:rsidRDefault="00F5200C" w:rsidP="00506A41">
            <w:pPr>
              <w:spacing w:after="0"/>
              <w:rPr>
                <w:rFonts w:ascii="Arial" w:hAnsi="Arial" w:cs="Arial"/>
                <w:sz w:val="24"/>
                <w:szCs w:val="24"/>
              </w:rPr>
            </w:pPr>
          </w:p>
        </w:tc>
      </w:tr>
      <w:tr w:rsidR="00F5200C" w:rsidRPr="00B82B08" w14:paraId="60387E81" w14:textId="77777777" w:rsidTr="00F267EE">
        <w:tc>
          <w:tcPr>
            <w:tcW w:w="1101" w:type="dxa"/>
          </w:tcPr>
          <w:p w14:paraId="703F5962" w14:textId="77777777" w:rsidR="00F5200C" w:rsidRDefault="00F5200C" w:rsidP="004C595E">
            <w:pPr>
              <w:spacing w:after="0"/>
              <w:jc w:val="left"/>
              <w:rPr>
                <w:rFonts w:ascii="Arial" w:hAnsi="Arial" w:cs="Arial"/>
                <w:b/>
                <w:sz w:val="24"/>
                <w:szCs w:val="24"/>
              </w:rPr>
            </w:pPr>
          </w:p>
        </w:tc>
        <w:tc>
          <w:tcPr>
            <w:tcW w:w="7239" w:type="dxa"/>
          </w:tcPr>
          <w:p w14:paraId="4954EEDA" w14:textId="77777777" w:rsidR="00F5200C" w:rsidRDefault="00F5200C" w:rsidP="00F956E4">
            <w:pPr>
              <w:spacing w:after="0"/>
              <w:jc w:val="both"/>
              <w:rPr>
                <w:rFonts w:ascii="Arial" w:hAnsi="Arial" w:cs="Arial"/>
                <w:b/>
                <w:bCs/>
                <w:sz w:val="24"/>
                <w:szCs w:val="24"/>
              </w:rPr>
            </w:pPr>
          </w:p>
          <w:p w14:paraId="5A5BEA8D" w14:textId="1511E9F8" w:rsidR="00F5200C" w:rsidRDefault="00F5200C" w:rsidP="00F956E4">
            <w:pPr>
              <w:spacing w:after="0"/>
              <w:jc w:val="both"/>
              <w:rPr>
                <w:rFonts w:ascii="Arial" w:hAnsi="Arial" w:cs="Arial"/>
                <w:bCs/>
                <w:sz w:val="24"/>
                <w:szCs w:val="24"/>
              </w:rPr>
            </w:pPr>
            <w:r>
              <w:rPr>
                <w:rFonts w:ascii="Arial" w:hAnsi="Arial" w:cs="Arial"/>
                <w:bCs/>
                <w:sz w:val="24"/>
                <w:szCs w:val="24"/>
              </w:rPr>
              <w:t xml:space="preserve">The Deputy Principal gave an update on the current progress with Teaching &amp; Learning.  She explained where the College was with lesson observations as detailed in the report.  This </w:t>
            </w:r>
            <w:r w:rsidR="00D93958">
              <w:rPr>
                <w:rFonts w:ascii="Arial" w:hAnsi="Arial" w:cs="Arial"/>
                <w:bCs/>
                <w:sz w:val="24"/>
                <w:szCs w:val="24"/>
              </w:rPr>
              <w:t>year’s</w:t>
            </w:r>
            <w:r>
              <w:rPr>
                <w:rFonts w:ascii="Arial" w:hAnsi="Arial" w:cs="Arial"/>
                <w:bCs/>
                <w:sz w:val="24"/>
                <w:szCs w:val="24"/>
              </w:rPr>
              <w:t xml:space="preserve"> observations have already commenced and it had been agreed that by half term all grade 3 lecturers would have been observed and strategies of support be implemented before the end of the Autumn term.</w:t>
            </w:r>
          </w:p>
          <w:p w14:paraId="1341F665" w14:textId="77777777" w:rsidR="00F5200C" w:rsidRDefault="00F5200C" w:rsidP="00F956E4">
            <w:pPr>
              <w:spacing w:after="0"/>
              <w:jc w:val="both"/>
              <w:rPr>
                <w:rFonts w:ascii="Arial" w:hAnsi="Arial" w:cs="Arial"/>
                <w:bCs/>
                <w:sz w:val="24"/>
                <w:szCs w:val="24"/>
              </w:rPr>
            </w:pPr>
          </w:p>
          <w:p w14:paraId="64964BFE" w14:textId="77777777" w:rsidR="00F5200C" w:rsidRDefault="00F5200C" w:rsidP="00F956E4">
            <w:pPr>
              <w:spacing w:after="0"/>
              <w:jc w:val="both"/>
              <w:rPr>
                <w:rFonts w:ascii="Arial" w:hAnsi="Arial" w:cs="Arial"/>
                <w:bCs/>
                <w:sz w:val="24"/>
                <w:szCs w:val="24"/>
              </w:rPr>
            </w:pPr>
            <w:r>
              <w:rPr>
                <w:rFonts w:ascii="Arial" w:hAnsi="Arial" w:cs="Arial"/>
                <w:bCs/>
                <w:sz w:val="24"/>
                <w:szCs w:val="24"/>
              </w:rPr>
              <w:t xml:space="preserve">The Deputy Principal went on to give details of the sessions held at the start of term and stated that these had been well attended and mapping of lesson observations were directly linked to staff CPD’s. </w:t>
            </w:r>
          </w:p>
          <w:p w14:paraId="74EE3E2A" w14:textId="77777777" w:rsidR="00F5200C" w:rsidRDefault="00F5200C" w:rsidP="00F956E4">
            <w:pPr>
              <w:spacing w:after="0"/>
              <w:jc w:val="both"/>
              <w:rPr>
                <w:rFonts w:ascii="Arial" w:hAnsi="Arial" w:cs="Arial"/>
                <w:bCs/>
                <w:sz w:val="24"/>
                <w:szCs w:val="24"/>
              </w:rPr>
            </w:pPr>
          </w:p>
          <w:p w14:paraId="72D3CADD" w14:textId="77777777" w:rsidR="00F5200C" w:rsidRDefault="00F5200C" w:rsidP="00F956E4">
            <w:pPr>
              <w:spacing w:after="0"/>
              <w:jc w:val="both"/>
              <w:rPr>
                <w:rFonts w:ascii="Arial" w:hAnsi="Arial" w:cs="Arial"/>
                <w:bCs/>
                <w:sz w:val="24"/>
                <w:szCs w:val="24"/>
              </w:rPr>
            </w:pPr>
            <w:r>
              <w:rPr>
                <w:rFonts w:ascii="Arial" w:hAnsi="Arial" w:cs="Arial"/>
                <w:bCs/>
                <w:sz w:val="24"/>
                <w:szCs w:val="24"/>
              </w:rPr>
              <w:t xml:space="preserve">Governors asked whether students were providing feedback on the quality of teaching and the Deputy Principal stated that through Learner Voice they get a lot of feedback on the quality of teaching at the College.  Governors went onto query whether newly appointed teaching staff were assessed.  The Deputy Principal explained that they had a ‘blink’ and ‘drop-in’ observation which were carried out within a set timescale and a full observation had </w:t>
            </w:r>
            <w:r>
              <w:rPr>
                <w:rFonts w:ascii="Arial" w:hAnsi="Arial" w:cs="Arial"/>
                <w:bCs/>
                <w:sz w:val="24"/>
                <w:szCs w:val="24"/>
              </w:rPr>
              <w:lastRenderedPageBreak/>
              <w:t>to take place within 4 weeks of commencing employment.  Governors were satisfied with the response.</w:t>
            </w:r>
          </w:p>
          <w:p w14:paraId="421A78FF" w14:textId="77777777" w:rsidR="00F5200C" w:rsidRDefault="00F5200C" w:rsidP="00F956E4">
            <w:pPr>
              <w:spacing w:after="0"/>
              <w:jc w:val="both"/>
              <w:rPr>
                <w:rFonts w:ascii="Arial" w:hAnsi="Arial" w:cs="Arial"/>
                <w:bCs/>
                <w:sz w:val="24"/>
                <w:szCs w:val="24"/>
              </w:rPr>
            </w:pPr>
          </w:p>
          <w:p w14:paraId="0CA09A18" w14:textId="77777777" w:rsidR="00F5200C" w:rsidRDefault="00F5200C" w:rsidP="00F956E4">
            <w:pPr>
              <w:spacing w:after="0"/>
              <w:jc w:val="both"/>
              <w:rPr>
                <w:rFonts w:ascii="Arial" w:hAnsi="Arial" w:cs="Arial"/>
                <w:bCs/>
                <w:sz w:val="24"/>
                <w:szCs w:val="24"/>
              </w:rPr>
            </w:pPr>
            <w:r>
              <w:rPr>
                <w:rFonts w:ascii="Arial" w:hAnsi="Arial" w:cs="Arial"/>
                <w:bCs/>
                <w:sz w:val="24"/>
                <w:szCs w:val="24"/>
              </w:rPr>
              <w:t>The Board looked at the lesson observation grades and percentages after final observations and asked for further clarification on the grade 3 &amp; 4 lessons.  They also asked why the ‘majority’ of staff would attend TEEP training and what this equated to.  The Deputy Principal explained that their target for TEEP training was 80% which was a challenging target and referred to her report which gave further details on the TEEP programme.</w:t>
            </w:r>
          </w:p>
          <w:p w14:paraId="08443AD4" w14:textId="77777777" w:rsidR="00F5200C" w:rsidRDefault="00F5200C" w:rsidP="00F956E4">
            <w:pPr>
              <w:spacing w:after="0"/>
              <w:jc w:val="both"/>
              <w:rPr>
                <w:rFonts w:ascii="Arial" w:hAnsi="Arial" w:cs="Arial"/>
                <w:bCs/>
                <w:sz w:val="24"/>
                <w:szCs w:val="24"/>
              </w:rPr>
            </w:pPr>
          </w:p>
          <w:p w14:paraId="3C917BA8" w14:textId="77777777" w:rsidR="00F5200C" w:rsidRDefault="00F5200C" w:rsidP="00F956E4">
            <w:pPr>
              <w:spacing w:after="0"/>
              <w:jc w:val="both"/>
              <w:rPr>
                <w:rFonts w:ascii="Arial" w:hAnsi="Arial" w:cs="Arial"/>
                <w:bCs/>
                <w:sz w:val="24"/>
                <w:szCs w:val="24"/>
              </w:rPr>
            </w:pPr>
            <w:r>
              <w:rPr>
                <w:rFonts w:ascii="Arial" w:hAnsi="Arial" w:cs="Arial"/>
                <w:bCs/>
                <w:sz w:val="24"/>
                <w:szCs w:val="24"/>
              </w:rPr>
              <w:t>The Deputy Principal felt that great progress had been made with the quality of teaching and learning and it was now a clear focus in the college and staff had take ownership of the whole concept.  It was the aim of the College to push the training of staff at grade 3 to attend more training.</w:t>
            </w:r>
          </w:p>
          <w:p w14:paraId="3441AF0E" w14:textId="77777777" w:rsidR="00F5200C" w:rsidRDefault="00F5200C" w:rsidP="00F956E4">
            <w:pPr>
              <w:spacing w:after="0"/>
              <w:jc w:val="both"/>
              <w:rPr>
                <w:rFonts w:ascii="Arial" w:hAnsi="Arial" w:cs="Arial"/>
                <w:bCs/>
                <w:sz w:val="24"/>
                <w:szCs w:val="24"/>
              </w:rPr>
            </w:pPr>
          </w:p>
          <w:p w14:paraId="56E56973" w14:textId="77777777" w:rsidR="00F5200C" w:rsidRPr="00DF0D03" w:rsidRDefault="00F5200C" w:rsidP="00F956E4">
            <w:pPr>
              <w:spacing w:after="0"/>
              <w:jc w:val="both"/>
              <w:rPr>
                <w:rFonts w:ascii="Arial" w:hAnsi="Arial" w:cs="Arial"/>
                <w:b/>
                <w:bCs/>
                <w:sz w:val="24"/>
                <w:szCs w:val="24"/>
              </w:rPr>
            </w:pPr>
            <w:r w:rsidRPr="00DF0D03">
              <w:rPr>
                <w:rFonts w:ascii="Arial" w:hAnsi="Arial" w:cs="Arial"/>
                <w:b/>
                <w:bCs/>
                <w:sz w:val="24"/>
                <w:szCs w:val="24"/>
              </w:rPr>
              <w:t xml:space="preserve">The Board </w:t>
            </w:r>
            <w:r>
              <w:rPr>
                <w:rFonts w:ascii="Arial" w:hAnsi="Arial" w:cs="Arial"/>
                <w:b/>
                <w:bCs/>
                <w:sz w:val="24"/>
                <w:szCs w:val="24"/>
              </w:rPr>
              <w:t>accept the Teaching &amp; Learning update.</w:t>
            </w:r>
          </w:p>
        </w:tc>
        <w:tc>
          <w:tcPr>
            <w:tcW w:w="1441" w:type="dxa"/>
            <w:gridSpan w:val="2"/>
          </w:tcPr>
          <w:p w14:paraId="3A0B57EA" w14:textId="77777777" w:rsidR="00F5200C" w:rsidRPr="00B82B08" w:rsidRDefault="00F5200C" w:rsidP="00506A41">
            <w:pPr>
              <w:spacing w:after="0"/>
              <w:rPr>
                <w:rFonts w:ascii="Arial" w:hAnsi="Arial" w:cs="Arial"/>
                <w:sz w:val="24"/>
                <w:szCs w:val="24"/>
              </w:rPr>
            </w:pPr>
          </w:p>
        </w:tc>
      </w:tr>
      <w:tr w:rsidR="00F5200C" w:rsidRPr="00B82B08" w14:paraId="47769565" w14:textId="77777777" w:rsidTr="00F267EE">
        <w:tc>
          <w:tcPr>
            <w:tcW w:w="1101" w:type="dxa"/>
          </w:tcPr>
          <w:p w14:paraId="7259F42D" w14:textId="77777777" w:rsidR="00F5200C" w:rsidRDefault="00F5200C" w:rsidP="004C595E">
            <w:pPr>
              <w:spacing w:after="0"/>
              <w:jc w:val="left"/>
              <w:rPr>
                <w:rFonts w:ascii="Arial" w:hAnsi="Arial" w:cs="Arial"/>
                <w:b/>
                <w:sz w:val="24"/>
                <w:szCs w:val="24"/>
              </w:rPr>
            </w:pPr>
          </w:p>
          <w:p w14:paraId="7FF94FF7" w14:textId="77777777" w:rsidR="00F5200C" w:rsidRDefault="00F5200C" w:rsidP="004C595E">
            <w:pPr>
              <w:spacing w:after="0"/>
              <w:jc w:val="left"/>
              <w:rPr>
                <w:rFonts w:ascii="Arial" w:hAnsi="Arial" w:cs="Arial"/>
                <w:b/>
                <w:sz w:val="24"/>
                <w:szCs w:val="24"/>
              </w:rPr>
            </w:pPr>
            <w:r>
              <w:rPr>
                <w:rFonts w:ascii="Arial" w:hAnsi="Arial" w:cs="Arial"/>
                <w:b/>
                <w:sz w:val="24"/>
                <w:szCs w:val="24"/>
              </w:rPr>
              <w:t>1.7</w:t>
            </w:r>
          </w:p>
        </w:tc>
        <w:tc>
          <w:tcPr>
            <w:tcW w:w="7239" w:type="dxa"/>
          </w:tcPr>
          <w:p w14:paraId="1A7DAD0B" w14:textId="77777777" w:rsidR="00F5200C" w:rsidRDefault="00F5200C" w:rsidP="00F956E4">
            <w:pPr>
              <w:spacing w:after="0"/>
              <w:jc w:val="both"/>
              <w:rPr>
                <w:rFonts w:ascii="Arial" w:hAnsi="Arial" w:cs="Arial"/>
                <w:b/>
                <w:bCs/>
                <w:sz w:val="24"/>
                <w:szCs w:val="24"/>
              </w:rPr>
            </w:pPr>
          </w:p>
          <w:p w14:paraId="626451A4" w14:textId="77777777" w:rsidR="00F5200C" w:rsidRPr="00F956E4" w:rsidRDefault="00F5200C" w:rsidP="00F956E4">
            <w:pPr>
              <w:spacing w:after="0"/>
              <w:jc w:val="both"/>
              <w:rPr>
                <w:rFonts w:ascii="Arial" w:hAnsi="Arial" w:cs="Arial"/>
                <w:b/>
                <w:bCs/>
                <w:sz w:val="24"/>
                <w:szCs w:val="24"/>
              </w:rPr>
            </w:pPr>
            <w:r>
              <w:rPr>
                <w:rFonts w:ascii="Arial" w:hAnsi="Arial" w:cs="Arial"/>
                <w:b/>
                <w:bCs/>
                <w:sz w:val="24"/>
                <w:szCs w:val="24"/>
              </w:rPr>
              <w:t>Monthly Management Accounts - Confidential</w:t>
            </w:r>
          </w:p>
        </w:tc>
        <w:tc>
          <w:tcPr>
            <w:tcW w:w="1441" w:type="dxa"/>
            <w:gridSpan w:val="2"/>
          </w:tcPr>
          <w:p w14:paraId="3D9CE7D4" w14:textId="77777777" w:rsidR="00F5200C" w:rsidRPr="00B82B08" w:rsidRDefault="00F5200C" w:rsidP="00506A41">
            <w:pPr>
              <w:spacing w:after="0"/>
              <w:rPr>
                <w:rFonts w:ascii="Arial" w:hAnsi="Arial" w:cs="Arial"/>
                <w:sz w:val="24"/>
                <w:szCs w:val="24"/>
              </w:rPr>
            </w:pPr>
          </w:p>
        </w:tc>
      </w:tr>
      <w:tr w:rsidR="00F5200C" w:rsidRPr="00B82B08" w14:paraId="28A5F94A" w14:textId="77777777" w:rsidTr="00F267EE">
        <w:tc>
          <w:tcPr>
            <w:tcW w:w="1101" w:type="dxa"/>
          </w:tcPr>
          <w:p w14:paraId="2B4E1451" w14:textId="77777777" w:rsidR="00F5200C" w:rsidRDefault="00F5200C" w:rsidP="004C595E">
            <w:pPr>
              <w:spacing w:after="0"/>
              <w:jc w:val="left"/>
              <w:rPr>
                <w:rFonts w:ascii="Arial" w:hAnsi="Arial" w:cs="Arial"/>
                <w:b/>
                <w:sz w:val="24"/>
                <w:szCs w:val="24"/>
              </w:rPr>
            </w:pPr>
          </w:p>
        </w:tc>
        <w:tc>
          <w:tcPr>
            <w:tcW w:w="7239" w:type="dxa"/>
          </w:tcPr>
          <w:p w14:paraId="6D6E2BFC" w14:textId="77777777" w:rsidR="00F5200C" w:rsidRDefault="00F5200C" w:rsidP="00F956E4">
            <w:pPr>
              <w:spacing w:after="0"/>
              <w:jc w:val="both"/>
              <w:rPr>
                <w:rFonts w:ascii="Arial" w:hAnsi="Arial" w:cs="Arial"/>
                <w:b/>
                <w:bCs/>
                <w:sz w:val="24"/>
                <w:szCs w:val="24"/>
              </w:rPr>
            </w:pPr>
          </w:p>
          <w:p w14:paraId="369A441B" w14:textId="519B46DD" w:rsidR="00F5200C" w:rsidRDefault="00F5200C" w:rsidP="00F956E4">
            <w:pPr>
              <w:spacing w:after="0"/>
              <w:jc w:val="both"/>
              <w:rPr>
                <w:rFonts w:ascii="Arial" w:hAnsi="Arial" w:cs="Arial"/>
                <w:bCs/>
                <w:sz w:val="24"/>
                <w:szCs w:val="24"/>
              </w:rPr>
            </w:pPr>
            <w:r>
              <w:rPr>
                <w:rFonts w:ascii="Arial" w:hAnsi="Arial" w:cs="Arial"/>
                <w:bCs/>
                <w:sz w:val="24"/>
                <w:szCs w:val="24"/>
              </w:rPr>
              <w:t>The Vice Principal presented the Monthly Management accounts for July 2015 – Year end result (pre audit) and stated that he was pleased to inform the Board that the College was repo</w:t>
            </w:r>
            <w:r w:rsidR="007D523D">
              <w:rPr>
                <w:rFonts w:ascii="Arial" w:hAnsi="Arial" w:cs="Arial"/>
                <w:bCs/>
                <w:sz w:val="24"/>
                <w:szCs w:val="24"/>
              </w:rPr>
              <w:t>rting a larger positive surplus of £649k</w:t>
            </w:r>
            <w:bookmarkStart w:id="0" w:name="_GoBack"/>
            <w:bookmarkEnd w:id="0"/>
            <w:r>
              <w:rPr>
                <w:rFonts w:ascii="Arial" w:hAnsi="Arial" w:cs="Arial"/>
                <w:bCs/>
                <w:sz w:val="24"/>
                <w:szCs w:val="24"/>
              </w:rPr>
              <w:t xml:space="preserve"> than originally forecasted.</w:t>
            </w:r>
          </w:p>
          <w:p w14:paraId="57338677" w14:textId="77777777" w:rsidR="00F5200C" w:rsidRDefault="00F5200C" w:rsidP="00F956E4">
            <w:pPr>
              <w:spacing w:after="0"/>
              <w:jc w:val="both"/>
              <w:rPr>
                <w:rFonts w:ascii="Arial" w:hAnsi="Arial" w:cs="Arial"/>
                <w:bCs/>
                <w:sz w:val="24"/>
                <w:szCs w:val="24"/>
              </w:rPr>
            </w:pPr>
          </w:p>
          <w:p w14:paraId="6EBA6815" w14:textId="77777777" w:rsidR="00F5200C" w:rsidRDefault="00F5200C" w:rsidP="00F956E4">
            <w:pPr>
              <w:spacing w:after="0"/>
              <w:jc w:val="both"/>
              <w:rPr>
                <w:rFonts w:ascii="Arial" w:hAnsi="Arial" w:cs="Arial"/>
                <w:bCs/>
                <w:sz w:val="24"/>
                <w:szCs w:val="24"/>
              </w:rPr>
            </w:pPr>
            <w:r>
              <w:rPr>
                <w:rFonts w:ascii="Arial" w:hAnsi="Arial" w:cs="Arial"/>
                <w:bCs/>
                <w:sz w:val="24"/>
                <w:szCs w:val="24"/>
              </w:rPr>
              <w:t>The Board went through the Monthly Management Accounts and commentary with no additional queries.</w:t>
            </w:r>
          </w:p>
          <w:p w14:paraId="0037DA34" w14:textId="77777777" w:rsidR="00F5200C" w:rsidRDefault="00F5200C" w:rsidP="00F956E4">
            <w:pPr>
              <w:spacing w:after="0"/>
              <w:jc w:val="both"/>
              <w:rPr>
                <w:rFonts w:ascii="Arial" w:hAnsi="Arial" w:cs="Arial"/>
                <w:bCs/>
                <w:sz w:val="24"/>
                <w:szCs w:val="24"/>
              </w:rPr>
            </w:pPr>
          </w:p>
          <w:p w14:paraId="79BAB801" w14:textId="77777777" w:rsidR="00F5200C" w:rsidRDefault="00F5200C" w:rsidP="00F956E4">
            <w:pPr>
              <w:spacing w:after="0"/>
              <w:jc w:val="both"/>
              <w:rPr>
                <w:rFonts w:ascii="Arial" w:hAnsi="Arial" w:cs="Arial"/>
                <w:bCs/>
                <w:sz w:val="24"/>
                <w:szCs w:val="24"/>
              </w:rPr>
            </w:pPr>
            <w:r>
              <w:rPr>
                <w:rFonts w:ascii="Arial" w:hAnsi="Arial" w:cs="Arial"/>
                <w:bCs/>
                <w:sz w:val="24"/>
                <w:szCs w:val="24"/>
              </w:rPr>
              <w:t>Confidential – Pay Award 2014/2015 Financial period</w:t>
            </w:r>
          </w:p>
          <w:p w14:paraId="0B320AA2" w14:textId="77777777" w:rsidR="00F5200C" w:rsidRPr="00A847AE" w:rsidRDefault="00F5200C" w:rsidP="00F956E4">
            <w:pPr>
              <w:spacing w:after="0"/>
              <w:jc w:val="both"/>
              <w:rPr>
                <w:rFonts w:ascii="Arial" w:hAnsi="Arial" w:cs="Arial"/>
                <w:b/>
                <w:bCs/>
                <w:sz w:val="24"/>
                <w:szCs w:val="24"/>
              </w:rPr>
            </w:pPr>
          </w:p>
        </w:tc>
        <w:tc>
          <w:tcPr>
            <w:tcW w:w="1441" w:type="dxa"/>
            <w:gridSpan w:val="2"/>
          </w:tcPr>
          <w:p w14:paraId="19CEABEA" w14:textId="77777777" w:rsidR="00F5200C" w:rsidRPr="00B82B08" w:rsidRDefault="00F5200C" w:rsidP="00506A41">
            <w:pPr>
              <w:spacing w:after="0"/>
              <w:rPr>
                <w:rFonts w:ascii="Arial" w:hAnsi="Arial" w:cs="Arial"/>
                <w:sz w:val="24"/>
                <w:szCs w:val="24"/>
              </w:rPr>
            </w:pPr>
          </w:p>
        </w:tc>
      </w:tr>
      <w:tr w:rsidR="00F5200C" w:rsidRPr="00B82B08" w14:paraId="134E68BD" w14:textId="77777777" w:rsidTr="00F267EE">
        <w:tc>
          <w:tcPr>
            <w:tcW w:w="1101" w:type="dxa"/>
          </w:tcPr>
          <w:p w14:paraId="02595817" w14:textId="77777777" w:rsidR="00F5200C" w:rsidRDefault="00F5200C" w:rsidP="004C595E">
            <w:pPr>
              <w:spacing w:after="0"/>
              <w:jc w:val="left"/>
              <w:rPr>
                <w:rFonts w:ascii="Arial" w:hAnsi="Arial" w:cs="Arial"/>
                <w:b/>
                <w:sz w:val="24"/>
                <w:szCs w:val="24"/>
              </w:rPr>
            </w:pPr>
          </w:p>
          <w:p w14:paraId="3895136B" w14:textId="77777777" w:rsidR="00F5200C" w:rsidRDefault="00F5200C" w:rsidP="004C595E">
            <w:pPr>
              <w:spacing w:after="0"/>
              <w:jc w:val="left"/>
              <w:rPr>
                <w:rFonts w:ascii="Arial" w:hAnsi="Arial" w:cs="Arial"/>
                <w:b/>
                <w:sz w:val="24"/>
                <w:szCs w:val="24"/>
              </w:rPr>
            </w:pPr>
            <w:r>
              <w:rPr>
                <w:rFonts w:ascii="Arial" w:hAnsi="Arial" w:cs="Arial"/>
                <w:b/>
                <w:sz w:val="24"/>
                <w:szCs w:val="24"/>
              </w:rPr>
              <w:t>1.8</w:t>
            </w:r>
          </w:p>
        </w:tc>
        <w:tc>
          <w:tcPr>
            <w:tcW w:w="7239" w:type="dxa"/>
          </w:tcPr>
          <w:p w14:paraId="4A16B807" w14:textId="77777777" w:rsidR="00F5200C" w:rsidRDefault="00F5200C" w:rsidP="00F956E4">
            <w:pPr>
              <w:spacing w:after="0"/>
              <w:jc w:val="both"/>
              <w:rPr>
                <w:rFonts w:ascii="Arial" w:hAnsi="Arial" w:cs="Arial"/>
                <w:b/>
                <w:bCs/>
                <w:sz w:val="24"/>
                <w:szCs w:val="24"/>
              </w:rPr>
            </w:pPr>
          </w:p>
          <w:p w14:paraId="649ED250" w14:textId="77777777" w:rsidR="00F5200C" w:rsidRDefault="00F5200C" w:rsidP="00F956E4">
            <w:pPr>
              <w:spacing w:after="0"/>
              <w:jc w:val="both"/>
              <w:rPr>
                <w:rFonts w:ascii="Arial" w:hAnsi="Arial" w:cs="Arial"/>
                <w:b/>
                <w:bCs/>
                <w:sz w:val="24"/>
                <w:szCs w:val="24"/>
              </w:rPr>
            </w:pPr>
            <w:r>
              <w:rPr>
                <w:rFonts w:ascii="Arial" w:hAnsi="Arial" w:cs="Arial"/>
                <w:b/>
                <w:bCs/>
                <w:sz w:val="24"/>
                <w:szCs w:val="24"/>
              </w:rPr>
              <w:t>New Build update – Confidential Part 2 Minutes</w:t>
            </w:r>
          </w:p>
        </w:tc>
        <w:tc>
          <w:tcPr>
            <w:tcW w:w="1441" w:type="dxa"/>
            <w:gridSpan w:val="2"/>
          </w:tcPr>
          <w:p w14:paraId="3BF724E0" w14:textId="77777777" w:rsidR="00F5200C" w:rsidRPr="00B82B08" w:rsidRDefault="00F5200C" w:rsidP="00506A41">
            <w:pPr>
              <w:spacing w:after="0"/>
              <w:rPr>
                <w:rFonts w:ascii="Arial" w:hAnsi="Arial" w:cs="Arial"/>
                <w:sz w:val="24"/>
                <w:szCs w:val="24"/>
              </w:rPr>
            </w:pPr>
          </w:p>
        </w:tc>
      </w:tr>
      <w:tr w:rsidR="00F5200C" w:rsidRPr="00B82B08" w14:paraId="051BF649" w14:textId="77777777" w:rsidTr="00F267EE">
        <w:tc>
          <w:tcPr>
            <w:tcW w:w="1101" w:type="dxa"/>
          </w:tcPr>
          <w:p w14:paraId="4214D973" w14:textId="77777777" w:rsidR="00F5200C" w:rsidRDefault="00F5200C" w:rsidP="004C595E">
            <w:pPr>
              <w:spacing w:after="0"/>
              <w:jc w:val="left"/>
              <w:rPr>
                <w:rFonts w:ascii="Arial" w:hAnsi="Arial" w:cs="Arial"/>
                <w:b/>
                <w:sz w:val="24"/>
                <w:szCs w:val="24"/>
              </w:rPr>
            </w:pPr>
          </w:p>
          <w:p w14:paraId="34E6F2DC" w14:textId="77777777" w:rsidR="00F5200C" w:rsidRDefault="00F5200C" w:rsidP="004C595E">
            <w:pPr>
              <w:spacing w:after="0"/>
              <w:jc w:val="left"/>
              <w:rPr>
                <w:rFonts w:ascii="Arial" w:hAnsi="Arial" w:cs="Arial"/>
                <w:b/>
                <w:sz w:val="24"/>
                <w:szCs w:val="24"/>
              </w:rPr>
            </w:pPr>
            <w:r>
              <w:rPr>
                <w:rFonts w:ascii="Arial" w:hAnsi="Arial" w:cs="Arial"/>
                <w:b/>
                <w:sz w:val="24"/>
                <w:szCs w:val="24"/>
              </w:rPr>
              <w:t>1.9</w:t>
            </w:r>
          </w:p>
        </w:tc>
        <w:tc>
          <w:tcPr>
            <w:tcW w:w="7239" w:type="dxa"/>
          </w:tcPr>
          <w:p w14:paraId="1AFFB2D9" w14:textId="77777777" w:rsidR="00F5200C" w:rsidRDefault="00F5200C" w:rsidP="00F956E4">
            <w:pPr>
              <w:spacing w:after="0"/>
              <w:jc w:val="both"/>
              <w:rPr>
                <w:rFonts w:ascii="Arial" w:hAnsi="Arial" w:cs="Arial"/>
                <w:b/>
                <w:bCs/>
                <w:sz w:val="24"/>
                <w:szCs w:val="24"/>
              </w:rPr>
            </w:pPr>
          </w:p>
          <w:p w14:paraId="5E7CE8E6" w14:textId="77777777" w:rsidR="00F5200C" w:rsidRDefault="00F5200C" w:rsidP="00F956E4">
            <w:pPr>
              <w:spacing w:after="0"/>
              <w:jc w:val="both"/>
              <w:rPr>
                <w:rFonts w:ascii="Arial" w:hAnsi="Arial" w:cs="Arial"/>
                <w:b/>
                <w:bCs/>
                <w:sz w:val="24"/>
                <w:szCs w:val="24"/>
              </w:rPr>
            </w:pPr>
            <w:r>
              <w:rPr>
                <w:rFonts w:ascii="Arial" w:hAnsi="Arial" w:cs="Arial"/>
                <w:b/>
                <w:bCs/>
                <w:sz w:val="24"/>
                <w:szCs w:val="24"/>
              </w:rPr>
              <w:t>HR Termly update</w:t>
            </w:r>
          </w:p>
        </w:tc>
        <w:tc>
          <w:tcPr>
            <w:tcW w:w="1441" w:type="dxa"/>
            <w:gridSpan w:val="2"/>
          </w:tcPr>
          <w:p w14:paraId="78FFB6FD" w14:textId="77777777" w:rsidR="00F5200C" w:rsidRPr="00B82B08" w:rsidRDefault="00F5200C" w:rsidP="00506A41">
            <w:pPr>
              <w:spacing w:after="0"/>
              <w:rPr>
                <w:rFonts w:ascii="Arial" w:hAnsi="Arial" w:cs="Arial"/>
                <w:sz w:val="24"/>
                <w:szCs w:val="24"/>
              </w:rPr>
            </w:pPr>
          </w:p>
        </w:tc>
      </w:tr>
      <w:tr w:rsidR="00F5200C" w:rsidRPr="00B82B08" w14:paraId="454B5FB4" w14:textId="77777777" w:rsidTr="00F267EE">
        <w:tc>
          <w:tcPr>
            <w:tcW w:w="1101" w:type="dxa"/>
          </w:tcPr>
          <w:p w14:paraId="1CC3F110" w14:textId="77777777" w:rsidR="00F5200C" w:rsidRDefault="00F5200C" w:rsidP="004C595E">
            <w:pPr>
              <w:spacing w:after="0"/>
              <w:jc w:val="left"/>
              <w:rPr>
                <w:rFonts w:ascii="Arial" w:hAnsi="Arial" w:cs="Arial"/>
                <w:b/>
                <w:sz w:val="24"/>
                <w:szCs w:val="24"/>
              </w:rPr>
            </w:pPr>
          </w:p>
        </w:tc>
        <w:tc>
          <w:tcPr>
            <w:tcW w:w="7239" w:type="dxa"/>
          </w:tcPr>
          <w:p w14:paraId="2403C28A" w14:textId="77777777" w:rsidR="00F5200C" w:rsidRDefault="00F5200C" w:rsidP="00F956E4">
            <w:pPr>
              <w:spacing w:after="0"/>
              <w:jc w:val="both"/>
              <w:rPr>
                <w:rFonts w:ascii="Arial" w:hAnsi="Arial" w:cs="Arial"/>
                <w:b/>
                <w:bCs/>
                <w:sz w:val="24"/>
                <w:szCs w:val="24"/>
              </w:rPr>
            </w:pPr>
          </w:p>
          <w:p w14:paraId="3F4AE5CD" w14:textId="77777777" w:rsidR="00F5200C" w:rsidRPr="00E12A6D" w:rsidRDefault="00F5200C" w:rsidP="00F956E4">
            <w:pPr>
              <w:spacing w:after="0"/>
              <w:jc w:val="both"/>
              <w:rPr>
                <w:rFonts w:ascii="Arial" w:hAnsi="Arial" w:cs="Arial"/>
                <w:bCs/>
                <w:sz w:val="24"/>
                <w:szCs w:val="24"/>
              </w:rPr>
            </w:pPr>
            <w:r w:rsidRPr="00E12A6D">
              <w:rPr>
                <w:rFonts w:ascii="Arial" w:hAnsi="Arial" w:cs="Arial"/>
                <w:bCs/>
                <w:sz w:val="24"/>
                <w:szCs w:val="24"/>
              </w:rPr>
              <w:t>The Vice Principal presented the report which was taken as read with no additional queries.</w:t>
            </w:r>
          </w:p>
          <w:p w14:paraId="375EAFC2" w14:textId="77777777" w:rsidR="00F5200C" w:rsidRDefault="00F5200C" w:rsidP="00F956E4">
            <w:pPr>
              <w:spacing w:after="0"/>
              <w:jc w:val="both"/>
              <w:rPr>
                <w:rFonts w:ascii="Arial" w:hAnsi="Arial" w:cs="Arial"/>
                <w:b/>
                <w:bCs/>
                <w:sz w:val="24"/>
                <w:szCs w:val="24"/>
              </w:rPr>
            </w:pPr>
          </w:p>
          <w:p w14:paraId="4689677D" w14:textId="77777777" w:rsidR="00F5200C" w:rsidRDefault="00F5200C" w:rsidP="00F956E4">
            <w:pPr>
              <w:spacing w:after="0"/>
              <w:jc w:val="both"/>
              <w:rPr>
                <w:rFonts w:ascii="Arial" w:hAnsi="Arial" w:cs="Arial"/>
                <w:b/>
                <w:bCs/>
                <w:sz w:val="24"/>
                <w:szCs w:val="24"/>
              </w:rPr>
            </w:pPr>
            <w:r>
              <w:rPr>
                <w:rFonts w:ascii="Arial" w:hAnsi="Arial" w:cs="Arial"/>
                <w:b/>
                <w:bCs/>
                <w:sz w:val="24"/>
                <w:szCs w:val="24"/>
              </w:rPr>
              <w:t>Redundancy Policy – formally approved.</w:t>
            </w:r>
          </w:p>
          <w:p w14:paraId="2054013A" w14:textId="77777777" w:rsidR="00F5200C" w:rsidRDefault="00F5200C" w:rsidP="00F956E4">
            <w:pPr>
              <w:spacing w:after="0"/>
              <w:jc w:val="both"/>
              <w:rPr>
                <w:rFonts w:ascii="Arial" w:hAnsi="Arial" w:cs="Arial"/>
                <w:b/>
                <w:bCs/>
                <w:sz w:val="24"/>
                <w:szCs w:val="24"/>
              </w:rPr>
            </w:pPr>
            <w:r>
              <w:rPr>
                <w:rFonts w:ascii="Arial" w:hAnsi="Arial" w:cs="Arial"/>
                <w:b/>
                <w:bCs/>
                <w:sz w:val="24"/>
                <w:szCs w:val="24"/>
              </w:rPr>
              <w:t>Staff Capability &amp; Performance Policy – formally approved.</w:t>
            </w:r>
          </w:p>
        </w:tc>
        <w:tc>
          <w:tcPr>
            <w:tcW w:w="1441" w:type="dxa"/>
            <w:gridSpan w:val="2"/>
          </w:tcPr>
          <w:p w14:paraId="51BFC73D" w14:textId="77777777" w:rsidR="00F5200C" w:rsidRPr="00B82B08" w:rsidRDefault="00F5200C" w:rsidP="00506A41">
            <w:pPr>
              <w:spacing w:after="0"/>
              <w:rPr>
                <w:rFonts w:ascii="Arial" w:hAnsi="Arial" w:cs="Arial"/>
                <w:sz w:val="24"/>
                <w:szCs w:val="24"/>
              </w:rPr>
            </w:pPr>
          </w:p>
        </w:tc>
      </w:tr>
      <w:tr w:rsidR="00F5200C" w:rsidRPr="00B82B08" w14:paraId="360C981F" w14:textId="77777777" w:rsidTr="00F267EE">
        <w:tc>
          <w:tcPr>
            <w:tcW w:w="1101" w:type="dxa"/>
          </w:tcPr>
          <w:p w14:paraId="77A34F7C" w14:textId="77777777" w:rsidR="00F5200C" w:rsidRDefault="00F5200C" w:rsidP="004C595E">
            <w:pPr>
              <w:spacing w:after="0"/>
              <w:jc w:val="left"/>
              <w:rPr>
                <w:rFonts w:ascii="Arial" w:hAnsi="Arial" w:cs="Arial"/>
                <w:b/>
                <w:sz w:val="24"/>
                <w:szCs w:val="24"/>
              </w:rPr>
            </w:pPr>
          </w:p>
          <w:p w14:paraId="4F2D32BF" w14:textId="77777777" w:rsidR="00F5200C" w:rsidRDefault="00F5200C" w:rsidP="004C595E">
            <w:pPr>
              <w:spacing w:after="0"/>
              <w:jc w:val="left"/>
              <w:rPr>
                <w:rFonts w:ascii="Arial" w:hAnsi="Arial" w:cs="Arial"/>
                <w:b/>
                <w:sz w:val="24"/>
                <w:szCs w:val="24"/>
              </w:rPr>
            </w:pPr>
            <w:r>
              <w:rPr>
                <w:rFonts w:ascii="Arial" w:hAnsi="Arial" w:cs="Arial"/>
                <w:b/>
                <w:sz w:val="24"/>
                <w:szCs w:val="24"/>
              </w:rPr>
              <w:t>1.10</w:t>
            </w:r>
          </w:p>
        </w:tc>
        <w:tc>
          <w:tcPr>
            <w:tcW w:w="7239" w:type="dxa"/>
          </w:tcPr>
          <w:p w14:paraId="1400960B" w14:textId="77777777" w:rsidR="00F5200C" w:rsidRDefault="00F5200C" w:rsidP="00F956E4">
            <w:pPr>
              <w:spacing w:after="0"/>
              <w:jc w:val="both"/>
              <w:rPr>
                <w:rFonts w:ascii="Arial" w:hAnsi="Arial" w:cs="Arial"/>
                <w:b/>
                <w:bCs/>
                <w:sz w:val="24"/>
                <w:szCs w:val="24"/>
              </w:rPr>
            </w:pPr>
          </w:p>
          <w:p w14:paraId="7588D080" w14:textId="77777777" w:rsidR="00F5200C" w:rsidRDefault="00F5200C" w:rsidP="00F956E4">
            <w:pPr>
              <w:spacing w:after="0"/>
              <w:jc w:val="both"/>
              <w:rPr>
                <w:rFonts w:ascii="Arial" w:hAnsi="Arial" w:cs="Arial"/>
                <w:b/>
                <w:bCs/>
                <w:sz w:val="24"/>
                <w:szCs w:val="24"/>
              </w:rPr>
            </w:pPr>
            <w:r>
              <w:rPr>
                <w:rFonts w:ascii="Arial" w:hAnsi="Arial" w:cs="Arial"/>
                <w:b/>
                <w:bCs/>
                <w:sz w:val="24"/>
                <w:szCs w:val="24"/>
              </w:rPr>
              <w:t>Branding update</w:t>
            </w:r>
          </w:p>
        </w:tc>
        <w:tc>
          <w:tcPr>
            <w:tcW w:w="1441" w:type="dxa"/>
            <w:gridSpan w:val="2"/>
          </w:tcPr>
          <w:p w14:paraId="1CB3BAA9" w14:textId="77777777" w:rsidR="00F5200C" w:rsidRPr="00B82B08" w:rsidRDefault="00F5200C" w:rsidP="00506A41">
            <w:pPr>
              <w:spacing w:after="0"/>
              <w:rPr>
                <w:rFonts w:ascii="Arial" w:hAnsi="Arial" w:cs="Arial"/>
                <w:sz w:val="24"/>
                <w:szCs w:val="24"/>
              </w:rPr>
            </w:pPr>
          </w:p>
        </w:tc>
      </w:tr>
      <w:tr w:rsidR="00F5200C" w:rsidRPr="00B82B08" w14:paraId="18FC46A9" w14:textId="77777777" w:rsidTr="00F267EE">
        <w:tc>
          <w:tcPr>
            <w:tcW w:w="1101" w:type="dxa"/>
          </w:tcPr>
          <w:p w14:paraId="1C34B5FB" w14:textId="77777777" w:rsidR="00F5200C" w:rsidRDefault="00F5200C" w:rsidP="004C595E">
            <w:pPr>
              <w:spacing w:after="0"/>
              <w:jc w:val="left"/>
              <w:rPr>
                <w:rFonts w:ascii="Arial" w:hAnsi="Arial" w:cs="Arial"/>
                <w:b/>
                <w:sz w:val="24"/>
                <w:szCs w:val="24"/>
              </w:rPr>
            </w:pPr>
          </w:p>
        </w:tc>
        <w:tc>
          <w:tcPr>
            <w:tcW w:w="7239" w:type="dxa"/>
          </w:tcPr>
          <w:p w14:paraId="2D36140F" w14:textId="77777777" w:rsidR="00F5200C" w:rsidRDefault="00F5200C" w:rsidP="00F956E4">
            <w:pPr>
              <w:spacing w:after="0"/>
              <w:jc w:val="both"/>
              <w:rPr>
                <w:rFonts w:ascii="Arial" w:hAnsi="Arial" w:cs="Arial"/>
                <w:b/>
                <w:bCs/>
                <w:sz w:val="24"/>
                <w:szCs w:val="24"/>
              </w:rPr>
            </w:pPr>
          </w:p>
          <w:p w14:paraId="0EAC4DEE" w14:textId="77777777" w:rsidR="00F5200C" w:rsidRDefault="00F5200C" w:rsidP="00F956E4">
            <w:pPr>
              <w:spacing w:after="0"/>
              <w:jc w:val="both"/>
              <w:rPr>
                <w:rFonts w:ascii="Arial" w:hAnsi="Arial" w:cs="Arial"/>
                <w:bCs/>
                <w:sz w:val="24"/>
                <w:szCs w:val="24"/>
              </w:rPr>
            </w:pPr>
            <w:r>
              <w:rPr>
                <w:rFonts w:ascii="Arial" w:hAnsi="Arial" w:cs="Arial"/>
                <w:bCs/>
                <w:sz w:val="24"/>
                <w:szCs w:val="24"/>
              </w:rPr>
              <w:t xml:space="preserve">The Board received the update on the completion of the branding strategy with the change of name of the College to </w:t>
            </w:r>
            <w:smartTag w:uri="urn:schemas-microsoft-com:office:smarttags" w:element="place">
              <w:smartTag w:uri="urn:schemas-microsoft-com:office:smarttags" w:element="place">
                <w:r>
                  <w:rPr>
                    <w:rFonts w:ascii="Arial" w:hAnsi="Arial" w:cs="Arial"/>
                    <w:bCs/>
                    <w:sz w:val="24"/>
                    <w:szCs w:val="24"/>
                  </w:rPr>
                  <w:t>North</w:t>
                </w:r>
              </w:smartTag>
              <w:r>
                <w:rPr>
                  <w:rFonts w:ascii="Arial" w:hAnsi="Arial" w:cs="Arial"/>
                  <w:bCs/>
                  <w:sz w:val="24"/>
                  <w:szCs w:val="24"/>
                </w:rPr>
                <w:t xml:space="preserve"> </w:t>
              </w:r>
              <w:smartTag w:uri="urn:schemas-microsoft-com:office:smarttags" w:element="place">
                <w:r>
                  <w:rPr>
                    <w:rFonts w:ascii="Arial" w:hAnsi="Arial" w:cs="Arial"/>
                    <w:bCs/>
                    <w:sz w:val="24"/>
                    <w:szCs w:val="24"/>
                  </w:rPr>
                  <w:t>Kent</w:t>
                </w:r>
              </w:smartTag>
              <w:r>
                <w:rPr>
                  <w:rFonts w:ascii="Arial" w:hAnsi="Arial" w:cs="Arial"/>
                  <w:bCs/>
                  <w:sz w:val="24"/>
                  <w:szCs w:val="24"/>
                </w:rPr>
                <w:t xml:space="preserve"> </w:t>
              </w:r>
              <w:smartTag w:uri="urn:schemas-microsoft-com:office:smarttags" w:element="place">
                <w:r>
                  <w:rPr>
                    <w:rFonts w:ascii="Arial" w:hAnsi="Arial" w:cs="Arial"/>
                    <w:bCs/>
                    <w:sz w:val="24"/>
                    <w:szCs w:val="24"/>
                  </w:rPr>
                  <w:t>College</w:t>
                </w:r>
              </w:smartTag>
            </w:smartTag>
            <w:r>
              <w:rPr>
                <w:rFonts w:ascii="Arial" w:hAnsi="Arial" w:cs="Arial"/>
                <w:bCs/>
                <w:sz w:val="24"/>
                <w:szCs w:val="24"/>
              </w:rPr>
              <w:t>.</w:t>
            </w:r>
          </w:p>
          <w:p w14:paraId="03366C12" w14:textId="77777777" w:rsidR="00F5200C" w:rsidRDefault="00F5200C" w:rsidP="00F956E4">
            <w:pPr>
              <w:spacing w:after="0"/>
              <w:jc w:val="both"/>
              <w:rPr>
                <w:rFonts w:ascii="Arial" w:hAnsi="Arial" w:cs="Arial"/>
                <w:bCs/>
                <w:sz w:val="24"/>
                <w:szCs w:val="24"/>
              </w:rPr>
            </w:pPr>
          </w:p>
          <w:p w14:paraId="59DCA263" w14:textId="77777777" w:rsidR="00F5200C" w:rsidRDefault="00F5200C" w:rsidP="00F956E4">
            <w:pPr>
              <w:spacing w:after="0"/>
              <w:jc w:val="both"/>
              <w:rPr>
                <w:rFonts w:ascii="Arial" w:hAnsi="Arial" w:cs="Arial"/>
                <w:bCs/>
                <w:sz w:val="24"/>
                <w:szCs w:val="24"/>
              </w:rPr>
            </w:pPr>
            <w:r>
              <w:rPr>
                <w:rFonts w:ascii="Arial" w:hAnsi="Arial" w:cs="Arial"/>
                <w:bCs/>
                <w:sz w:val="24"/>
                <w:szCs w:val="24"/>
              </w:rPr>
              <w:t xml:space="preserve">The Vice Principal explained that the logo had also been renewed as per the letter headed paper in the documents.  SLT and the marketing team devised the new logo which was considered fresh </w:t>
            </w:r>
            <w:r>
              <w:rPr>
                <w:rFonts w:ascii="Arial" w:hAnsi="Arial" w:cs="Arial"/>
                <w:bCs/>
                <w:sz w:val="24"/>
                <w:szCs w:val="24"/>
              </w:rPr>
              <w:lastRenderedPageBreak/>
              <w:t>and appealing and new in the sector.  The new website had also been launched.</w:t>
            </w:r>
          </w:p>
          <w:p w14:paraId="004EA47C" w14:textId="77777777" w:rsidR="00F5200C" w:rsidRDefault="00F5200C" w:rsidP="00F956E4">
            <w:pPr>
              <w:spacing w:after="0"/>
              <w:jc w:val="both"/>
              <w:rPr>
                <w:rFonts w:ascii="Arial" w:hAnsi="Arial" w:cs="Arial"/>
                <w:bCs/>
                <w:sz w:val="24"/>
                <w:szCs w:val="24"/>
              </w:rPr>
            </w:pPr>
          </w:p>
          <w:p w14:paraId="6408DE78" w14:textId="77777777" w:rsidR="00F5200C" w:rsidRDefault="00F5200C" w:rsidP="00F956E4">
            <w:pPr>
              <w:spacing w:after="0"/>
              <w:jc w:val="both"/>
              <w:rPr>
                <w:rFonts w:ascii="Arial" w:hAnsi="Arial" w:cs="Arial"/>
                <w:bCs/>
                <w:sz w:val="24"/>
                <w:szCs w:val="24"/>
              </w:rPr>
            </w:pPr>
            <w:r>
              <w:rPr>
                <w:rFonts w:ascii="Arial" w:hAnsi="Arial" w:cs="Arial"/>
                <w:bCs/>
                <w:sz w:val="24"/>
                <w:szCs w:val="24"/>
              </w:rPr>
              <w:t>The Board accepted the update.</w:t>
            </w:r>
          </w:p>
          <w:p w14:paraId="434B8EFE" w14:textId="77777777" w:rsidR="00F5200C" w:rsidRPr="00E12A6D" w:rsidRDefault="00F5200C" w:rsidP="00F956E4">
            <w:pPr>
              <w:spacing w:after="0"/>
              <w:jc w:val="both"/>
              <w:rPr>
                <w:rFonts w:ascii="Arial" w:hAnsi="Arial" w:cs="Arial"/>
                <w:bCs/>
                <w:sz w:val="24"/>
                <w:szCs w:val="24"/>
              </w:rPr>
            </w:pPr>
          </w:p>
        </w:tc>
        <w:tc>
          <w:tcPr>
            <w:tcW w:w="1441" w:type="dxa"/>
            <w:gridSpan w:val="2"/>
          </w:tcPr>
          <w:p w14:paraId="44B96FA1" w14:textId="77777777" w:rsidR="00F5200C" w:rsidRPr="00B82B08" w:rsidRDefault="00F5200C" w:rsidP="00506A41">
            <w:pPr>
              <w:spacing w:after="0"/>
              <w:rPr>
                <w:rFonts w:ascii="Arial" w:hAnsi="Arial" w:cs="Arial"/>
                <w:sz w:val="24"/>
                <w:szCs w:val="24"/>
              </w:rPr>
            </w:pPr>
          </w:p>
        </w:tc>
      </w:tr>
      <w:tr w:rsidR="00F5200C" w:rsidRPr="00B82B08" w14:paraId="6DBDC784" w14:textId="77777777" w:rsidTr="00F267EE">
        <w:tc>
          <w:tcPr>
            <w:tcW w:w="1101" w:type="dxa"/>
          </w:tcPr>
          <w:p w14:paraId="212F8CB3" w14:textId="77777777" w:rsidR="00F5200C" w:rsidRDefault="00F5200C" w:rsidP="004C595E">
            <w:pPr>
              <w:spacing w:after="0"/>
              <w:jc w:val="left"/>
              <w:rPr>
                <w:rFonts w:ascii="Arial" w:hAnsi="Arial" w:cs="Arial"/>
                <w:b/>
                <w:sz w:val="24"/>
                <w:szCs w:val="24"/>
              </w:rPr>
            </w:pPr>
          </w:p>
          <w:p w14:paraId="3835778F" w14:textId="77777777" w:rsidR="00F5200C" w:rsidRDefault="00F5200C" w:rsidP="004C595E">
            <w:pPr>
              <w:spacing w:after="0"/>
              <w:jc w:val="left"/>
              <w:rPr>
                <w:rFonts w:ascii="Arial" w:hAnsi="Arial" w:cs="Arial"/>
                <w:b/>
                <w:sz w:val="24"/>
                <w:szCs w:val="24"/>
              </w:rPr>
            </w:pPr>
            <w:r>
              <w:rPr>
                <w:rFonts w:ascii="Arial" w:hAnsi="Arial" w:cs="Arial"/>
                <w:b/>
                <w:sz w:val="24"/>
                <w:szCs w:val="24"/>
              </w:rPr>
              <w:t>1.11</w:t>
            </w:r>
          </w:p>
        </w:tc>
        <w:tc>
          <w:tcPr>
            <w:tcW w:w="7239" w:type="dxa"/>
          </w:tcPr>
          <w:p w14:paraId="76387C31" w14:textId="77777777" w:rsidR="00F5200C" w:rsidRDefault="00F5200C" w:rsidP="00F956E4">
            <w:pPr>
              <w:spacing w:after="0"/>
              <w:jc w:val="both"/>
              <w:rPr>
                <w:rFonts w:ascii="Arial" w:hAnsi="Arial" w:cs="Arial"/>
                <w:b/>
                <w:bCs/>
                <w:sz w:val="24"/>
                <w:szCs w:val="24"/>
              </w:rPr>
            </w:pPr>
          </w:p>
          <w:p w14:paraId="70015C6F" w14:textId="77777777" w:rsidR="00F5200C" w:rsidRDefault="00F5200C" w:rsidP="00F956E4">
            <w:pPr>
              <w:spacing w:after="0"/>
              <w:jc w:val="both"/>
              <w:rPr>
                <w:rFonts w:ascii="Arial" w:hAnsi="Arial" w:cs="Arial"/>
                <w:b/>
                <w:bCs/>
                <w:sz w:val="24"/>
                <w:szCs w:val="24"/>
              </w:rPr>
            </w:pPr>
            <w:r>
              <w:rPr>
                <w:rFonts w:ascii="Arial" w:hAnsi="Arial" w:cs="Arial"/>
                <w:b/>
                <w:bCs/>
                <w:sz w:val="24"/>
                <w:szCs w:val="24"/>
              </w:rPr>
              <w:t>Compliments &amp; Complaints Report 2014/2015</w:t>
            </w:r>
          </w:p>
        </w:tc>
        <w:tc>
          <w:tcPr>
            <w:tcW w:w="1441" w:type="dxa"/>
            <w:gridSpan w:val="2"/>
          </w:tcPr>
          <w:p w14:paraId="7F43F93E" w14:textId="77777777" w:rsidR="00F5200C" w:rsidRPr="00B82B08" w:rsidRDefault="00F5200C" w:rsidP="00506A41">
            <w:pPr>
              <w:spacing w:after="0"/>
              <w:rPr>
                <w:rFonts w:ascii="Arial" w:hAnsi="Arial" w:cs="Arial"/>
                <w:sz w:val="24"/>
                <w:szCs w:val="24"/>
              </w:rPr>
            </w:pPr>
          </w:p>
        </w:tc>
      </w:tr>
      <w:tr w:rsidR="00F5200C" w:rsidRPr="00B82B08" w14:paraId="09555142" w14:textId="77777777" w:rsidTr="00F267EE">
        <w:tc>
          <w:tcPr>
            <w:tcW w:w="1101" w:type="dxa"/>
          </w:tcPr>
          <w:p w14:paraId="249C06DF" w14:textId="77777777" w:rsidR="00F5200C" w:rsidRDefault="00F5200C" w:rsidP="004C595E">
            <w:pPr>
              <w:spacing w:after="0"/>
              <w:jc w:val="left"/>
              <w:rPr>
                <w:rFonts w:ascii="Arial" w:hAnsi="Arial" w:cs="Arial"/>
                <w:b/>
                <w:sz w:val="24"/>
                <w:szCs w:val="24"/>
              </w:rPr>
            </w:pPr>
          </w:p>
        </w:tc>
        <w:tc>
          <w:tcPr>
            <w:tcW w:w="7239" w:type="dxa"/>
          </w:tcPr>
          <w:p w14:paraId="10C04C7E" w14:textId="77777777" w:rsidR="00F5200C" w:rsidRDefault="00F5200C" w:rsidP="00F956E4">
            <w:pPr>
              <w:spacing w:after="0"/>
              <w:jc w:val="both"/>
              <w:rPr>
                <w:rFonts w:ascii="Arial" w:hAnsi="Arial" w:cs="Arial"/>
                <w:b/>
                <w:bCs/>
                <w:sz w:val="24"/>
                <w:szCs w:val="24"/>
              </w:rPr>
            </w:pPr>
          </w:p>
          <w:p w14:paraId="3C432915" w14:textId="77777777" w:rsidR="00F5200C" w:rsidRDefault="00F5200C" w:rsidP="00F956E4">
            <w:pPr>
              <w:spacing w:after="0"/>
              <w:jc w:val="both"/>
              <w:rPr>
                <w:rFonts w:ascii="Arial" w:hAnsi="Arial" w:cs="Arial"/>
                <w:bCs/>
                <w:sz w:val="24"/>
                <w:szCs w:val="24"/>
              </w:rPr>
            </w:pPr>
            <w:r>
              <w:rPr>
                <w:rFonts w:ascii="Arial" w:hAnsi="Arial" w:cs="Arial"/>
                <w:bCs/>
                <w:sz w:val="24"/>
                <w:szCs w:val="24"/>
              </w:rPr>
              <w:t>The Deputy Principal provided a detailed report on all Compliments and Complaints for the year.</w:t>
            </w:r>
          </w:p>
          <w:p w14:paraId="778BE404" w14:textId="77777777" w:rsidR="00F5200C" w:rsidRDefault="00F5200C" w:rsidP="00F956E4">
            <w:pPr>
              <w:spacing w:after="0"/>
              <w:jc w:val="both"/>
              <w:rPr>
                <w:rFonts w:ascii="Arial" w:hAnsi="Arial" w:cs="Arial"/>
                <w:bCs/>
                <w:sz w:val="24"/>
                <w:szCs w:val="24"/>
              </w:rPr>
            </w:pPr>
          </w:p>
          <w:p w14:paraId="4CB7620B" w14:textId="77777777" w:rsidR="00F5200C" w:rsidRDefault="00F5200C" w:rsidP="00F956E4">
            <w:pPr>
              <w:spacing w:after="0"/>
              <w:jc w:val="both"/>
              <w:rPr>
                <w:rFonts w:ascii="Arial" w:hAnsi="Arial" w:cs="Arial"/>
                <w:bCs/>
                <w:sz w:val="24"/>
                <w:szCs w:val="24"/>
              </w:rPr>
            </w:pPr>
            <w:r>
              <w:rPr>
                <w:rFonts w:ascii="Arial" w:hAnsi="Arial" w:cs="Arial"/>
                <w:bCs/>
                <w:sz w:val="24"/>
                <w:szCs w:val="24"/>
              </w:rPr>
              <w:t>Governors queried why the report referred to complaints by gender and it was explained that this was in line with the Equality Act and the college Single Equality Policy.</w:t>
            </w:r>
          </w:p>
          <w:p w14:paraId="32390BC0" w14:textId="77777777" w:rsidR="00F5200C" w:rsidRDefault="00F5200C" w:rsidP="00F956E4">
            <w:pPr>
              <w:spacing w:after="0"/>
              <w:jc w:val="both"/>
              <w:rPr>
                <w:rFonts w:ascii="Arial" w:hAnsi="Arial" w:cs="Arial"/>
                <w:bCs/>
                <w:sz w:val="24"/>
                <w:szCs w:val="24"/>
              </w:rPr>
            </w:pPr>
          </w:p>
          <w:p w14:paraId="518490BA" w14:textId="77777777" w:rsidR="00F5200C" w:rsidRDefault="00F5200C" w:rsidP="00F956E4">
            <w:pPr>
              <w:spacing w:after="0"/>
              <w:jc w:val="both"/>
              <w:rPr>
                <w:rFonts w:ascii="Arial" w:hAnsi="Arial" w:cs="Arial"/>
                <w:bCs/>
                <w:sz w:val="24"/>
                <w:szCs w:val="24"/>
              </w:rPr>
            </w:pPr>
            <w:r>
              <w:rPr>
                <w:rFonts w:ascii="Arial" w:hAnsi="Arial" w:cs="Arial"/>
                <w:bCs/>
                <w:sz w:val="24"/>
                <w:szCs w:val="24"/>
              </w:rPr>
              <w:t>Noted that there were no particular emerging trends identified in the report.</w:t>
            </w:r>
          </w:p>
          <w:p w14:paraId="65B11073" w14:textId="77777777" w:rsidR="00F5200C" w:rsidRDefault="00F5200C" w:rsidP="00F956E4">
            <w:pPr>
              <w:spacing w:after="0"/>
              <w:jc w:val="both"/>
              <w:rPr>
                <w:rFonts w:ascii="Arial" w:hAnsi="Arial" w:cs="Arial"/>
                <w:bCs/>
                <w:sz w:val="24"/>
                <w:szCs w:val="24"/>
              </w:rPr>
            </w:pPr>
          </w:p>
          <w:p w14:paraId="54D106A9" w14:textId="77777777" w:rsidR="00F5200C" w:rsidRDefault="00F5200C" w:rsidP="00F956E4">
            <w:pPr>
              <w:spacing w:after="0"/>
              <w:jc w:val="both"/>
              <w:rPr>
                <w:rFonts w:ascii="Arial" w:hAnsi="Arial" w:cs="Arial"/>
                <w:bCs/>
                <w:sz w:val="24"/>
                <w:szCs w:val="24"/>
              </w:rPr>
            </w:pPr>
            <w:r>
              <w:rPr>
                <w:rFonts w:ascii="Arial" w:hAnsi="Arial" w:cs="Arial"/>
                <w:bCs/>
                <w:sz w:val="24"/>
                <w:szCs w:val="24"/>
              </w:rPr>
              <w:t>The Board formally accepted the report.</w:t>
            </w:r>
          </w:p>
          <w:p w14:paraId="71F95709" w14:textId="77777777" w:rsidR="00F5200C" w:rsidRPr="00B6574B" w:rsidRDefault="00F5200C" w:rsidP="00F956E4">
            <w:pPr>
              <w:spacing w:after="0"/>
              <w:jc w:val="both"/>
              <w:rPr>
                <w:rFonts w:ascii="Arial" w:hAnsi="Arial" w:cs="Arial"/>
                <w:bCs/>
                <w:sz w:val="24"/>
                <w:szCs w:val="24"/>
              </w:rPr>
            </w:pPr>
          </w:p>
        </w:tc>
        <w:tc>
          <w:tcPr>
            <w:tcW w:w="1441" w:type="dxa"/>
            <w:gridSpan w:val="2"/>
          </w:tcPr>
          <w:p w14:paraId="058CE5B7" w14:textId="77777777" w:rsidR="00F5200C" w:rsidRPr="00B82B08" w:rsidRDefault="00F5200C" w:rsidP="00506A41">
            <w:pPr>
              <w:spacing w:after="0"/>
              <w:rPr>
                <w:rFonts w:ascii="Arial" w:hAnsi="Arial" w:cs="Arial"/>
                <w:sz w:val="24"/>
                <w:szCs w:val="24"/>
              </w:rPr>
            </w:pPr>
          </w:p>
        </w:tc>
      </w:tr>
      <w:tr w:rsidR="00F5200C" w:rsidRPr="00B82B08" w14:paraId="1E8DE0AA" w14:textId="77777777" w:rsidTr="00F267EE">
        <w:tc>
          <w:tcPr>
            <w:tcW w:w="1101" w:type="dxa"/>
          </w:tcPr>
          <w:p w14:paraId="291B1829" w14:textId="77777777" w:rsidR="00F5200C" w:rsidRDefault="00F5200C" w:rsidP="004C595E">
            <w:pPr>
              <w:spacing w:after="0"/>
              <w:jc w:val="left"/>
              <w:rPr>
                <w:rFonts w:ascii="Arial" w:hAnsi="Arial" w:cs="Arial"/>
                <w:b/>
                <w:sz w:val="24"/>
                <w:szCs w:val="24"/>
              </w:rPr>
            </w:pPr>
          </w:p>
          <w:p w14:paraId="0F7AA5CE" w14:textId="77777777" w:rsidR="00F5200C" w:rsidRDefault="00F5200C" w:rsidP="004C595E">
            <w:pPr>
              <w:spacing w:after="0"/>
              <w:jc w:val="left"/>
              <w:rPr>
                <w:rFonts w:ascii="Arial" w:hAnsi="Arial" w:cs="Arial"/>
                <w:b/>
                <w:sz w:val="24"/>
                <w:szCs w:val="24"/>
              </w:rPr>
            </w:pPr>
            <w:r>
              <w:rPr>
                <w:rFonts w:ascii="Arial" w:hAnsi="Arial" w:cs="Arial"/>
                <w:b/>
                <w:sz w:val="24"/>
                <w:szCs w:val="24"/>
              </w:rPr>
              <w:t>1.12</w:t>
            </w:r>
          </w:p>
        </w:tc>
        <w:tc>
          <w:tcPr>
            <w:tcW w:w="7239" w:type="dxa"/>
          </w:tcPr>
          <w:p w14:paraId="6F377932" w14:textId="77777777" w:rsidR="00F5200C" w:rsidRDefault="00F5200C" w:rsidP="00F956E4">
            <w:pPr>
              <w:spacing w:after="0"/>
              <w:jc w:val="both"/>
              <w:rPr>
                <w:rFonts w:ascii="Arial" w:hAnsi="Arial" w:cs="Arial"/>
                <w:b/>
                <w:bCs/>
                <w:sz w:val="24"/>
                <w:szCs w:val="24"/>
              </w:rPr>
            </w:pPr>
          </w:p>
          <w:p w14:paraId="3E315732" w14:textId="77777777" w:rsidR="00F5200C" w:rsidRDefault="00F5200C" w:rsidP="00F956E4">
            <w:pPr>
              <w:spacing w:after="0"/>
              <w:jc w:val="both"/>
              <w:rPr>
                <w:rFonts w:ascii="Arial" w:hAnsi="Arial" w:cs="Arial"/>
                <w:b/>
                <w:bCs/>
                <w:sz w:val="24"/>
                <w:szCs w:val="24"/>
              </w:rPr>
            </w:pPr>
            <w:r>
              <w:rPr>
                <w:rFonts w:ascii="Arial" w:hAnsi="Arial" w:cs="Arial"/>
                <w:b/>
                <w:bCs/>
                <w:sz w:val="24"/>
                <w:szCs w:val="24"/>
              </w:rPr>
              <w:t>Termly Safeguarding Report – Autumn 2015</w:t>
            </w:r>
          </w:p>
        </w:tc>
        <w:tc>
          <w:tcPr>
            <w:tcW w:w="1441" w:type="dxa"/>
            <w:gridSpan w:val="2"/>
          </w:tcPr>
          <w:p w14:paraId="05EADF87" w14:textId="77777777" w:rsidR="00F5200C" w:rsidRPr="00B82B08" w:rsidRDefault="00F5200C" w:rsidP="00506A41">
            <w:pPr>
              <w:spacing w:after="0"/>
              <w:rPr>
                <w:rFonts w:ascii="Arial" w:hAnsi="Arial" w:cs="Arial"/>
                <w:sz w:val="24"/>
                <w:szCs w:val="24"/>
              </w:rPr>
            </w:pPr>
          </w:p>
        </w:tc>
      </w:tr>
      <w:tr w:rsidR="00F5200C" w:rsidRPr="00B82B08" w14:paraId="330E355F" w14:textId="77777777" w:rsidTr="00F267EE">
        <w:tc>
          <w:tcPr>
            <w:tcW w:w="1101" w:type="dxa"/>
          </w:tcPr>
          <w:p w14:paraId="43F08A16" w14:textId="77777777" w:rsidR="00F5200C" w:rsidRDefault="00F5200C" w:rsidP="004C595E">
            <w:pPr>
              <w:spacing w:after="0"/>
              <w:jc w:val="left"/>
              <w:rPr>
                <w:rFonts w:ascii="Arial" w:hAnsi="Arial" w:cs="Arial"/>
                <w:b/>
                <w:sz w:val="24"/>
                <w:szCs w:val="24"/>
              </w:rPr>
            </w:pPr>
          </w:p>
        </w:tc>
        <w:tc>
          <w:tcPr>
            <w:tcW w:w="7239" w:type="dxa"/>
          </w:tcPr>
          <w:p w14:paraId="7DEE4DE6" w14:textId="77777777" w:rsidR="00F5200C" w:rsidRDefault="00F5200C" w:rsidP="00F956E4">
            <w:pPr>
              <w:spacing w:after="0"/>
              <w:jc w:val="both"/>
              <w:rPr>
                <w:rFonts w:ascii="Arial" w:hAnsi="Arial" w:cs="Arial"/>
                <w:b/>
                <w:bCs/>
                <w:sz w:val="24"/>
                <w:szCs w:val="24"/>
              </w:rPr>
            </w:pPr>
          </w:p>
          <w:p w14:paraId="3A2F5D93" w14:textId="77777777" w:rsidR="00F5200C" w:rsidRDefault="00F5200C" w:rsidP="00F956E4">
            <w:pPr>
              <w:spacing w:after="0"/>
              <w:jc w:val="both"/>
              <w:rPr>
                <w:rFonts w:ascii="Arial" w:hAnsi="Arial" w:cs="Arial"/>
                <w:b/>
                <w:bCs/>
                <w:sz w:val="24"/>
                <w:szCs w:val="24"/>
              </w:rPr>
            </w:pPr>
            <w:r>
              <w:rPr>
                <w:rFonts w:ascii="Arial" w:hAnsi="Arial" w:cs="Arial"/>
                <w:b/>
                <w:bCs/>
                <w:sz w:val="24"/>
                <w:szCs w:val="24"/>
              </w:rPr>
              <w:t>The Board formally accepted the Termly Safeguarding Report</w:t>
            </w:r>
          </w:p>
          <w:p w14:paraId="4625B555" w14:textId="77777777" w:rsidR="00F5200C" w:rsidRDefault="00F5200C" w:rsidP="00F956E4">
            <w:pPr>
              <w:spacing w:after="0"/>
              <w:jc w:val="both"/>
              <w:rPr>
                <w:rFonts w:ascii="Arial" w:hAnsi="Arial" w:cs="Arial"/>
                <w:b/>
                <w:bCs/>
                <w:sz w:val="24"/>
                <w:szCs w:val="24"/>
              </w:rPr>
            </w:pPr>
          </w:p>
        </w:tc>
        <w:tc>
          <w:tcPr>
            <w:tcW w:w="1441" w:type="dxa"/>
            <w:gridSpan w:val="2"/>
          </w:tcPr>
          <w:p w14:paraId="2FAA4B0E" w14:textId="77777777" w:rsidR="00F5200C" w:rsidRPr="00B82B08" w:rsidRDefault="00F5200C" w:rsidP="00506A41">
            <w:pPr>
              <w:spacing w:after="0"/>
              <w:rPr>
                <w:rFonts w:ascii="Arial" w:hAnsi="Arial" w:cs="Arial"/>
                <w:sz w:val="24"/>
                <w:szCs w:val="24"/>
              </w:rPr>
            </w:pPr>
          </w:p>
        </w:tc>
      </w:tr>
      <w:tr w:rsidR="00F5200C" w:rsidRPr="00B82B08" w14:paraId="1AA1FF7F" w14:textId="77777777" w:rsidTr="00F267EE">
        <w:tc>
          <w:tcPr>
            <w:tcW w:w="1101" w:type="dxa"/>
          </w:tcPr>
          <w:p w14:paraId="43225CD2" w14:textId="77777777" w:rsidR="00F5200C" w:rsidRDefault="00F5200C" w:rsidP="004C595E">
            <w:pPr>
              <w:spacing w:after="0"/>
              <w:jc w:val="left"/>
              <w:rPr>
                <w:rFonts w:ascii="Arial" w:hAnsi="Arial" w:cs="Arial"/>
                <w:b/>
                <w:sz w:val="24"/>
                <w:szCs w:val="24"/>
              </w:rPr>
            </w:pPr>
          </w:p>
          <w:p w14:paraId="184FBFEE" w14:textId="77777777" w:rsidR="00F5200C" w:rsidRDefault="00F5200C" w:rsidP="004C595E">
            <w:pPr>
              <w:spacing w:after="0"/>
              <w:jc w:val="left"/>
              <w:rPr>
                <w:rFonts w:ascii="Arial" w:hAnsi="Arial" w:cs="Arial"/>
                <w:b/>
                <w:sz w:val="24"/>
                <w:szCs w:val="24"/>
              </w:rPr>
            </w:pPr>
            <w:r>
              <w:rPr>
                <w:rFonts w:ascii="Arial" w:hAnsi="Arial" w:cs="Arial"/>
                <w:b/>
                <w:sz w:val="24"/>
                <w:szCs w:val="24"/>
              </w:rPr>
              <w:t>1.13</w:t>
            </w:r>
          </w:p>
        </w:tc>
        <w:tc>
          <w:tcPr>
            <w:tcW w:w="7239" w:type="dxa"/>
          </w:tcPr>
          <w:p w14:paraId="4682C68E" w14:textId="77777777" w:rsidR="00F5200C" w:rsidRDefault="00F5200C" w:rsidP="00F956E4">
            <w:pPr>
              <w:spacing w:after="0"/>
              <w:jc w:val="both"/>
              <w:rPr>
                <w:rFonts w:ascii="Arial" w:hAnsi="Arial" w:cs="Arial"/>
                <w:b/>
                <w:bCs/>
                <w:sz w:val="24"/>
                <w:szCs w:val="24"/>
              </w:rPr>
            </w:pPr>
          </w:p>
          <w:p w14:paraId="22081F29" w14:textId="77777777" w:rsidR="00F5200C" w:rsidRDefault="00F5200C" w:rsidP="00F956E4">
            <w:pPr>
              <w:spacing w:after="0"/>
              <w:jc w:val="both"/>
              <w:rPr>
                <w:rFonts w:ascii="Arial" w:hAnsi="Arial" w:cs="Arial"/>
                <w:b/>
                <w:bCs/>
                <w:sz w:val="24"/>
                <w:szCs w:val="24"/>
              </w:rPr>
            </w:pPr>
            <w:r>
              <w:rPr>
                <w:rFonts w:ascii="Arial" w:hAnsi="Arial" w:cs="Arial"/>
                <w:b/>
                <w:bCs/>
                <w:sz w:val="24"/>
                <w:szCs w:val="24"/>
              </w:rPr>
              <w:t>Termly Health &amp; Safety Report</w:t>
            </w:r>
          </w:p>
        </w:tc>
        <w:tc>
          <w:tcPr>
            <w:tcW w:w="1441" w:type="dxa"/>
            <w:gridSpan w:val="2"/>
          </w:tcPr>
          <w:p w14:paraId="2CA03F1D" w14:textId="77777777" w:rsidR="00F5200C" w:rsidRPr="00B82B08" w:rsidRDefault="00F5200C" w:rsidP="00506A41">
            <w:pPr>
              <w:spacing w:after="0"/>
              <w:rPr>
                <w:rFonts w:ascii="Arial" w:hAnsi="Arial" w:cs="Arial"/>
                <w:sz w:val="24"/>
                <w:szCs w:val="24"/>
              </w:rPr>
            </w:pPr>
          </w:p>
        </w:tc>
      </w:tr>
      <w:tr w:rsidR="00F5200C" w:rsidRPr="00B82B08" w14:paraId="2E39F185" w14:textId="77777777" w:rsidTr="00F267EE">
        <w:tc>
          <w:tcPr>
            <w:tcW w:w="1101" w:type="dxa"/>
          </w:tcPr>
          <w:p w14:paraId="53D37B4F" w14:textId="77777777" w:rsidR="00F5200C" w:rsidRDefault="00F5200C" w:rsidP="004C595E">
            <w:pPr>
              <w:spacing w:after="0"/>
              <w:jc w:val="left"/>
              <w:rPr>
                <w:rFonts w:ascii="Arial" w:hAnsi="Arial" w:cs="Arial"/>
                <w:b/>
                <w:sz w:val="24"/>
                <w:szCs w:val="24"/>
              </w:rPr>
            </w:pPr>
          </w:p>
        </w:tc>
        <w:tc>
          <w:tcPr>
            <w:tcW w:w="7239" w:type="dxa"/>
          </w:tcPr>
          <w:p w14:paraId="732E6D2C" w14:textId="77777777" w:rsidR="00F5200C" w:rsidRDefault="00F5200C" w:rsidP="00F956E4">
            <w:pPr>
              <w:spacing w:after="0"/>
              <w:jc w:val="both"/>
              <w:rPr>
                <w:rFonts w:ascii="Arial" w:hAnsi="Arial" w:cs="Arial"/>
                <w:b/>
                <w:bCs/>
                <w:sz w:val="24"/>
                <w:szCs w:val="24"/>
              </w:rPr>
            </w:pPr>
          </w:p>
          <w:p w14:paraId="571F2B44" w14:textId="77777777" w:rsidR="00F5200C" w:rsidRDefault="00F5200C" w:rsidP="00F956E4">
            <w:pPr>
              <w:spacing w:after="0"/>
              <w:jc w:val="both"/>
              <w:rPr>
                <w:rFonts w:ascii="Arial" w:hAnsi="Arial" w:cs="Arial"/>
                <w:bCs/>
                <w:sz w:val="24"/>
                <w:szCs w:val="24"/>
              </w:rPr>
            </w:pPr>
            <w:r>
              <w:rPr>
                <w:rFonts w:ascii="Arial" w:hAnsi="Arial" w:cs="Arial"/>
                <w:bCs/>
                <w:sz w:val="24"/>
                <w:szCs w:val="24"/>
              </w:rPr>
              <w:t>The Board received the report and were encouraged with the downward trend in accidents per term.  A member of the board commented on the need to continue to record all near misses and the SLT stated that they were encouraging staff and students to do so by making them aware of the need to report these.</w:t>
            </w:r>
          </w:p>
          <w:p w14:paraId="61CBBA53" w14:textId="77777777" w:rsidR="00F5200C" w:rsidRPr="00B6574B" w:rsidRDefault="00F5200C" w:rsidP="00F956E4">
            <w:pPr>
              <w:spacing w:after="0"/>
              <w:jc w:val="both"/>
              <w:rPr>
                <w:rFonts w:ascii="Arial" w:hAnsi="Arial" w:cs="Arial"/>
                <w:bCs/>
                <w:sz w:val="24"/>
                <w:szCs w:val="24"/>
              </w:rPr>
            </w:pPr>
          </w:p>
        </w:tc>
        <w:tc>
          <w:tcPr>
            <w:tcW w:w="1441" w:type="dxa"/>
            <w:gridSpan w:val="2"/>
          </w:tcPr>
          <w:p w14:paraId="5FB7EE33" w14:textId="77777777" w:rsidR="00F5200C" w:rsidRPr="00B82B08" w:rsidRDefault="00F5200C" w:rsidP="00506A41">
            <w:pPr>
              <w:spacing w:after="0"/>
              <w:rPr>
                <w:rFonts w:ascii="Arial" w:hAnsi="Arial" w:cs="Arial"/>
                <w:sz w:val="24"/>
                <w:szCs w:val="24"/>
              </w:rPr>
            </w:pPr>
          </w:p>
        </w:tc>
      </w:tr>
      <w:tr w:rsidR="00F5200C" w:rsidRPr="00B82B08" w14:paraId="3DD9894A" w14:textId="77777777" w:rsidTr="00F267EE">
        <w:tc>
          <w:tcPr>
            <w:tcW w:w="1101" w:type="dxa"/>
          </w:tcPr>
          <w:p w14:paraId="7FF350BB" w14:textId="77777777" w:rsidR="00F5200C" w:rsidRPr="00B82B08" w:rsidRDefault="00F5200C" w:rsidP="00CD4EC1">
            <w:pPr>
              <w:spacing w:after="0"/>
              <w:jc w:val="left"/>
              <w:rPr>
                <w:rFonts w:ascii="Arial" w:hAnsi="Arial" w:cs="Arial"/>
                <w:b/>
                <w:sz w:val="24"/>
                <w:szCs w:val="24"/>
              </w:rPr>
            </w:pPr>
            <w:r>
              <w:rPr>
                <w:rFonts w:ascii="Arial" w:hAnsi="Arial" w:cs="Arial"/>
                <w:b/>
                <w:sz w:val="24"/>
                <w:szCs w:val="24"/>
              </w:rPr>
              <w:t>1.14</w:t>
            </w:r>
          </w:p>
        </w:tc>
        <w:tc>
          <w:tcPr>
            <w:tcW w:w="7239" w:type="dxa"/>
          </w:tcPr>
          <w:p w14:paraId="346D18D6" w14:textId="77777777" w:rsidR="00F5200C" w:rsidRPr="00B82B08" w:rsidRDefault="00F5200C" w:rsidP="00CD4EC1">
            <w:pPr>
              <w:spacing w:after="0"/>
              <w:jc w:val="both"/>
              <w:rPr>
                <w:rFonts w:ascii="Arial" w:hAnsi="Arial" w:cs="Arial"/>
                <w:b/>
                <w:bCs/>
                <w:sz w:val="24"/>
                <w:szCs w:val="24"/>
              </w:rPr>
            </w:pPr>
            <w:r w:rsidRPr="00B82B08">
              <w:rPr>
                <w:rFonts w:ascii="Arial" w:hAnsi="Arial" w:cs="Arial"/>
                <w:b/>
                <w:bCs/>
                <w:sz w:val="24"/>
                <w:szCs w:val="24"/>
              </w:rPr>
              <w:t>Meeting Evaluation</w:t>
            </w:r>
          </w:p>
        </w:tc>
        <w:tc>
          <w:tcPr>
            <w:tcW w:w="1441" w:type="dxa"/>
            <w:gridSpan w:val="2"/>
          </w:tcPr>
          <w:p w14:paraId="585E89CE" w14:textId="77777777" w:rsidR="00F5200C" w:rsidRPr="00B82B08" w:rsidRDefault="00F5200C" w:rsidP="00CD4EC1">
            <w:pPr>
              <w:spacing w:after="0"/>
              <w:rPr>
                <w:rFonts w:ascii="Arial" w:hAnsi="Arial" w:cs="Arial"/>
                <w:b/>
                <w:sz w:val="24"/>
                <w:szCs w:val="24"/>
              </w:rPr>
            </w:pPr>
          </w:p>
        </w:tc>
      </w:tr>
      <w:tr w:rsidR="00F5200C" w:rsidRPr="00B82B08" w14:paraId="189E3615" w14:textId="77777777" w:rsidTr="00F267EE">
        <w:tc>
          <w:tcPr>
            <w:tcW w:w="1101" w:type="dxa"/>
          </w:tcPr>
          <w:p w14:paraId="5D74B379" w14:textId="77777777" w:rsidR="00F5200C" w:rsidRPr="00B82B08" w:rsidRDefault="00F5200C" w:rsidP="00EA74C1">
            <w:pPr>
              <w:spacing w:after="0"/>
              <w:jc w:val="left"/>
              <w:rPr>
                <w:rFonts w:ascii="Arial" w:hAnsi="Arial" w:cs="Arial"/>
                <w:b/>
                <w:sz w:val="24"/>
                <w:szCs w:val="24"/>
              </w:rPr>
            </w:pPr>
          </w:p>
        </w:tc>
        <w:tc>
          <w:tcPr>
            <w:tcW w:w="7273" w:type="dxa"/>
            <w:gridSpan w:val="2"/>
          </w:tcPr>
          <w:p w14:paraId="61160FC2" w14:textId="77777777" w:rsidR="00F5200C" w:rsidRPr="00B82B08" w:rsidRDefault="00F5200C" w:rsidP="00FA7CB0">
            <w:pPr>
              <w:spacing w:after="0"/>
              <w:jc w:val="left"/>
              <w:rPr>
                <w:rFonts w:ascii="Arial" w:hAnsi="Arial" w:cs="Arial"/>
                <w:bCs/>
                <w:sz w:val="24"/>
                <w:szCs w:val="24"/>
              </w:rPr>
            </w:pPr>
          </w:p>
          <w:p w14:paraId="26676769" w14:textId="77777777" w:rsidR="00F5200C" w:rsidRDefault="00F5200C" w:rsidP="00B6574B">
            <w:pPr>
              <w:pStyle w:val="ListParagraph"/>
              <w:spacing w:before="240" w:after="240"/>
              <w:ind w:left="0"/>
              <w:jc w:val="both"/>
              <w:rPr>
                <w:rFonts w:ascii="Arial" w:hAnsi="Arial" w:cs="Arial"/>
                <w:bCs/>
                <w:sz w:val="24"/>
                <w:szCs w:val="24"/>
              </w:rPr>
            </w:pPr>
            <w:r>
              <w:rPr>
                <w:rFonts w:ascii="Arial" w:hAnsi="Arial" w:cs="Arial"/>
                <w:bCs/>
                <w:sz w:val="24"/>
                <w:szCs w:val="24"/>
              </w:rPr>
              <w:t>Governors asked to return their completed forms to the Clerk so that an appraisal could be carried out for future meetings.</w:t>
            </w:r>
          </w:p>
          <w:p w14:paraId="67F6EA21" w14:textId="77777777" w:rsidR="00F5200C" w:rsidRPr="00B82B08" w:rsidRDefault="00F5200C" w:rsidP="00B6574B">
            <w:pPr>
              <w:pStyle w:val="ListParagraph"/>
              <w:spacing w:before="240" w:after="240"/>
              <w:ind w:left="0"/>
              <w:jc w:val="both"/>
              <w:rPr>
                <w:rFonts w:ascii="Arial" w:hAnsi="Arial" w:cs="Arial"/>
                <w:b/>
                <w:bCs/>
                <w:sz w:val="24"/>
                <w:szCs w:val="24"/>
              </w:rPr>
            </w:pPr>
            <w:r>
              <w:rPr>
                <w:rFonts w:ascii="Arial" w:hAnsi="Arial" w:cs="Arial"/>
                <w:bCs/>
                <w:sz w:val="24"/>
                <w:szCs w:val="24"/>
              </w:rPr>
              <w:t>The meeting closed at 8.05pm,</w:t>
            </w:r>
            <w:r w:rsidRPr="00B82B08">
              <w:rPr>
                <w:rFonts w:ascii="Arial" w:hAnsi="Arial" w:cs="Arial"/>
                <w:bCs/>
                <w:sz w:val="24"/>
                <w:szCs w:val="24"/>
              </w:rPr>
              <w:t xml:space="preserve"> </w:t>
            </w:r>
          </w:p>
        </w:tc>
        <w:tc>
          <w:tcPr>
            <w:tcW w:w="1407" w:type="dxa"/>
          </w:tcPr>
          <w:p w14:paraId="0680DCAB" w14:textId="77777777" w:rsidR="00F5200C" w:rsidRPr="00B82B08" w:rsidRDefault="00F5200C" w:rsidP="00EA74C1">
            <w:pPr>
              <w:spacing w:after="0"/>
              <w:rPr>
                <w:rFonts w:ascii="Arial" w:hAnsi="Arial" w:cs="Arial"/>
                <w:b/>
                <w:sz w:val="24"/>
                <w:szCs w:val="24"/>
              </w:rPr>
            </w:pPr>
          </w:p>
        </w:tc>
      </w:tr>
      <w:tr w:rsidR="00F5200C" w:rsidRPr="00B82B08" w14:paraId="32F1F1BF" w14:textId="77777777" w:rsidTr="00F267EE">
        <w:tc>
          <w:tcPr>
            <w:tcW w:w="1101" w:type="dxa"/>
          </w:tcPr>
          <w:p w14:paraId="088D92AF" w14:textId="77777777" w:rsidR="00F5200C" w:rsidRPr="00B82B08" w:rsidRDefault="00F5200C" w:rsidP="00CD4EC1">
            <w:pPr>
              <w:spacing w:after="0"/>
              <w:jc w:val="left"/>
              <w:rPr>
                <w:rFonts w:ascii="Arial" w:hAnsi="Arial" w:cs="Arial"/>
                <w:b/>
                <w:sz w:val="24"/>
                <w:szCs w:val="24"/>
              </w:rPr>
            </w:pPr>
            <w:r>
              <w:rPr>
                <w:rFonts w:ascii="Arial" w:hAnsi="Arial" w:cs="Arial"/>
                <w:b/>
                <w:sz w:val="24"/>
                <w:szCs w:val="24"/>
              </w:rPr>
              <w:t>1.15</w:t>
            </w:r>
          </w:p>
        </w:tc>
        <w:tc>
          <w:tcPr>
            <w:tcW w:w="7273" w:type="dxa"/>
            <w:gridSpan w:val="2"/>
          </w:tcPr>
          <w:p w14:paraId="3A40E8E4" w14:textId="77777777" w:rsidR="00F5200C" w:rsidRPr="00B82B08" w:rsidRDefault="00F5200C" w:rsidP="00CD4EC1">
            <w:pPr>
              <w:spacing w:after="0"/>
              <w:jc w:val="both"/>
              <w:rPr>
                <w:rFonts w:ascii="Arial" w:hAnsi="Arial" w:cs="Arial"/>
                <w:b/>
                <w:bCs/>
                <w:sz w:val="24"/>
                <w:szCs w:val="24"/>
              </w:rPr>
            </w:pPr>
            <w:r w:rsidRPr="00B82B08">
              <w:rPr>
                <w:rFonts w:ascii="Arial" w:hAnsi="Arial" w:cs="Arial"/>
                <w:b/>
                <w:bCs/>
                <w:sz w:val="24"/>
                <w:szCs w:val="24"/>
              </w:rPr>
              <w:t>Date and Time of the Next Meeting</w:t>
            </w:r>
          </w:p>
        </w:tc>
        <w:tc>
          <w:tcPr>
            <w:tcW w:w="1407" w:type="dxa"/>
          </w:tcPr>
          <w:p w14:paraId="673337D6" w14:textId="77777777" w:rsidR="00F5200C" w:rsidRPr="00B82B08" w:rsidRDefault="00F5200C" w:rsidP="00CD4EC1">
            <w:pPr>
              <w:spacing w:after="0"/>
              <w:rPr>
                <w:rFonts w:ascii="Arial" w:hAnsi="Arial" w:cs="Arial"/>
                <w:b/>
                <w:sz w:val="24"/>
                <w:szCs w:val="24"/>
              </w:rPr>
            </w:pPr>
          </w:p>
        </w:tc>
      </w:tr>
      <w:tr w:rsidR="00F5200C" w:rsidRPr="00B82B08" w14:paraId="4F243F6A" w14:textId="77777777" w:rsidTr="00F267EE">
        <w:tc>
          <w:tcPr>
            <w:tcW w:w="1101" w:type="dxa"/>
          </w:tcPr>
          <w:p w14:paraId="06D40089" w14:textId="77777777" w:rsidR="00F5200C" w:rsidRPr="00B82B08" w:rsidRDefault="00F5200C" w:rsidP="00741BA3">
            <w:pPr>
              <w:spacing w:before="60"/>
              <w:rPr>
                <w:rFonts w:ascii="Arial" w:hAnsi="Arial" w:cs="Arial"/>
                <w:b/>
                <w:sz w:val="24"/>
                <w:szCs w:val="24"/>
              </w:rPr>
            </w:pPr>
          </w:p>
        </w:tc>
        <w:tc>
          <w:tcPr>
            <w:tcW w:w="7273" w:type="dxa"/>
            <w:gridSpan w:val="2"/>
          </w:tcPr>
          <w:p w14:paraId="0E253A93" w14:textId="77777777" w:rsidR="00F5200C" w:rsidRPr="00B82B08" w:rsidRDefault="00F5200C" w:rsidP="00F14810">
            <w:pPr>
              <w:spacing w:after="0"/>
              <w:jc w:val="left"/>
              <w:rPr>
                <w:rFonts w:ascii="Arial" w:hAnsi="Arial" w:cs="Arial"/>
                <w:sz w:val="24"/>
                <w:szCs w:val="24"/>
              </w:rPr>
            </w:pPr>
          </w:p>
          <w:p w14:paraId="4544D2B9" w14:textId="77777777" w:rsidR="00F5200C" w:rsidRPr="00B82B08" w:rsidRDefault="00F5200C" w:rsidP="00CA0880">
            <w:pPr>
              <w:spacing w:after="0"/>
              <w:jc w:val="both"/>
              <w:rPr>
                <w:rFonts w:ascii="Arial" w:hAnsi="Arial" w:cs="Arial"/>
                <w:sz w:val="24"/>
                <w:szCs w:val="24"/>
              </w:rPr>
            </w:pPr>
            <w:r w:rsidRPr="00B82B08">
              <w:rPr>
                <w:rFonts w:ascii="Arial" w:hAnsi="Arial" w:cs="Arial"/>
                <w:sz w:val="24"/>
                <w:szCs w:val="24"/>
              </w:rPr>
              <w:t xml:space="preserve">The next meeting of the Corporate Board will be Thursday </w:t>
            </w:r>
            <w:r>
              <w:rPr>
                <w:rFonts w:ascii="Arial" w:hAnsi="Arial" w:cs="Arial"/>
                <w:sz w:val="24"/>
                <w:szCs w:val="24"/>
              </w:rPr>
              <w:t>5</w:t>
            </w:r>
            <w:r w:rsidRPr="00B6574B">
              <w:rPr>
                <w:rFonts w:ascii="Arial" w:hAnsi="Arial" w:cs="Arial"/>
                <w:sz w:val="24"/>
                <w:szCs w:val="24"/>
                <w:vertAlign w:val="superscript"/>
              </w:rPr>
              <w:t>th</w:t>
            </w:r>
            <w:r>
              <w:rPr>
                <w:rFonts w:ascii="Arial" w:hAnsi="Arial" w:cs="Arial"/>
                <w:sz w:val="24"/>
                <w:szCs w:val="24"/>
              </w:rPr>
              <w:t xml:space="preserve"> November</w:t>
            </w:r>
            <w:r w:rsidRPr="00B82B08">
              <w:rPr>
                <w:rFonts w:ascii="Arial" w:hAnsi="Arial" w:cs="Arial"/>
                <w:sz w:val="24"/>
                <w:szCs w:val="24"/>
              </w:rPr>
              <w:t>, 2015 at Dartford.</w:t>
            </w:r>
          </w:p>
          <w:p w14:paraId="7C54DB52" w14:textId="77777777" w:rsidR="00F5200C" w:rsidRPr="00B82B08" w:rsidRDefault="00F5200C" w:rsidP="00CA0880">
            <w:pPr>
              <w:spacing w:after="0"/>
              <w:jc w:val="both"/>
              <w:rPr>
                <w:rFonts w:ascii="Arial" w:hAnsi="Arial" w:cs="Arial"/>
                <w:sz w:val="24"/>
                <w:szCs w:val="24"/>
              </w:rPr>
            </w:pPr>
          </w:p>
          <w:p w14:paraId="5E6ECA01" w14:textId="77777777" w:rsidR="00F5200C" w:rsidRPr="00B82B08" w:rsidRDefault="00F5200C" w:rsidP="00CA0880">
            <w:pPr>
              <w:spacing w:after="0"/>
              <w:jc w:val="both"/>
              <w:rPr>
                <w:rFonts w:ascii="Arial" w:hAnsi="Arial" w:cs="Arial"/>
                <w:sz w:val="24"/>
                <w:szCs w:val="24"/>
              </w:rPr>
            </w:pPr>
            <w:r w:rsidRPr="00B82B08">
              <w:rPr>
                <w:rFonts w:ascii="Arial" w:hAnsi="Arial" w:cs="Arial"/>
                <w:sz w:val="24"/>
                <w:szCs w:val="24"/>
              </w:rPr>
              <w:t>MINUTES AGREED AS BEING A TRUE AND ACCURATE RECORD</w:t>
            </w:r>
          </w:p>
          <w:p w14:paraId="5B4873E2" w14:textId="77777777" w:rsidR="00F5200C" w:rsidRPr="00B82B08" w:rsidRDefault="00F5200C" w:rsidP="00CA0880">
            <w:pPr>
              <w:spacing w:after="0"/>
              <w:jc w:val="both"/>
              <w:rPr>
                <w:rFonts w:ascii="Arial" w:hAnsi="Arial" w:cs="Arial"/>
                <w:sz w:val="24"/>
                <w:szCs w:val="24"/>
              </w:rPr>
            </w:pPr>
          </w:p>
          <w:p w14:paraId="0592980C" w14:textId="77777777" w:rsidR="00F5200C" w:rsidRPr="00B82B08" w:rsidRDefault="00F5200C" w:rsidP="00CA0880">
            <w:pPr>
              <w:spacing w:after="0"/>
              <w:jc w:val="both"/>
              <w:rPr>
                <w:rFonts w:ascii="Arial" w:hAnsi="Arial" w:cs="Arial"/>
                <w:sz w:val="24"/>
                <w:szCs w:val="24"/>
              </w:rPr>
            </w:pPr>
          </w:p>
          <w:p w14:paraId="63DFA9E6" w14:textId="77777777" w:rsidR="00F5200C" w:rsidRPr="00B82B08" w:rsidRDefault="00F5200C" w:rsidP="00CA0880">
            <w:pPr>
              <w:spacing w:after="0"/>
              <w:jc w:val="both"/>
              <w:rPr>
                <w:rFonts w:ascii="Arial" w:hAnsi="Arial" w:cs="Arial"/>
                <w:sz w:val="24"/>
                <w:szCs w:val="24"/>
              </w:rPr>
            </w:pPr>
            <w:r w:rsidRPr="00B82B08">
              <w:rPr>
                <w:rFonts w:ascii="Arial" w:hAnsi="Arial" w:cs="Arial"/>
                <w:sz w:val="24"/>
                <w:szCs w:val="24"/>
              </w:rPr>
              <w:t>SIGNED</w:t>
            </w:r>
          </w:p>
          <w:p w14:paraId="1685B679" w14:textId="77777777" w:rsidR="00F5200C" w:rsidRPr="00B82B08" w:rsidRDefault="00F5200C" w:rsidP="00CA0880">
            <w:pPr>
              <w:spacing w:after="0"/>
              <w:jc w:val="both"/>
              <w:rPr>
                <w:rFonts w:ascii="Arial" w:hAnsi="Arial" w:cs="Arial"/>
                <w:sz w:val="24"/>
                <w:szCs w:val="24"/>
              </w:rPr>
            </w:pPr>
          </w:p>
          <w:p w14:paraId="22B5F23C" w14:textId="77777777" w:rsidR="00F5200C" w:rsidRPr="00B82B08" w:rsidRDefault="00F5200C" w:rsidP="00CA0880">
            <w:pPr>
              <w:spacing w:after="0"/>
              <w:jc w:val="both"/>
              <w:rPr>
                <w:rFonts w:ascii="Arial" w:hAnsi="Arial" w:cs="Arial"/>
                <w:sz w:val="24"/>
                <w:szCs w:val="24"/>
              </w:rPr>
            </w:pPr>
          </w:p>
          <w:p w14:paraId="391ABD11" w14:textId="77777777" w:rsidR="00F5200C" w:rsidRPr="00B82B08" w:rsidRDefault="00F5200C" w:rsidP="00CA0880">
            <w:pPr>
              <w:spacing w:after="0"/>
              <w:jc w:val="both"/>
              <w:rPr>
                <w:rFonts w:ascii="Arial" w:hAnsi="Arial" w:cs="Arial"/>
                <w:sz w:val="24"/>
                <w:szCs w:val="24"/>
              </w:rPr>
            </w:pPr>
          </w:p>
          <w:p w14:paraId="51D403C6" w14:textId="77777777" w:rsidR="00F5200C" w:rsidRPr="00B82B08" w:rsidRDefault="00F5200C" w:rsidP="00CA0880">
            <w:pPr>
              <w:spacing w:after="0"/>
              <w:jc w:val="both"/>
              <w:rPr>
                <w:rFonts w:ascii="Arial" w:hAnsi="Arial" w:cs="Arial"/>
                <w:sz w:val="24"/>
                <w:szCs w:val="24"/>
              </w:rPr>
            </w:pPr>
            <w:r w:rsidRPr="00B82B08">
              <w:rPr>
                <w:rFonts w:ascii="Arial" w:hAnsi="Arial" w:cs="Arial"/>
                <w:sz w:val="24"/>
                <w:szCs w:val="24"/>
              </w:rPr>
              <w:t xml:space="preserve">DATED </w:t>
            </w:r>
          </w:p>
        </w:tc>
        <w:tc>
          <w:tcPr>
            <w:tcW w:w="1407" w:type="dxa"/>
          </w:tcPr>
          <w:p w14:paraId="4DA1B186" w14:textId="77777777" w:rsidR="00F5200C" w:rsidRPr="00B82B08" w:rsidRDefault="00F5200C" w:rsidP="00741BA3">
            <w:pPr>
              <w:rPr>
                <w:rFonts w:ascii="Arial" w:hAnsi="Arial" w:cs="Arial"/>
                <w:b/>
                <w:sz w:val="24"/>
                <w:szCs w:val="24"/>
              </w:rPr>
            </w:pPr>
          </w:p>
        </w:tc>
      </w:tr>
      <w:tr w:rsidR="00F5200C" w:rsidRPr="00B82B08" w14:paraId="54A72877" w14:textId="77777777" w:rsidTr="00F267EE">
        <w:tc>
          <w:tcPr>
            <w:tcW w:w="1101" w:type="dxa"/>
          </w:tcPr>
          <w:p w14:paraId="3CA1A844" w14:textId="77777777" w:rsidR="00F5200C" w:rsidRPr="00B82B08" w:rsidRDefault="00F5200C" w:rsidP="00741BA3">
            <w:pPr>
              <w:spacing w:before="60"/>
              <w:rPr>
                <w:rFonts w:ascii="Arial" w:hAnsi="Arial" w:cs="Arial"/>
                <w:b/>
                <w:sz w:val="24"/>
                <w:szCs w:val="24"/>
              </w:rPr>
            </w:pPr>
          </w:p>
        </w:tc>
        <w:tc>
          <w:tcPr>
            <w:tcW w:w="7273" w:type="dxa"/>
            <w:gridSpan w:val="2"/>
          </w:tcPr>
          <w:p w14:paraId="20C0FB9E" w14:textId="77777777" w:rsidR="00F5200C" w:rsidRPr="00B82B08" w:rsidRDefault="00F5200C" w:rsidP="00F14810">
            <w:pPr>
              <w:spacing w:after="0"/>
              <w:jc w:val="left"/>
              <w:rPr>
                <w:rFonts w:ascii="Arial" w:hAnsi="Arial" w:cs="Arial"/>
                <w:sz w:val="24"/>
                <w:szCs w:val="24"/>
              </w:rPr>
            </w:pPr>
          </w:p>
        </w:tc>
        <w:tc>
          <w:tcPr>
            <w:tcW w:w="1407" w:type="dxa"/>
          </w:tcPr>
          <w:p w14:paraId="268197BE" w14:textId="77777777" w:rsidR="00F5200C" w:rsidRPr="00B82B08" w:rsidRDefault="00F5200C" w:rsidP="00741BA3">
            <w:pPr>
              <w:rPr>
                <w:rFonts w:ascii="Arial" w:hAnsi="Arial" w:cs="Arial"/>
                <w:b/>
                <w:sz w:val="24"/>
                <w:szCs w:val="24"/>
              </w:rPr>
            </w:pPr>
          </w:p>
        </w:tc>
      </w:tr>
    </w:tbl>
    <w:p w14:paraId="2BC85245" w14:textId="77777777" w:rsidR="00F5200C" w:rsidRPr="00B82B08" w:rsidRDefault="00F5200C" w:rsidP="00D24D90">
      <w:pPr>
        <w:spacing w:after="0"/>
        <w:jc w:val="left"/>
        <w:rPr>
          <w:rFonts w:ascii="Arial" w:hAnsi="Arial" w:cs="Arial"/>
          <w:sz w:val="24"/>
          <w:szCs w:val="24"/>
        </w:rPr>
        <w:sectPr w:rsidR="00F5200C" w:rsidRPr="00B82B08" w:rsidSect="00B84D8E">
          <w:footerReference w:type="default" r:id="rId8"/>
          <w:pgSz w:w="11906" w:h="16838"/>
          <w:pgMar w:top="680" w:right="567" w:bottom="1134" w:left="1440" w:header="709" w:footer="709" w:gutter="0"/>
          <w:cols w:space="708"/>
          <w:docGrid w:linePitch="360"/>
        </w:sectPr>
      </w:pPr>
    </w:p>
    <w:p w14:paraId="3F08F044" w14:textId="77777777" w:rsidR="00F5200C" w:rsidRPr="00B82B08" w:rsidRDefault="00F5200C" w:rsidP="003D407C">
      <w:pPr>
        <w:spacing w:after="0"/>
        <w:jc w:val="center"/>
        <w:rPr>
          <w:rFonts w:ascii="Arial" w:hAnsi="Arial" w:cs="Arial"/>
        </w:rPr>
      </w:pPr>
    </w:p>
    <w:sectPr w:rsidR="00F5200C" w:rsidRPr="00B82B08" w:rsidSect="008003CD">
      <w:pgSz w:w="16838" w:h="11906" w:orient="landscape"/>
      <w:pgMar w:top="709" w:right="1134" w:bottom="709"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7400035" w14:textId="77777777" w:rsidR="00F5200C" w:rsidRDefault="00F5200C" w:rsidP="006B4364">
      <w:pPr>
        <w:spacing w:after="0"/>
      </w:pPr>
      <w:r>
        <w:separator/>
      </w:r>
    </w:p>
  </w:endnote>
  <w:endnote w:type="continuationSeparator" w:id="0">
    <w:p w14:paraId="3AFFD25F" w14:textId="77777777" w:rsidR="00F5200C" w:rsidRDefault="00F5200C" w:rsidP="006B436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57B729" w14:textId="77777777" w:rsidR="00F5200C" w:rsidRPr="006B4364" w:rsidRDefault="00F5200C">
    <w:pPr>
      <w:pStyle w:val="Footer"/>
      <w:rPr>
        <w:rFonts w:ascii="Arial" w:hAnsi="Arial" w:cs="Arial"/>
      </w:rPr>
    </w:pPr>
    <w:r w:rsidRPr="006B4364">
      <w:rPr>
        <w:rFonts w:ascii="Arial" w:hAnsi="Arial" w:cs="Arial"/>
      </w:rPr>
      <w:fldChar w:fldCharType="begin"/>
    </w:r>
    <w:r w:rsidRPr="006B4364">
      <w:rPr>
        <w:rFonts w:ascii="Arial" w:hAnsi="Arial" w:cs="Arial"/>
      </w:rPr>
      <w:instrText xml:space="preserve"> PAGE   \* MERGEFORMAT </w:instrText>
    </w:r>
    <w:r w:rsidRPr="006B4364">
      <w:rPr>
        <w:rFonts w:ascii="Arial" w:hAnsi="Arial" w:cs="Arial"/>
      </w:rPr>
      <w:fldChar w:fldCharType="separate"/>
    </w:r>
    <w:r w:rsidR="007D523D">
      <w:rPr>
        <w:rFonts w:ascii="Arial" w:hAnsi="Arial" w:cs="Arial"/>
        <w:noProof/>
      </w:rPr>
      <w:t>2</w:t>
    </w:r>
    <w:r w:rsidRPr="006B4364">
      <w:rPr>
        <w:rFonts w:ascii="Arial" w:hAnsi="Arial" w:cs="Aria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A1687B" w14:textId="77777777" w:rsidR="00F5200C" w:rsidRDefault="00F5200C" w:rsidP="006B4364">
      <w:pPr>
        <w:spacing w:after="0"/>
      </w:pPr>
      <w:r>
        <w:separator/>
      </w:r>
    </w:p>
  </w:footnote>
  <w:footnote w:type="continuationSeparator" w:id="0">
    <w:p w14:paraId="2D3CE1FA" w14:textId="77777777" w:rsidR="00F5200C" w:rsidRDefault="00F5200C" w:rsidP="006B4364">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963FBF"/>
    <w:multiLevelType w:val="hybridMultilevel"/>
    <w:tmpl w:val="7D4EC13A"/>
    <w:lvl w:ilvl="0" w:tplc="4CF01DFE">
      <w:start w:val="1"/>
      <w:numFmt w:val="lowerLetter"/>
      <w:lvlText w:val="%1."/>
      <w:lvlJc w:val="left"/>
      <w:pPr>
        <w:ind w:left="720" w:hanging="360"/>
      </w:pPr>
      <w:rPr>
        <w:rFonts w:cs="Times New Roman" w:hint="default"/>
        <w:b/>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
    <w:nsid w:val="0754409B"/>
    <w:multiLevelType w:val="hybridMultilevel"/>
    <w:tmpl w:val="6CB6F77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nsid w:val="0B3D60AE"/>
    <w:multiLevelType w:val="hybridMultilevel"/>
    <w:tmpl w:val="71346FD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
    <w:nsid w:val="1BAE10D3"/>
    <w:multiLevelType w:val="hybridMultilevel"/>
    <w:tmpl w:val="C456B394"/>
    <w:lvl w:ilvl="0" w:tplc="FAF29AC4">
      <w:start w:val="1"/>
      <w:numFmt w:val="bullet"/>
      <w:lvlText w:val="-"/>
      <w:lvlJc w:val="left"/>
      <w:pPr>
        <w:ind w:left="720" w:hanging="360"/>
      </w:pPr>
      <w:rPr>
        <w:rFonts w:ascii="Times New Roman" w:eastAsia="Times New Roman" w:hAnsi="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322A2F94"/>
    <w:multiLevelType w:val="hybridMultilevel"/>
    <w:tmpl w:val="E4CC1838"/>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5">
    <w:nsid w:val="388F7328"/>
    <w:multiLevelType w:val="hybridMultilevel"/>
    <w:tmpl w:val="F948C928"/>
    <w:lvl w:ilvl="0" w:tplc="08090019">
      <w:start w:val="1"/>
      <w:numFmt w:val="lowerLetter"/>
      <w:lvlText w:val="%1."/>
      <w:lvlJc w:val="left"/>
      <w:pPr>
        <w:ind w:left="720" w:hanging="360"/>
      </w:pPr>
      <w:rPr>
        <w:rFonts w:cs="Times New Roman" w:hint="default"/>
        <w:b w:val="0"/>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
    <w:nsid w:val="45353D36"/>
    <w:multiLevelType w:val="hybridMultilevel"/>
    <w:tmpl w:val="13ECA8E2"/>
    <w:lvl w:ilvl="0" w:tplc="00D2E220">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7">
    <w:nsid w:val="4F5C5044"/>
    <w:multiLevelType w:val="hybridMultilevel"/>
    <w:tmpl w:val="B3844BE6"/>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8">
    <w:nsid w:val="51A55BFF"/>
    <w:multiLevelType w:val="hybridMultilevel"/>
    <w:tmpl w:val="2B1406F0"/>
    <w:lvl w:ilvl="0" w:tplc="FAF29AC4">
      <w:start w:val="1"/>
      <w:numFmt w:val="bullet"/>
      <w:lvlText w:val="-"/>
      <w:lvlJc w:val="left"/>
      <w:pPr>
        <w:ind w:left="780" w:hanging="360"/>
      </w:pPr>
      <w:rPr>
        <w:rFonts w:ascii="Times New Roman" w:eastAsia="Times New Roman" w:hAnsi="Times New Roman" w:hint="default"/>
      </w:rPr>
    </w:lvl>
    <w:lvl w:ilvl="1" w:tplc="08090003" w:tentative="1">
      <w:start w:val="1"/>
      <w:numFmt w:val="bullet"/>
      <w:lvlText w:val="o"/>
      <w:lvlJc w:val="left"/>
      <w:pPr>
        <w:ind w:left="1500" w:hanging="360"/>
      </w:pPr>
      <w:rPr>
        <w:rFonts w:ascii="Courier New" w:hAnsi="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9">
    <w:nsid w:val="5736682D"/>
    <w:multiLevelType w:val="hybridMultilevel"/>
    <w:tmpl w:val="685C2488"/>
    <w:lvl w:ilvl="0" w:tplc="08090017">
      <w:start w:val="1"/>
      <w:numFmt w:val="lowerLetter"/>
      <w:lvlText w:val="%1)"/>
      <w:lvlJc w:val="left"/>
      <w:pPr>
        <w:ind w:left="720" w:hanging="360"/>
      </w:pPr>
      <w:rPr>
        <w:rFonts w:cs="Times New Roman"/>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10">
    <w:nsid w:val="58C82888"/>
    <w:multiLevelType w:val="multilevel"/>
    <w:tmpl w:val="2C1ECA0A"/>
    <w:lvl w:ilvl="0">
      <w:start w:val="1"/>
      <w:numFmt w:val="decimal"/>
      <w:lvlText w:val="%1"/>
      <w:lvlJc w:val="left"/>
      <w:pPr>
        <w:ind w:left="405" w:hanging="405"/>
      </w:pPr>
      <w:rPr>
        <w:rFonts w:cs="Times New Roman" w:hint="default"/>
      </w:rPr>
    </w:lvl>
    <w:lvl w:ilvl="1">
      <w:start w:val="1"/>
      <w:numFmt w:val="decimal"/>
      <w:lvlText w:val="%1.%2"/>
      <w:lvlJc w:val="left"/>
      <w:pPr>
        <w:ind w:left="405" w:hanging="40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1">
    <w:nsid w:val="6B3C38F4"/>
    <w:multiLevelType w:val="hybridMultilevel"/>
    <w:tmpl w:val="884A0C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70E97432"/>
    <w:multiLevelType w:val="hybridMultilevel"/>
    <w:tmpl w:val="5EEC1F5A"/>
    <w:lvl w:ilvl="0" w:tplc="CF102D9E">
      <w:start w:val="1"/>
      <w:numFmt w:val="decimal"/>
      <w:lvlText w:val="%1."/>
      <w:lvlJc w:val="left"/>
      <w:pPr>
        <w:tabs>
          <w:tab w:val="num" w:pos="765"/>
        </w:tabs>
        <w:ind w:left="765" w:hanging="405"/>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3">
    <w:nsid w:val="73E276F0"/>
    <w:multiLevelType w:val="hybridMultilevel"/>
    <w:tmpl w:val="E4CC1838"/>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4">
    <w:nsid w:val="76421632"/>
    <w:multiLevelType w:val="hybridMultilevel"/>
    <w:tmpl w:val="D3D2B428"/>
    <w:lvl w:ilvl="0" w:tplc="08090019">
      <w:start w:val="1"/>
      <w:numFmt w:val="lowerLetter"/>
      <w:lvlText w:val="%1."/>
      <w:lvlJc w:val="left"/>
      <w:pPr>
        <w:ind w:left="644"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5">
    <w:nsid w:val="7A19695F"/>
    <w:multiLevelType w:val="hybridMultilevel"/>
    <w:tmpl w:val="8D06A094"/>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6">
    <w:nsid w:val="7E804950"/>
    <w:multiLevelType w:val="hybridMultilevel"/>
    <w:tmpl w:val="7F1A8C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8"/>
  </w:num>
  <w:num w:numId="3">
    <w:abstractNumId w:val="10"/>
  </w:num>
  <w:num w:numId="4">
    <w:abstractNumId w:val="7"/>
  </w:num>
  <w:num w:numId="5">
    <w:abstractNumId w:val="16"/>
  </w:num>
  <w:num w:numId="6">
    <w:abstractNumId w:val="0"/>
  </w:num>
  <w:num w:numId="7">
    <w:abstractNumId w:val="4"/>
  </w:num>
  <w:num w:numId="8">
    <w:abstractNumId w:val="13"/>
  </w:num>
  <w:num w:numId="9">
    <w:abstractNumId w:val="14"/>
  </w:num>
  <w:num w:numId="10">
    <w:abstractNumId w:val="6"/>
  </w:num>
  <w:num w:numId="11">
    <w:abstractNumId w:val="15"/>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num>
  <w:num w:numId="14">
    <w:abstractNumId w:val="11"/>
  </w:num>
  <w:num w:numId="15">
    <w:abstractNumId w:val="5"/>
  </w:num>
  <w:num w:numId="16">
    <w:abstractNumId w:val="1"/>
  </w:num>
  <w:num w:numId="17">
    <w:abstractNumId w:val="2"/>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C54"/>
    <w:rsid w:val="00000007"/>
    <w:rsid w:val="00006413"/>
    <w:rsid w:val="00011707"/>
    <w:rsid w:val="000171E2"/>
    <w:rsid w:val="0002221E"/>
    <w:rsid w:val="000229D8"/>
    <w:rsid w:val="00027B00"/>
    <w:rsid w:val="00027C31"/>
    <w:rsid w:val="00033E21"/>
    <w:rsid w:val="00043F96"/>
    <w:rsid w:val="000469FD"/>
    <w:rsid w:val="000554B4"/>
    <w:rsid w:val="00056034"/>
    <w:rsid w:val="00062060"/>
    <w:rsid w:val="0006422B"/>
    <w:rsid w:val="000738E7"/>
    <w:rsid w:val="00074FB3"/>
    <w:rsid w:val="000801F8"/>
    <w:rsid w:val="0008407B"/>
    <w:rsid w:val="00084CFB"/>
    <w:rsid w:val="00087D35"/>
    <w:rsid w:val="00092C66"/>
    <w:rsid w:val="00096F25"/>
    <w:rsid w:val="000A0ADC"/>
    <w:rsid w:val="000C07BD"/>
    <w:rsid w:val="000C16BA"/>
    <w:rsid w:val="000D545A"/>
    <w:rsid w:val="000D61BE"/>
    <w:rsid w:val="000E7A4C"/>
    <w:rsid w:val="000F1091"/>
    <w:rsid w:val="000F13BF"/>
    <w:rsid w:val="00113108"/>
    <w:rsid w:val="00114943"/>
    <w:rsid w:val="001327E9"/>
    <w:rsid w:val="00134E21"/>
    <w:rsid w:val="00142AA7"/>
    <w:rsid w:val="00144114"/>
    <w:rsid w:val="00155827"/>
    <w:rsid w:val="0015644B"/>
    <w:rsid w:val="00157C65"/>
    <w:rsid w:val="00162E65"/>
    <w:rsid w:val="00162F67"/>
    <w:rsid w:val="001A2C17"/>
    <w:rsid w:val="001B1EB3"/>
    <w:rsid w:val="001B7B49"/>
    <w:rsid w:val="001C22C0"/>
    <w:rsid w:val="001D47EA"/>
    <w:rsid w:val="001D4E43"/>
    <w:rsid w:val="001D52D2"/>
    <w:rsid w:val="001F5C54"/>
    <w:rsid w:val="001F5CB4"/>
    <w:rsid w:val="001F7EDA"/>
    <w:rsid w:val="002007A5"/>
    <w:rsid w:val="00211E2C"/>
    <w:rsid w:val="00214EB7"/>
    <w:rsid w:val="00215620"/>
    <w:rsid w:val="002304F6"/>
    <w:rsid w:val="00231AE3"/>
    <w:rsid w:val="00232D78"/>
    <w:rsid w:val="00235222"/>
    <w:rsid w:val="002461BF"/>
    <w:rsid w:val="00254C6F"/>
    <w:rsid w:val="00266C22"/>
    <w:rsid w:val="0028148E"/>
    <w:rsid w:val="00296DB5"/>
    <w:rsid w:val="002A170D"/>
    <w:rsid w:val="002B7080"/>
    <w:rsid w:val="002D1977"/>
    <w:rsid w:val="002D1C01"/>
    <w:rsid w:val="002D7E15"/>
    <w:rsid w:val="002E49A2"/>
    <w:rsid w:val="002F0023"/>
    <w:rsid w:val="002F3712"/>
    <w:rsid w:val="002F3E83"/>
    <w:rsid w:val="002F7E6E"/>
    <w:rsid w:val="00301453"/>
    <w:rsid w:val="00305802"/>
    <w:rsid w:val="00310D5C"/>
    <w:rsid w:val="0032133F"/>
    <w:rsid w:val="00337202"/>
    <w:rsid w:val="00351287"/>
    <w:rsid w:val="00370673"/>
    <w:rsid w:val="0037148E"/>
    <w:rsid w:val="00372BC1"/>
    <w:rsid w:val="003821E4"/>
    <w:rsid w:val="0038682E"/>
    <w:rsid w:val="0039531D"/>
    <w:rsid w:val="003956B3"/>
    <w:rsid w:val="003A3E9C"/>
    <w:rsid w:val="003B741A"/>
    <w:rsid w:val="003C07C9"/>
    <w:rsid w:val="003C1E29"/>
    <w:rsid w:val="003D03FF"/>
    <w:rsid w:val="003D36F6"/>
    <w:rsid w:val="003D407C"/>
    <w:rsid w:val="003E59ED"/>
    <w:rsid w:val="003F13CB"/>
    <w:rsid w:val="00404859"/>
    <w:rsid w:val="00407FD9"/>
    <w:rsid w:val="00411343"/>
    <w:rsid w:val="00412D8A"/>
    <w:rsid w:val="00415385"/>
    <w:rsid w:val="00416990"/>
    <w:rsid w:val="004240F7"/>
    <w:rsid w:val="00424366"/>
    <w:rsid w:val="00434890"/>
    <w:rsid w:val="0044059A"/>
    <w:rsid w:val="00444A18"/>
    <w:rsid w:val="00446017"/>
    <w:rsid w:val="00447030"/>
    <w:rsid w:val="004516CE"/>
    <w:rsid w:val="00451C21"/>
    <w:rsid w:val="00457A50"/>
    <w:rsid w:val="0047234A"/>
    <w:rsid w:val="004801EF"/>
    <w:rsid w:val="00480C6B"/>
    <w:rsid w:val="00494DDC"/>
    <w:rsid w:val="004B5CE9"/>
    <w:rsid w:val="004B7EB7"/>
    <w:rsid w:val="004C106B"/>
    <w:rsid w:val="004C2D54"/>
    <w:rsid w:val="004C595E"/>
    <w:rsid w:val="004E30DF"/>
    <w:rsid w:val="004F1302"/>
    <w:rsid w:val="004F1F41"/>
    <w:rsid w:val="004F4262"/>
    <w:rsid w:val="004F6B73"/>
    <w:rsid w:val="00506A41"/>
    <w:rsid w:val="0051080D"/>
    <w:rsid w:val="00536A6E"/>
    <w:rsid w:val="00546E17"/>
    <w:rsid w:val="00551AC0"/>
    <w:rsid w:val="00555A2A"/>
    <w:rsid w:val="005630A1"/>
    <w:rsid w:val="00565979"/>
    <w:rsid w:val="00570811"/>
    <w:rsid w:val="00574B6F"/>
    <w:rsid w:val="00576ADB"/>
    <w:rsid w:val="00587525"/>
    <w:rsid w:val="00594CE1"/>
    <w:rsid w:val="005A0AAC"/>
    <w:rsid w:val="005A5179"/>
    <w:rsid w:val="005C02EF"/>
    <w:rsid w:val="005E65F9"/>
    <w:rsid w:val="005F63D7"/>
    <w:rsid w:val="005F7FDA"/>
    <w:rsid w:val="00603E72"/>
    <w:rsid w:val="00604C7F"/>
    <w:rsid w:val="0060752B"/>
    <w:rsid w:val="00614E68"/>
    <w:rsid w:val="0062687A"/>
    <w:rsid w:val="00626CC5"/>
    <w:rsid w:val="00633FC2"/>
    <w:rsid w:val="00653746"/>
    <w:rsid w:val="00663201"/>
    <w:rsid w:val="00671069"/>
    <w:rsid w:val="00671EE8"/>
    <w:rsid w:val="006861E9"/>
    <w:rsid w:val="00690807"/>
    <w:rsid w:val="00691482"/>
    <w:rsid w:val="006914E4"/>
    <w:rsid w:val="006A605D"/>
    <w:rsid w:val="006B3D75"/>
    <w:rsid w:val="006B3DAA"/>
    <w:rsid w:val="006B4364"/>
    <w:rsid w:val="006C2462"/>
    <w:rsid w:val="006D5132"/>
    <w:rsid w:val="006E17CC"/>
    <w:rsid w:val="006E2683"/>
    <w:rsid w:val="006E5230"/>
    <w:rsid w:val="00726DFE"/>
    <w:rsid w:val="00735DAB"/>
    <w:rsid w:val="00740488"/>
    <w:rsid w:val="007415FB"/>
    <w:rsid w:val="00741BA3"/>
    <w:rsid w:val="007449D8"/>
    <w:rsid w:val="00750CDA"/>
    <w:rsid w:val="00753046"/>
    <w:rsid w:val="0075347B"/>
    <w:rsid w:val="00755082"/>
    <w:rsid w:val="00756A48"/>
    <w:rsid w:val="00763991"/>
    <w:rsid w:val="007901EE"/>
    <w:rsid w:val="00792E06"/>
    <w:rsid w:val="00794260"/>
    <w:rsid w:val="007A01B7"/>
    <w:rsid w:val="007A0515"/>
    <w:rsid w:val="007A08BD"/>
    <w:rsid w:val="007A30F3"/>
    <w:rsid w:val="007A44C5"/>
    <w:rsid w:val="007A5ADC"/>
    <w:rsid w:val="007B4F19"/>
    <w:rsid w:val="007B69CD"/>
    <w:rsid w:val="007C1806"/>
    <w:rsid w:val="007D4E10"/>
    <w:rsid w:val="007D523D"/>
    <w:rsid w:val="007D5E1C"/>
    <w:rsid w:val="007D799C"/>
    <w:rsid w:val="007E0C5A"/>
    <w:rsid w:val="007E4BAD"/>
    <w:rsid w:val="007E5AB5"/>
    <w:rsid w:val="007E5D97"/>
    <w:rsid w:val="007F08C1"/>
    <w:rsid w:val="007F1B5B"/>
    <w:rsid w:val="008003CD"/>
    <w:rsid w:val="008147BA"/>
    <w:rsid w:val="00817B43"/>
    <w:rsid w:val="0082307E"/>
    <w:rsid w:val="0083374B"/>
    <w:rsid w:val="00837D79"/>
    <w:rsid w:val="0084128C"/>
    <w:rsid w:val="00844CFE"/>
    <w:rsid w:val="008463B3"/>
    <w:rsid w:val="00854B76"/>
    <w:rsid w:val="00857B08"/>
    <w:rsid w:val="00864948"/>
    <w:rsid w:val="008731C1"/>
    <w:rsid w:val="008861DF"/>
    <w:rsid w:val="00887514"/>
    <w:rsid w:val="00891AAB"/>
    <w:rsid w:val="008C37CC"/>
    <w:rsid w:val="008D0F4A"/>
    <w:rsid w:val="008D45CA"/>
    <w:rsid w:val="008D69F0"/>
    <w:rsid w:val="008D70C1"/>
    <w:rsid w:val="008E7D2F"/>
    <w:rsid w:val="008F2257"/>
    <w:rsid w:val="009053F0"/>
    <w:rsid w:val="009063DB"/>
    <w:rsid w:val="0091460B"/>
    <w:rsid w:val="0092315C"/>
    <w:rsid w:val="00923DB9"/>
    <w:rsid w:val="00926A12"/>
    <w:rsid w:val="009302A1"/>
    <w:rsid w:val="00933EB9"/>
    <w:rsid w:val="00933EE2"/>
    <w:rsid w:val="009443C3"/>
    <w:rsid w:val="009477E9"/>
    <w:rsid w:val="009539B5"/>
    <w:rsid w:val="009540D2"/>
    <w:rsid w:val="009541A1"/>
    <w:rsid w:val="00954434"/>
    <w:rsid w:val="00961711"/>
    <w:rsid w:val="00965FE5"/>
    <w:rsid w:val="00982955"/>
    <w:rsid w:val="00987838"/>
    <w:rsid w:val="00987A13"/>
    <w:rsid w:val="009A01C1"/>
    <w:rsid w:val="009A57AF"/>
    <w:rsid w:val="009B2E19"/>
    <w:rsid w:val="009C4D5E"/>
    <w:rsid w:val="009D1B4D"/>
    <w:rsid w:val="009D2BFC"/>
    <w:rsid w:val="009D4364"/>
    <w:rsid w:val="009E3515"/>
    <w:rsid w:val="009F2F17"/>
    <w:rsid w:val="009F3BD0"/>
    <w:rsid w:val="00A007FE"/>
    <w:rsid w:val="00A20356"/>
    <w:rsid w:val="00A20E26"/>
    <w:rsid w:val="00A339F4"/>
    <w:rsid w:val="00A44417"/>
    <w:rsid w:val="00A4518A"/>
    <w:rsid w:val="00A56D55"/>
    <w:rsid w:val="00A61F6A"/>
    <w:rsid w:val="00A64F58"/>
    <w:rsid w:val="00A8344B"/>
    <w:rsid w:val="00A83666"/>
    <w:rsid w:val="00A847AE"/>
    <w:rsid w:val="00A95C8F"/>
    <w:rsid w:val="00AA40F1"/>
    <w:rsid w:val="00AA5DDB"/>
    <w:rsid w:val="00AA6E68"/>
    <w:rsid w:val="00AB2E74"/>
    <w:rsid w:val="00AB77E0"/>
    <w:rsid w:val="00AB79B7"/>
    <w:rsid w:val="00AC6A8B"/>
    <w:rsid w:val="00AC7AF7"/>
    <w:rsid w:val="00AD4271"/>
    <w:rsid w:val="00AD4AA9"/>
    <w:rsid w:val="00AD5461"/>
    <w:rsid w:val="00AD5EE5"/>
    <w:rsid w:val="00AD7B9C"/>
    <w:rsid w:val="00AF1698"/>
    <w:rsid w:val="00AF50EA"/>
    <w:rsid w:val="00AF72F1"/>
    <w:rsid w:val="00B15BFD"/>
    <w:rsid w:val="00B24B1F"/>
    <w:rsid w:val="00B35786"/>
    <w:rsid w:val="00B44581"/>
    <w:rsid w:val="00B6574B"/>
    <w:rsid w:val="00B667B5"/>
    <w:rsid w:val="00B66E7A"/>
    <w:rsid w:val="00B82B08"/>
    <w:rsid w:val="00B84D8E"/>
    <w:rsid w:val="00BA451D"/>
    <w:rsid w:val="00BB207C"/>
    <w:rsid w:val="00BD0E9F"/>
    <w:rsid w:val="00BD6FCF"/>
    <w:rsid w:val="00BE47FC"/>
    <w:rsid w:val="00BF04CF"/>
    <w:rsid w:val="00BF2964"/>
    <w:rsid w:val="00BF2B7C"/>
    <w:rsid w:val="00C04817"/>
    <w:rsid w:val="00C0525D"/>
    <w:rsid w:val="00C12FCE"/>
    <w:rsid w:val="00C15CA0"/>
    <w:rsid w:val="00C170CB"/>
    <w:rsid w:val="00C243F5"/>
    <w:rsid w:val="00C314FE"/>
    <w:rsid w:val="00C3393F"/>
    <w:rsid w:val="00C33CA0"/>
    <w:rsid w:val="00C50822"/>
    <w:rsid w:val="00C511E2"/>
    <w:rsid w:val="00C53ABD"/>
    <w:rsid w:val="00C54F15"/>
    <w:rsid w:val="00C55DE3"/>
    <w:rsid w:val="00C7273C"/>
    <w:rsid w:val="00C72751"/>
    <w:rsid w:val="00C76155"/>
    <w:rsid w:val="00C94CD8"/>
    <w:rsid w:val="00C97D76"/>
    <w:rsid w:val="00CA0880"/>
    <w:rsid w:val="00CA6534"/>
    <w:rsid w:val="00CB72BB"/>
    <w:rsid w:val="00CD0EF1"/>
    <w:rsid w:val="00CD4EC1"/>
    <w:rsid w:val="00CD727F"/>
    <w:rsid w:val="00CE1B51"/>
    <w:rsid w:val="00CE2EA2"/>
    <w:rsid w:val="00D05988"/>
    <w:rsid w:val="00D163C2"/>
    <w:rsid w:val="00D24D90"/>
    <w:rsid w:val="00D41575"/>
    <w:rsid w:val="00D43BB3"/>
    <w:rsid w:val="00D75DF0"/>
    <w:rsid w:val="00D768C9"/>
    <w:rsid w:val="00D8517D"/>
    <w:rsid w:val="00D852EF"/>
    <w:rsid w:val="00D911A4"/>
    <w:rsid w:val="00D911B8"/>
    <w:rsid w:val="00D93958"/>
    <w:rsid w:val="00DC5582"/>
    <w:rsid w:val="00DC65FD"/>
    <w:rsid w:val="00DF0D03"/>
    <w:rsid w:val="00DF0EB0"/>
    <w:rsid w:val="00E12A6D"/>
    <w:rsid w:val="00E12D66"/>
    <w:rsid w:val="00E16E65"/>
    <w:rsid w:val="00E2008B"/>
    <w:rsid w:val="00E217E8"/>
    <w:rsid w:val="00E249FE"/>
    <w:rsid w:val="00E24C36"/>
    <w:rsid w:val="00E32E80"/>
    <w:rsid w:val="00E36718"/>
    <w:rsid w:val="00E36BE2"/>
    <w:rsid w:val="00E45D07"/>
    <w:rsid w:val="00E5479E"/>
    <w:rsid w:val="00E617E9"/>
    <w:rsid w:val="00E7211E"/>
    <w:rsid w:val="00E81472"/>
    <w:rsid w:val="00E87D64"/>
    <w:rsid w:val="00EA0ACB"/>
    <w:rsid w:val="00EA6F83"/>
    <w:rsid w:val="00EA74C1"/>
    <w:rsid w:val="00EB3DCE"/>
    <w:rsid w:val="00EC0537"/>
    <w:rsid w:val="00EC7EEF"/>
    <w:rsid w:val="00ED79B0"/>
    <w:rsid w:val="00EE2A88"/>
    <w:rsid w:val="00EF3085"/>
    <w:rsid w:val="00EF3BD2"/>
    <w:rsid w:val="00EF47AE"/>
    <w:rsid w:val="00F02111"/>
    <w:rsid w:val="00F04C1E"/>
    <w:rsid w:val="00F067BB"/>
    <w:rsid w:val="00F14810"/>
    <w:rsid w:val="00F16BFB"/>
    <w:rsid w:val="00F22F29"/>
    <w:rsid w:val="00F2403A"/>
    <w:rsid w:val="00F267EE"/>
    <w:rsid w:val="00F35007"/>
    <w:rsid w:val="00F41C86"/>
    <w:rsid w:val="00F4600C"/>
    <w:rsid w:val="00F515CD"/>
    <w:rsid w:val="00F5200C"/>
    <w:rsid w:val="00F5404B"/>
    <w:rsid w:val="00F66336"/>
    <w:rsid w:val="00F85288"/>
    <w:rsid w:val="00F85FC2"/>
    <w:rsid w:val="00F956E4"/>
    <w:rsid w:val="00F95B23"/>
    <w:rsid w:val="00FA0953"/>
    <w:rsid w:val="00FA6F0E"/>
    <w:rsid w:val="00FA77ED"/>
    <w:rsid w:val="00FA7CB0"/>
    <w:rsid w:val="00FC5670"/>
    <w:rsid w:val="00FE39A6"/>
    <w:rsid w:val="00FE509A"/>
    <w:rsid w:val="00FE7EED"/>
    <w:rsid w:val="00FF2339"/>
    <w:rsid w:val="00FF47E4"/>
    <w:rsid w:val="00FF4A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4:docId w14:val="1FE8771F"/>
  <w15:docId w15:val="{AB50ED33-FCBA-4219-B123-C0231F30BB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69F0"/>
    <w:pPr>
      <w:spacing w:after="200"/>
      <w:jc w:val="right"/>
    </w:pPr>
    <w:rPr>
      <w:rFonts w:ascii="Calibri" w:hAnsi="Calibr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D852E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FF4AC6"/>
    <w:pPr>
      <w:ind w:left="720"/>
      <w:contextualSpacing/>
    </w:pPr>
  </w:style>
  <w:style w:type="paragraph" w:styleId="BalloonText">
    <w:name w:val="Balloon Text"/>
    <w:basedOn w:val="Normal"/>
    <w:link w:val="BalloonTextChar"/>
    <w:uiPriority w:val="99"/>
    <w:semiHidden/>
    <w:rsid w:val="003956B3"/>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956B3"/>
    <w:rPr>
      <w:rFonts w:ascii="Tahoma" w:hAnsi="Tahoma" w:cs="Tahoma"/>
      <w:sz w:val="16"/>
      <w:szCs w:val="16"/>
    </w:rPr>
  </w:style>
  <w:style w:type="paragraph" w:customStyle="1" w:styleId="Default">
    <w:name w:val="Default"/>
    <w:uiPriority w:val="99"/>
    <w:rsid w:val="000801F8"/>
    <w:pPr>
      <w:autoSpaceDE w:val="0"/>
      <w:autoSpaceDN w:val="0"/>
      <w:adjustRightInd w:val="0"/>
    </w:pPr>
    <w:rPr>
      <w:rFonts w:ascii="Verdana" w:hAnsi="Verdana" w:cs="Verdana"/>
      <w:color w:val="000000"/>
      <w:sz w:val="24"/>
      <w:szCs w:val="24"/>
      <w:lang w:eastAsia="en-US"/>
    </w:rPr>
  </w:style>
  <w:style w:type="table" w:customStyle="1" w:styleId="TableGrid1">
    <w:name w:val="Table Grid1"/>
    <w:uiPriority w:val="99"/>
    <w:rsid w:val="009E3515"/>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6B4364"/>
    <w:pPr>
      <w:tabs>
        <w:tab w:val="center" w:pos="4513"/>
        <w:tab w:val="right" w:pos="9026"/>
      </w:tabs>
      <w:spacing w:after="0"/>
    </w:pPr>
  </w:style>
  <w:style w:type="character" w:customStyle="1" w:styleId="HeaderChar">
    <w:name w:val="Header Char"/>
    <w:basedOn w:val="DefaultParagraphFont"/>
    <w:link w:val="Header"/>
    <w:uiPriority w:val="99"/>
    <w:locked/>
    <w:rsid w:val="006B4364"/>
    <w:rPr>
      <w:rFonts w:ascii="Calibri" w:hAnsi="Calibri" w:cs="Times New Roman"/>
    </w:rPr>
  </w:style>
  <w:style w:type="paragraph" w:styleId="Footer">
    <w:name w:val="footer"/>
    <w:basedOn w:val="Normal"/>
    <w:link w:val="FooterChar"/>
    <w:uiPriority w:val="99"/>
    <w:rsid w:val="006B4364"/>
    <w:pPr>
      <w:tabs>
        <w:tab w:val="center" w:pos="4513"/>
        <w:tab w:val="right" w:pos="9026"/>
      </w:tabs>
      <w:spacing w:after="0"/>
    </w:pPr>
  </w:style>
  <w:style w:type="character" w:customStyle="1" w:styleId="FooterChar">
    <w:name w:val="Footer Char"/>
    <w:basedOn w:val="DefaultParagraphFont"/>
    <w:link w:val="Footer"/>
    <w:uiPriority w:val="99"/>
    <w:locked/>
    <w:rsid w:val="006B4364"/>
    <w:rPr>
      <w:rFonts w:ascii="Calibri" w:hAnsi="Calibri" w:cs="Times New Roman"/>
    </w:rPr>
  </w:style>
  <w:style w:type="character" w:styleId="Hyperlink">
    <w:name w:val="Hyperlink"/>
    <w:basedOn w:val="DefaultParagraphFont"/>
    <w:uiPriority w:val="99"/>
    <w:rsid w:val="00671EE8"/>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6119883">
      <w:bodyDiv w:val="1"/>
      <w:marLeft w:val="0"/>
      <w:marRight w:val="0"/>
      <w:marTop w:val="0"/>
      <w:marBottom w:val="0"/>
      <w:divBdr>
        <w:top w:val="none" w:sz="0" w:space="0" w:color="auto"/>
        <w:left w:val="none" w:sz="0" w:space="0" w:color="auto"/>
        <w:bottom w:val="none" w:sz="0" w:space="0" w:color="auto"/>
        <w:right w:val="none" w:sz="0" w:space="0" w:color="auto"/>
      </w:divBdr>
    </w:div>
    <w:div w:id="921765013">
      <w:marLeft w:val="0"/>
      <w:marRight w:val="0"/>
      <w:marTop w:val="0"/>
      <w:marBottom w:val="0"/>
      <w:divBdr>
        <w:top w:val="none" w:sz="0" w:space="0" w:color="auto"/>
        <w:left w:val="none" w:sz="0" w:space="0" w:color="auto"/>
        <w:bottom w:val="none" w:sz="0" w:space="0" w:color="auto"/>
        <w:right w:val="none" w:sz="0" w:space="0" w:color="auto"/>
      </w:divBdr>
    </w:div>
    <w:div w:id="921765014">
      <w:marLeft w:val="0"/>
      <w:marRight w:val="0"/>
      <w:marTop w:val="0"/>
      <w:marBottom w:val="0"/>
      <w:divBdr>
        <w:top w:val="none" w:sz="0" w:space="0" w:color="auto"/>
        <w:left w:val="none" w:sz="0" w:space="0" w:color="auto"/>
        <w:bottom w:val="none" w:sz="0" w:space="0" w:color="auto"/>
        <w:right w:val="none" w:sz="0" w:space="0" w:color="auto"/>
      </w:divBdr>
    </w:div>
    <w:div w:id="921765015">
      <w:marLeft w:val="0"/>
      <w:marRight w:val="0"/>
      <w:marTop w:val="0"/>
      <w:marBottom w:val="0"/>
      <w:divBdr>
        <w:top w:val="none" w:sz="0" w:space="0" w:color="auto"/>
        <w:left w:val="none" w:sz="0" w:space="0" w:color="auto"/>
        <w:bottom w:val="none" w:sz="0" w:space="0" w:color="auto"/>
        <w:right w:val="none" w:sz="0" w:space="0" w:color="auto"/>
      </w:divBdr>
    </w:div>
    <w:div w:id="92176501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7</Pages>
  <Words>1296</Words>
  <Characters>7390</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lpstr>
    </vt:vector>
  </TitlesOfParts>
  <Company>North West Kent College</Company>
  <LinksUpToDate>false</LinksUpToDate>
  <CharactersWithSpaces>8669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Julie Hawkins</dc:creator>
  <cp:keywords/>
  <dc:description/>
  <cp:lastModifiedBy>Yolanda Hughes</cp:lastModifiedBy>
  <cp:revision>4</cp:revision>
  <cp:lastPrinted>2016-05-26T11:13:00Z</cp:lastPrinted>
  <dcterms:created xsi:type="dcterms:W3CDTF">2016-05-26T11:14:00Z</dcterms:created>
  <dcterms:modified xsi:type="dcterms:W3CDTF">2016-05-26T11:48:00Z</dcterms:modified>
</cp:coreProperties>
</file>