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622327" w14:textId="77777777" w:rsidR="00F267EE" w:rsidRDefault="00F267EE" w:rsidP="00C7273C">
      <w:pPr>
        <w:jc w:val="left"/>
        <w:rPr>
          <w:rFonts w:ascii="Arial" w:hAnsi="Arial" w:cs="Arial"/>
        </w:rPr>
      </w:pPr>
    </w:p>
    <w:p w14:paraId="4CEB4DBC" w14:textId="77777777" w:rsidR="00F267EE" w:rsidRDefault="00F267EE" w:rsidP="00C7273C">
      <w:pPr>
        <w:jc w:val="left"/>
        <w:rPr>
          <w:rFonts w:ascii="Arial" w:hAnsi="Arial" w:cs="Arial"/>
        </w:rPr>
      </w:pPr>
    </w:p>
    <w:p w14:paraId="7A11F278" w14:textId="77777777" w:rsidR="00F5200C" w:rsidRPr="00C72751" w:rsidRDefault="00104794" w:rsidP="00D24D90">
      <w:pPr>
        <w:spacing w:after="0"/>
        <w:jc w:val="center"/>
        <w:rPr>
          <w:rFonts w:ascii="Arial" w:hAnsi="Arial" w:cs="Arial"/>
        </w:rPr>
      </w:pPr>
      <w:r>
        <w:rPr>
          <w:noProof/>
          <w:lang w:eastAsia="en-GB"/>
        </w:rPr>
        <w:drawing>
          <wp:inline distT="0" distB="0" distL="0" distR="0" wp14:anchorId="7E8BF2F6" wp14:editId="59F4C060">
            <wp:extent cx="1247775" cy="1209675"/>
            <wp:effectExtent l="0" t="0" r="9525" b="9525"/>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a:ln>
                      <a:noFill/>
                    </a:ln>
                  </pic:spPr>
                </pic:pic>
              </a:graphicData>
            </a:graphic>
          </wp:inline>
        </w:drawing>
      </w:r>
    </w:p>
    <w:p w14:paraId="1D8FE93F"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Corporation Board</w:t>
      </w:r>
    </w:p>
    <w:p w14:paraId="34F3CEE8"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PART 1 MINUTES – FOR PUBLIC RECORD</w:t>
      </w:r>
    </w:p>
    <w:p w14:paraId="08557CE4" w14:textId="77777777" w:rsidR="00F5200C" w:rsidRPr="00B82B08" w:rsidRDefault="00F5200C" w:rsidP="00D24D90">
      <w:pPr>
        <w:spacing w:after="0"/>
        <w:jc w:val="center"/>
        <w:rPr>
          <w:rFonts w:ascii="Arial" w:hAnsi="Arial" w:cs="Arial"/>
          <w:b/>
          <w:sz w:val="24"/>
          <w:szCs w:val="24"/>
          <w:lang w:eastAsia="en-GB"/>
        </w:rPr>
      </w:pPr>
      <w:r w:rsidRPr="00B82B08">
        <w:rPr>
          <w:rFonts w:ascii="Arial" w:hAnsi="Arial" w:cs="Arial"/>
          <w:b/>
          <w:sz w:val="24"/>
          <w:szCs w:val="24"/>
          <w:lang w:eastAsia="en-GB"/>
        </w:rPr>
        <w:t xml:space="preserve">Board Minutes of meeting held on </w:t>
      </w:r>
      <w:r>
        <w:rPr>
          <w:rFonts w:ascii="Arial" w:hAnsi="Arial" w:cs="Arial"/>
          <w:b/>
          <w:sz w:val="24"/>
          <w:szCs w:val="24"/>
          <w:lang w:eastAsia="en-GB"/>
        </w:rPr>
        <w:t xml:space="preserve">Thursday </w:t>
      </w:r>
      <w:r w:rsidR="00B82984">
        <w:rPr>
          <w:rFonts w:ascii="Arial" w:hAnsi="Arial" w:cs="Arial"/>
          <w:b/>
          <w:sz w:val="24"/>
          <w:szCs w:val="24"/>
          <w:lang w:eastAsia="en-GB"/>
        </w:rPr>
        <w:t>5</w:t>
      </w:r>
      <w:r w:rsidR="00B82984" w:rsidRPr="00B82984">
        <w:rPr>
          <w:rFonts w:ascii="Arial" w:hAnsi="Arial" w:cs="Arial"/>
          <w:b/>
          <w:sz w:val="24"/>
          <w:szCs w:val="24"/>
          <w:vertAlign w:val="superscript"/>
          <w:lang w:eastAsia="en-GB"/>
        </w:rPr>
        <w:t>th</w:t>
      </w:r>
      <w:r w:rsidR="00B82984">
        <w:rPr>
          <w:rFonts w:ascii="Arial" w:hAnsi="Arial" w:cs="Arial"/>
          <w:b/>
          <w:sz w:val="24"/>
          <w:szCs w:val="24"/>
          <w:lang w:eastAsia="en-GB"/>
        </w:rPr>
        <w:t xml:space="preserve"> November</w:t>
      </w:r>
      <w:r>
        <w:rPr>
          <w:rFonts w:ascii="Arial" w:hAnsi="Arial" w:cs="Arial"/>
          <w:b/>
          <w:sz w:val="24"/>
          <w:szCs w:val="24"/>
          <w:lang w:eastAsia="en-GB"/>
        </w:rPr>
        <w:t xml:space="preserve"> </w:t>
      </w:r>
      <w:r w:rsidRPr="00B82B08">
        <w:rPr>
          <w:rFonts w:ascii="Arial" w:hAnsi="Arial" w:cs="Arial"/>
          <w:b/>
          <w:sz w:val="24"/>
          <w:szCs w:val="24"/>
          <w:lang w:eastAsia="en-GB"/>
        </w:rPr>
        <w:t>2015 at 5.30pm</w:t>
      </w:r>
    </w:p>
    <w:p w14:paraId="52A4EBCD" w14:textId="77777777" w:rsidR="00FE39A6" w:rsidRDefault="00B82984" w:rsidP="00FE39A6">
      <w:pPr>
        <w:spacing w:after="120"/>
        <w:jc w:val="center"/>
        <w:rPr>
          <w:rFonts w:ascii="Arial" w:hAnsi="Arial" w:cs="Arial"/>
          <w:b/>
          <w:sz w:val="24"/>
          <w:szCs w:val="24"/>
          <w:lang w:eastAsia="en-GB"/>
        </w:rPr>
      </w:pPr>
      <w:r>
        <w:rPr>
          <w:rFonts w:ascii="Arial" w:hAnsi="Arial" w:cs="Arial"/>
          <w:b/>
          <w:sz w:val="24"/>
          <w:szCs w:val="24"/>
          <w:lang w:eastAsia="en-GB"/>
        </w:rPr>
        <w:t>Gravesend Site, Block C</w:t>
      </w:r>
    </w:p>
    <w:p w14:paraId="1BF7016C" w14:textId="77777777" w:rsidR="00F5200C" w:rsidRPr="00B82B08" w:rsidRDefault="00F5200C" w:rsidP="00594CE1">
      <w:pPr>
        <w:spacing w:after="120"/>
        <w:jc w:val="left"/>
        <w:rPr>
          <w:rFonts w:ascii="Arial" w:hAnsi="Arial" w:cs="Arial"/>
          <w:b/>
          <w:sz w:val="24"/>
          <w:szCs w:val="24"/>
          <w:lang w:eastAsia="en-GB"/>
        </w:rPr>
      </w:pPr>
      <w:r w:rsidRPr="00B82B08">
        <w:rPr>
          <w:rFonts w:ascii="Arial" w:hAnsi="Arial" w:cs="Arial"/>
          <w:b/>
          <w:sz w:val="24"/>
          <w:szCs w:val="24"/>
          <w:lang w:eastAsia="en-GB"/>
        </w:rPr>
        <w:t>Present</w:t>
      </w:r>
    </w:p>
    <w:p w14:paraId="6DFE5FED"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J Parkes</w:t>
      </w:r>
      <w:r w:rsidRPr="00B82B08">
        <w:rPr>
          <w:rFonts w:ascii="Arial" w:hAnsi="Arial" w:cs="Arial"/>
          <w:sz w:val="24"/>
          <w:szCs w:val="24"/>
          <w:lang w:eastAsia="en-GB"/>
        </w:rPr>
        <w:tab/>
        <w:t>Chair/External Governor</w:t>
      </w:r>
    </w:p>
    <w:p w14:paraId="52B3032E"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A Lawson</w:t>
      </w:r>
      <w:r w:rsidRPr="00B82B08">
        <w:rPr>
          <w:rFonts w:ascii="Arial" w:hAnsi="Arial" w:cs="Arial"/>
          <w:sz w:val="24"/>
          <w:szCs w:val="24"/>
          <w:lang w:eastAsia="en-GB"/>
        </w:rPr>
        <w:tab/>
        <w:t>External Governor</w:t>
      </w:r>
    </w:p>
    <w:p w14:paraId="388DCDC2"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E Birchenough</w:t>
      </w:r>
      <w:r w:rsidRPr="00B82B08">
        <w:rPr>
          <w:rFonts w:ascii="Arial" w:hAnsi="Arial" w:cs="Arial"/>
          <w:sz w:val="24"/>
          <w:szCs w:val="24"/>
          <w:lang w:eastAsia="en-GB"/>
        </w:rPr>
        <w:tab/>
        <w:t>External Governor</w:t>
      </w:r>
    </w:p>
    <w:p w14:paraId="331B6158"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Mrs P Jones</w:t>
      </w:r>
      <w:r w:rsidRPr="00B82B08">
        <w:rPr>
          <w:rFonts w:ascii="Arial" w:hAnsi="Arial" w:cs="Arial"/>
          <w:sz w:val="24"/>
          <w:szCs w:val="24"/>
          <w:lang w:eastAsia="en-GB"/>
        </w:rPr>
        <w:tab/>
        <w:t>External Governor</w:t>
      </w:r>
    </w:p>
    <w:p w14:paraId="3C724CF4" w14:textId="77777777" w:rsidR="00F5200C"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N McInerney</w:t>
      </w:r>
      <w:r w:rsidRPr="00B82B08">
        <w:rPr>
          <w:rFonts w:ascii="Arial" w:hAnsi="Arial" w:cs="Arial"/>
          <w:sz w:val="24"/>
          <w:szCs w:val="24"/>
          <w:lang w:eastAsia="en-GB"/>
        </w:rPr>
        <w:tab/>
        <w:t>External Governor</w:t>
      </w:r>
    </w:p>
    <w:p w14:paraId="07FEFA45" w14:textId="77777777" w:rsidR="00B82984" w:rsidRPr="00B82B08" w:rsidRDefault="00B82984" w:rsidP="00412D8A">
      <w:pPr>
        <w:tabs>
          <w:tab w:val="left" w:pos="2268"/>
        </w:tabs>
        <w:spacing w:after="0"/>
        <w:jc w:val="left"/>
        <w:rPr>
          <w:rFonts w:ascii="Arial" w:hAnsi="Arial" w:cs="Arial"/>
          <w:sz w:val="24"/>
          <w:szCs w:val="24"/>
          <w:lang w:eastAsia="en-GB"/>
        </w:rPr>
      </w:pPr>
      <w:r>
        <w:rPr>
          <w:rFonts w:ascii="Arial" w:hAnsi="Arial" w:cs="Arial"/>
          <w:sz w:val="24"/>
          <w:szCs w:val="24"/>
          <w:lang w:eastAsia="en-GB"/>
        </w:rPr>
        <w:t>Mr R Singh Gill</w:t>
      </w:r>
      <w:r>
        <w:rPr>
          <w:rFonts w:ascii="Arial" w:hAnsi="Arial" w:cs="Arial"/>
          <w:sz w:val="24"/>
          <w:szCs w:val="24"/>
          <w:lang w:eastAsia="en-GB"/>
        </w:rPr>
        <w:tab/>
        <w:t>External Governor</w:t>
      </w:r>
    </w:p>
    <w:p w14:paraId="5BD3E36F" w14:textId="77777777" w:rsidR="00F5200C" w:rsidRDefault="00F5200C" w:rsidP="00D24D90">
      <w:pPr>
        <w:spacing w:after="0"/>
        <w:jc w:val="left"/>
        <w:rPr>
          <w:rFonts w:ascii="Arial" w:hAnsi="Arial" w:cs="Arial"/>
          <w:sz w:val="24"/>
          <w:szCs w:val="24"/>
        </w:rPr>
      </w:pPr>
      <w:r>
        <w:rPr>
          <w:rFonts w:ascii="Arial" w:hAnsi="Arial" w:cs="Arial"/>
          <w:sz w:val="24"/>
          <w:szCs w:val="24"/>
        </w:rPr>
        <w:t>Mr A Bardoe</w:t>
      </w:r>
      <w:r>
        <w:rPr>
          <w:rFonts w:ascii="Arial" w:hAnsi="Arial" w:cs="Arial"/>
          <w:sz w:val="24"/>
          <w:szCs w:val="24"/>
        </w:rPr>
        <w:tab/>
      </w:r>
      <w:r>
        <w:rPr>
          <w:rFonts w:ascii="Arial" w:hAnsi="Arial" w:cs="Arial"/>
          <w:sz w:val="24"/>
          <w:szCs w:val="24"/>
        </w:rPr>
        <w:tab/>
        <w:t xml:space="preserve">  External Governor</w:t>
      </w:r>
    </w:p>
    <w:p w14:paraId="6AC90645" w14:textId="77777777" w:rsidR="00F5200C" w:rsidRDefault="00F5200C" w:rsidP="00D24D90">
      <w:pPr>
        <w:spacing w:after="0"/>
        <w:jc w:val="left"/>
        <w:rPr>
          <w:rFonts w:ascii="Arial" w:hAnsi="Arial" w:cs="Arial"/>
          <w:sz w:val="24"/>
          <w:szCs w:val="24"/>
        </w:rPr>
      </w:pPr>
      <w:r>
        <w:rPr>
          <w:rFonts w:ascii="Arial" w:hAnsi="Arial" w:cs="Arial"/>
          <w:sz w:val="24"/>
          <w:szCs w:val="24"/>
        </w:rPr>
        <w:t>Ms W Davies</w:t>
      </w:r>
      <w:r>
        <w:rPr>
          <w:rFonts w:ascii="Arial" w:hAnsi="Arial" w:cs="Arial"/>
          <w:sz w:val="24"/>
          <w:szCs w:val="24"/>
        </w:rPr>
        <w:tab/>
      </w:r>
      <w:r>
        <w:rPr>
          <w:rFonts w:ascii="Arial" w:hAnsi="Arial" w:cs="Arial"/>
          <w:sz w:val="24"/>
          <w:szCs w:val="24"/>
        </w:rPr>
        <w:tab/>
        <w:t xml:space="preserve">  Staff Governor</w:t>
      </w:r>
    </w:p>
    <w:p w14:paraId="3D0262F4" w14:textId="77777777" w:rsidR="00B82984" w:rsidRDefault="00B82984" w:rsidP="00B82984">
      <w:pPr>
        <w:spacing w:after="0"/>
        <w:jc w:val="left"/>
        <w:rPr>
          <w:rFonts w:ascii="Arial" w:hAnsi="Arial" w:cs="Arial"/>
          <w:sz w:val="24"/>
          <w:szCs w:val="24"/>
        </w:rPr>
      </w:pPr>
      <w:r>
        <w:rPr>
          <w:rFonts w:ascii="Arial" w:hAnsi="Arial" w:cs="Arial"/>
          <w:sz w:val="24"/>
          <w:szCs w:val="24"/>
        </w:rPr>
        <w:t>Mr D Gleed</w:t>
      </w:r>
      <w:r>
        <w:rPr>
          <w:rFonts w:ascii="Arial" w:hAnsi="Arial" w:cs="Arial"/>
          <w:sz w:val="24"/>
          <w:szCs w:val="24"/>
        </w:rPr>
        <w:tab/>
      </w:r>
      <w:r>
        <w:rPr>
          <w:rFonts w:ascii="Arial" w:hAnsi="Arial" w:cs="Arial"/>
          <w:sz w:val="24"/>
          <w:szCs w:val="24"/>
        </w:rPr>
        <w:tab/>
        <w:t xml:space="preserve">  Principal</w:t>
      </w:r>
    </w:p>
    <w:p w14:paraId="1F9AF50C" w14:textId="77777777" w:rsidR="00F5200C" w:rsidRPr="00B82B08" w:rsidRDefault="00F5200C" w:rsidP="00D24D90">
      <w:pPr>
        <w:spacing w:after="0"/>
        <w:jc w:val="left"/>
        <w:rPr>
          <w:rFonts w:ascii="Arial" w:hAnsi="Arial" w:cs="Arial"/>
          <w:sz w:val="24"/>
          <w:szCs w:val="24"/>
        </w:rPr>
      </w:pPr>
    </w:p>
    <w:p w14:paraId="16B78F00" w14:textId="77777777" w:rsidR="00F5200C" w:rsidRPr="00B82B08" w:rsidRDefault="00F5200C" w:rsidP="00594CE1">
      <w:pPr>
        <w:spacing w:after="120"/>
        <w:jc w:val="left"/>
        <w:rPr>
          <w:rFonts w:ascii="Arial" w:hAnsi="Arial" w:cs="Arial"/>
          <w:b/>
          <w:sz w:val="24"/>
          <w:szCs w:val="24"/>
        </w:rPr>
      </w:pPr>
      <w:r w:rsidRPr="00B82B08">
        <w:rPr>
          <w:rFonts w:ascii="Arial" w:hAnsi="Arial" w:cs="Arial"/>
          <w:b/>
          <w:sz w:val="24"/>
          <w:szCs w:val="24"/>
        </w:rPr>
        <w:t>In Attendance</w:t>
      </w:r>
    </w:p>
    <w:p w14:paraId="1AF5AAF9" w14:textId="77777777" w:rsidR="00F5200C" w:rsidRDefault="00F5200C" w:rsidP="00933EE2">
      <w:pPr>
        <w:tabs>
          <w:tab w:val="left" w:pos="2268"/>
        </w:tabs>
        <w:spacing w:after="120"/>
        <w:contextualSpacing/>
        <w:jc w:val="left"/>
        <w:rPr>
          <w:rFonts w:ascii="Arial" w:hAnsi="Arial" w:cs="Arial"/>
          <w:sz w:val="24"/>
          <w:szCs w:val="24"/>
          <w:lang w:eastAsia="en-GB"/>
        </w:rPr>
      </w:pPr>
      <w:r w:rsidRPr="00B82B08">
        <w:rPr>
          <w:rFonts w:ascii="Arial" w:hAnsi="Arial" w:cs="Arial"/>
          <w:sz w:val="24"/>
          <w:szCs w:val="24"/>
          <w:lang w:eastAsia="en-GB"/>
        </w:rPr>
        <w:t>Mrs Y Hughes</w:t>
      </w:r>
      <w:r w:rsidRPr="00B82B08">
        <w:rPr>
          <w:rFonts w:ascii="Arial" w:hAnsi="Arial" w:cs="Arial"/>
          <w:sz w:val="24"/>
          <w:szCs w:val="24"/>
          <w:lang w:eastAsia="en-GB"/>
        </w:rPr>
        <w:tab/>
        <w:t>Clerk to the Corporation</w:t>
      </w:r>
    </w:p>
    <w:p w14:paraId="5DACE03B"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Miss R Hughes</w:t>
      </w:r>
      <w:r>
        <w:rPr>
          <w:rFonts w:ascii="Arial" w:hAnsi="Arial" w:cs="Arial"/>
          <w:sz w:val="24"/>
          <w:szCs w:val="24"/>
          <w:lang w:eastAsia="en-GB"/>
        </w:rPr>
        <w:tab/>
        <w:t>Deputy Principal</w:t>
      </w:r>
    </w:p>
    <w:p w14:paraId="4C23261A"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Mr L Jenkins</w:t>
      </w:r>
      <w:r>
        <w:rPr>
          <w:rFonts w:ascii="Arial" w:hAnsi="Arial" w:cs="Arial"/>
          <w:sz w:val="24"/>
          <w:szCs w:val="24"/>
          <w:lang w:eastAsia="en-GB"/>
        </w:rPr>
        <w:tab/>
        <w:t>Vice Principal/Finance &amp; Resources</w:t>
      </w:r>
    </w:p>
    <w:p w14:paraId="7B799825" w14:textId="77777777" w:rsidR="00F5200C" w:rsidRPr="00B82B08" w:rsidRDefault="00F5200C" w:rsidP="00933EE2">
      <w:pPr>
        <w:tabs>
          <w:tab w:val="left" w:pos="2268"/>
        </w:tabs>
        <w:spacing w:after="120"/>
        <w:contextualSpacing/>
        <w:jc w:val="left"/>
        <w:rPr>
          <w:rFonts w:ascii="Arial" w:hAnsi="Arial" w:cs="Arial"/>
          <w:sz w:val="24"/>
          <w:szCs w:val="24"/>
          <w:lang w:eastAsia="en-GB"/>
        </w:rPr>
      </w:pPr>
    </w:p>
    <w:tbl>
      <w:tblPr>
        <w:tblW w:w="9356" w:type="dxa"/>
        <w:tblLook w:val="00A0" w:firstRow="1" w:lastRow="0" w:firstColumn="1" w:lastColumn="0" w:noHBand="0" w:noVBand="0"/>
      </w:tblPr>
      <w:tblGrid>
        <w:gridCol w:w="1044"/>
        <w:gridCol w:w="6748"/>
        <w:gridCol w:w="1564"/>
      </w:tblGrid>
      <w:tr w:rsidR="00F5200C" w:rsidRPr="00B82B08" w14:paraId="2B6983B2" w14:textId="77777777" w:rsidTr="004C595E">
        <w:tc>
          <w:tcPr>
            <w:tcW w:w="1044" w:type="dxa"/>
            <w:tcBorders>
              <w:top w:val="single" w:sz="18" w:space="0" w:color="00B050"/>
            </w:tcBorders>
          </w:tcPr>
          <w:p w14:paraId="02CEC871" w14:textId="77777777" w:rsidR="00F5200C" w:rsidRPr="00B82B08" w:rsidRDefault="00F5200C" w:rsidP="004C595E">
            <w:pPr>
              <w:spacing w:after="0"/>
              <w:jc w:val="left"/>
              <w:rPr>
                <w:rFonts w:ascii="Arial" w:hAnsi="Arial" w:cs="Arial"/>
                <w:b/>
                <w:sz w:val="24"/>
                <w:szCs w:val="24"/>
              </w:rPr>
            </w:pPr>
          </w:p>
        </w:tc>
        <w:tc>
          <w:tcPr>
            <w:tcW w:w="6748" w:type="dxa"/>
            <w:tcBorders>
              <w:top w:val="single" w:sz="18" w:space="0" w:color="00B050"/>
            </w:tcBorders>
          </w:tcPr>
          <w:p w14:paraId="51EC5A69" w14:textId="77777777" w:rsidR="00F5200C" w:rsidRPr="00B82B08" w:rsidRDefault="00F5200C" w:rsidP="004C595E">
            <w:pPr>
              <w:spacing w:after="0"/>
              <w:jc w:val="left"/>
              <w:rPr>
                <w:rFonts w:ascii="Arial" w:hAnsi="Arial" w:cs="Arial"/>
                <w:sz w:val="24"/>
                <w:szCs w:val="24"/>
              </w:rPr>
            </w:pPr>
          </w:p>
        </w:tc>
        <w:tc>
          <w:tcPr>
            <w:tcW w:w="1564" w:type="dxa"/>
            <w:tcBorders>
              <w:top w:val="single" w:sz="18" w:space="0" w:color="00B050"/>
            </w:tcBorders>
          </w:tcPr>
          <w:p w14:paraId="7355534C" w14:textId="77777777" w:rsidR="00F5200C" w:rsidRPr="00B82B08" w:rsidRDefault="00F5200C" w:rsidP="004C595E">
            <w:pPr>
              <w:spacing w:after="0"/>
              <w:jc w:val="left"/>
              <w:rPr>
                <w:rFonts w:ascii="Arial" w:hAnsi="Arial" w:cs="Arial"/>
                <w:b/>
                <w:sz w:val="24"/>
                <w:szCs w:val="24"/>
              </w:rPr>
            </w:pPr>
          </w:p>
        </w:tc>
      </w:tr>
    </w:tbl>
    <w:p w14:paraId="09EE0B86" w14:textId="77777777" w:rsidR="00F5200C" w:rsidRPr="00B82B08" w:rsidRDefault="00F5200C" w:rsidP="00D24D90">
      <w:pPr>
        <w:spacing w:after="0"/>
        <w:jc w:val="left"/>
        <w:rPr>
          <w:rFonts w:ascii="Arial" w:hAnsi="Arial" w:cs="Arial"/>
          <w:b/>
          <w:sz w:val="24"/>
          <w:szCs w:val="24"/>
        </w:rPr>
      </w:pPr>
    </w:p>
    <w:tbl>
      <w:tblPr>
        <w:tblW w:w="9781" w:type="dxa"/>
        <w:tblInd w:w="-567" w:type="dxa"/>
        <w:tblLayout w:type="fixed"/>
        <w:tblLook w:val="00A0" w:firstRow="1" w:lastRow="0" w:firstColumn="1" w:lastColumn="0" w:noHBand="0" w:noVBand="0"/>
      </w:tblPr>
      <w:tblGrid>
        <w:gridCol w:w="1276"/>
        <w:gridCol w:w="7064"/>
        <w:gridCol w:w="34"/>
        <w:gridCol w:w="1407"/>
      </w:tblGrid>
      <w:tr w:rsidR="00F5200C" w:rsidRPr="00B82B08" w14:paraId="5B6F6374" w14:textId="77777777" w:rsidTr="00106AF9">
        <w:trPr>
          <w:tblHeader/>
        </w:trPr>
        <w:tc>
          <w:tcPr>
            <w:tcW w:w="1276" w:type="dxa"/>
          </w:tcPr>
          <w:p w14:paraId="0C3CCE94" w14:textId="77777777" w:rsidR="00F5200C" w:rsidRPr="00B82B08" w:rsidRDefault="00F5200C" w:rsidP="00CD727F">
            <w:pPr>
              <w:spacing w:after="0"/>
              <w:jc w:val="left"/>
              <w:rPr>
                <w:rFonts w:ascii="Arial" w:hAnsi="Arial" w:cs="Arial"/>
                <w:b/>
                <w:sz w:val="24"/>
                <w:szCs w:val="24"/>
              </w:rPr>
            </w:pPr>
            <w:r w:rsidRPr="00B82B08">
              <w:rPr>
                <w:rFonts w:ascii="Arial" w:hAnsi="Arial" w:cs="Arial"/>
                <w:b/>
                <w:sz w:val="24"/>
                <w:szCs w:val="24"/>
              </w:rPr>
              <w:t>Agenda Item</w:t>
            </w:r>
          </w:p>
        </w:tc>
        <w:tc>
          <w:tcPr>
            <w:tcW w:w="7064" w:type="dxa"/>
          </w:tcPr>
          <w:p w14:paraId="13CDAE67" w14:textId="77777777" w:rsidR="00F5200C" w:rsidRPr="00B82B08" w:rsidRDefault="00F5200C" w:rsidP="004C595E">
            <w:pPr>
              <w:spacing w:after="0"/>
              <w:jc w:val="both"/>
              <w:rPr>
                <w:rFonts w:ascii="Arial" w:hAnsi="Arial" w:cs="Arial"/>
                <w:b/>
                <w:sz w:val="24"/>
                <w:szCs w:val="24"/>
              </w:rPr>
            </w:pPr>
            <w:r w:rsidRPr="00B82B08">
              <w:rPr>
                <w:rFonts w:ascii="Arial" w:hAnsi="Arial" w:cs="Arial"/>
                <w:b/>
                <w:sz w:val="24"/>
                <w:szCs w:val="24"/>
              </w:rPr>
              <w:t>Minute</w:t>
            </w:r>
          </w:p>
        </w:tc>
        <w:tc>
          <w:tcPr>
            <w:tcW w:w="1441" w:type="dxa"/>
            <w:gridSpan w:val="2"/>
          </w:tcPr>
          <w:p w14:paraId="54A86674" w14:textId="77777777" w:rsidR="00F5200C" w:rsidRPr="00B82B08" w:rsidRDefault="00F5200C" w:rsidP="00CD727F">
            <w:pPr>
              <w:spacing w:after="0"/>
              <w:jc w:val="center"/>
              <w:rPr>
                <w:rFonts w:ascii="Arial" w:hAnsi="Arial" w:cs="Arial"/>
                <w:b/>
                <w:sz w:val="24"/>
                <w:szCs w:val="24"/>
              </w:rPr>
            </w:pPr>
            <w:r w:rsidRPr="00B82B08">
              <w:rPr>
                <w:rFonts w:ascii="Arial" w:hAnsi="Arial" w:cs="Arial"/>
                <w:b/>
                <w:sz w:val="24"/>
                <w:szCs w:val="24"/>
              </w:rPr>
              <w:t>Action By</w:t>
            </w:r>
          </w:p>
        </w:tc>
      </w:tr>
      <w:tr w:rsidR="00F5200C" w:rsidRPr="00B82B08" w14:paraId="1F71BB14" w14:textId="77777777" w:rsidTr="00106AF9">
        <w:tc>
          <w:tcPr>
            <w:tcW w:w="1276" w:type="dxa"/>
          </w:tcPr>
          <w:p w14:paraId="5B4747E2" w14:textId="77777777" w:rsidR="00F5200C" w:rsidRPr="00B82B08" w:rsidRDefault="00B82984" w:rsidP="00B84D8E">
            <w:pPr>
              <w:spacing w:after="120"/>
              <w:jc w:val="left"/>
              <w:rPr>
                <w:rFonts w:ascii="Arial" w:hAnsi="Arial" w:cs="Arial"/>
                <w:b/>
                <w:sz w:val="24"/>
                <w:szCs w:val="24"/>
              </w:rPr>
            </w:pPr>
            <w:r>
              <w:rPr>
                <w:rFonts w:ascii="Arial" w:hAnsi="Arial" w:cs="Arial"/>
                <w:b/>
                <w:sz w:val="24"/>
                <w:szCs w:val="24"/>
              </w:rPr>
              <w:t>2</w:t>
            </w:r>
            <w:r w:rsidR="00F5200C" w:rsidRPr="00B82B08">
              <w:rPr>
                <w:rFonts w:ascii="Arial" w:hAnsi="Arial" w:cs="Arial"/>
                <w:b/>
                <w:sz w:val="24"/>
                <w:szCs w:val="24"/>
              </w:rPr>
              <w:t>.1</w:t>
            </w:r>
          </w:p>
        </w:tc>
        <w:tc>
          <w:tcPr>
            <w:tcW w:w="7064" w:type="dxa"/>
          </w:tcPr>
          <w:p w14:paraId="589D94C6" w14:textId="77777777" w:rsidR="00F5200C" w:rsidRPr="00B82B08" w:rsidRDefault="00F5200C" w:rsidP="00B84D8E">
            <w:pPr>
              <w:spacing w:after="120"/>
              <w:jc w:val="both"/>
              <w:rPr>
                <w:rFonts w:ascii="Arial" w:hAnsi="Arial" w:cs="Arial"/>
                <w:b/>
                <w:sz w:val="24"/>
                <w:szCs w:val="24"/>
              </w:rPr>
            </w:pPr>
            <w:r w:rsidRPr="00B82B08">
              <w:rPr>
                <w:rFonts w:ascii="Arial" w:hAnsi="Arial" w:cs="Arial"/>
                <w:b/>
                <w:sz w:val="24"/>
                <w:szCs w:val="24"/>
              </w:rPr>
              <w:t>Opening of Meeting and Apologies for Absence</w:t>
            </w:r>
          </w:p>
        </w:tc>
        <w:tc>
          <w:tcPr>
            <w:tcW w:w="1441" w:type="dxa"/>
            <w:gridSpan w:val="2"/>
          </w:tcPr>
          <w:p w14:paraId="30614A72" w14:textId="77777777" w:rsidR="00F5200C" w:rsidRPr="00B82B08" w:rsidRDefault="00F5200C" w:rsidP="00B84D8E">
            <w:pPr>
              <w:spacing w:after="120"/>
              <w:rPr>
                <w:rFonts w:ascii="Arial" w:hAnsi="Arial" w:cs="Arial"/>
                <w:b/>
                <w:sz w:val="24"/>
                <w:szCs w:val="24"/>
              </w:rPr>
            </w:pPr>
          </w:p>
        </w:tc>
      </w:tr>
      <w:tr w:rsidR="00F5200C" w:rsidRPr="00B82B08" w14:paraId="6563CED5" w14:textId="77777777" w:rsidTr="00106AF9">
        <w:tc>
          <w:tcPr>
            <w:tcW w:w="1276" w:type="dxa"/>
          </w:tcPr>
          <w:p w14:paraId="6922A290" w14:textId="77777777" w:rsidR="00F5200C" w:rsidRPr="00B82B08" w:rsidRDefault="00F5200C" w:rsidP="004C595E">
            <w:pPr>
              <w:spacing w:after="0"/>
              <w:jc w:val="left"/>
              <w:rPr>
                <w:rFonts w:ascii="Arial" w:hAnsi="Arial" w:cs="Arial"/>
                <w:b/>
                <w:sz w:val="24"/>
                <w:szCs w:val="24"/>
              </w:rPr>
            </w:pPr>
          </w:p>
        </w:tc>
        <w:tc>
          <w:tcPr>
            <w:tcW w:w="7064" w:type="dxa"/>
          </w:tcPr>
          <w:p w14:paraId="70C36645" w14:textId="77777777" w:rsidR="00F5200C" w:rsidRPr="00B82B08" w:rsidRDefault="00F5200C" w:rsidP="001B7B49">
            <w:pPr>
              <w:spacing w:after="240"/>
              <w:jc w:val="both"/>
              <w:rPr>
                <w:rFonts w:ascii="Arial" w:hAnsi="Arial" w:cs="Arial"/>
                <w:sz w:val="24"/>
                <w:szCs w:val="24"/>
              </w:rPr>
            </w:pPr>
            <w:r w:rsidRPr="00B82B08">
              <w:rPr>
                <w:rFonts w:ascii="Arial" w:hAnsi="Arial" w:cs="Arial"/>
                <w:sz w:val="24"/>
                <w:szCs w:val="24"/>
              </w:rPr>
              <w:t xml:space="preserve">The Chair opened the meeting at </w:t>
            </w:r>
            <w:r w:rsidR="00B82984">
              <w:rPr>
                <w:rFonts w:ascii="Arial" w:hAnsi="Arial" w:cs="Arial"/>
                <w:sz w:val="24"/>
                <w:szCs w:val="24"/>
              </w:rPr>
              <w:t>5.40</w:t>
            </w:r>
            <w:r>
              <w:rPr>
                <w:rFonts w:ascii="Arial" w:hAnsi="Arial" w:cs="Arial"/>
                <w:sz w:val="24"/>
                <w:szCs w:val="24"/>
              </w:rPr>
              <w:t>pm welcoming all present.</w:t>
            </w:r>
            <w:r w:rsidRPr="00B82B08">
              <w:rPr>
                <w:rFonts w:ascii="Arial" w:hAnsi="Arial" w:cs="Arial"/>
                <w:sz w:val="24"/>
                <w:szCs w:val="24"/>
              </w:rPr>
              <w:t xml:space="preserve"> </w:t>
            </w:r>
          </w:p>
          <w:p w14:paraId="13375DDB" w14:textId="77777777" w:rsidR="00F5200C" w:rsidRDefault="00B82984" w:rsidP="001B7B49">
            <w:pPr>
              <w:spacing w:after="240"/>
              <w:jc w:val="both"/>
              <w:rPr>
                <w:rFonts w:ascii="Arial" w:hAnsi="Arial" w:cs="Arial"/>
                <w:sz w:val="24"/>
                <w:szCs w:val="24"/>
              </w:rPr>
            </w:pPr>
            <w:r>
              <w:rPr>
                <w:rFonts w:ascii="Arial" w:hAnsi="Arial" w:cs="Arial"/>
                <w:sz w:val="24"/>
                <w:szCs w:val="24"/>
              </w:rPr>
              <w:t>Apologies received from Mrs Lewis.  Noted that a couple of governors would be late in arriving due to traffic congestion.</w:t>
            </w:r>
          </w:p>
          <w:p w14:paraId="4E18468A" w14:textId="77777777" w:rsidR="00F5200C" w:rsidRPr="00B82B08" w:rsidRDefault="00B82984" w:rsidP="001B7B49">
            <w:pPr>
              <w:spacing w:after="240"/>
              <w:jc w:val="both"/>
              <w:rPr>
                <w:rFonts w:ascii="Arial" w:hAnsi="Arial" w:cs="Arial"/>
                <w:sz w:val="24"/>
                <w:szCs w:val="24"/>
              </w:rPr>
            </w:pPr>
            <w:r>
              <w:rPr>
                <w:rFonts w:ascii="Arial" w:hAnsi="Arial" w:cs="Arial"/>
                <w:sz w:val="24"/>
                <w:szCs w:val="24"/>
              </w:rPr>
              <w:t>Clerk to the Corporation confirmed that the meeting was quorate.</w:t>
            </w:r>
          </w:p>
        </w:tc>
        <w:tc>
          <w:tcPr>
            <w:tcW w:w="1441" w:type="dxa"/>
            <w:gridSpan w:val="2"/>
          </w:tcPr>
          <w:p w14:paraId="14570DE0" w14:textId="77777777" w:rsidR="00F5200C" w:rsidRPr="00B82B08" w:rsidRDefault="00F5200C" w:rsidP="004C595E">
            <w:pPr>
              <w:spacing w:after="0"/>
              <w:rPr>
                <w:rFonts w:ascii="Arial" w:hAnsi="Arial" w:cs="Arial"/>
                <w:b/>
                <w:sz w:val="24"/>
                <w:szCs w:val="24"/>
              </w:rPr>
            </w:pPr>
          </w:p>
          <w:p w14:paraId="6ABC19DF" w14:textId="77777777" w:rsidR="00F5200C" w:rsidRPr="00B82B08" w:rsidRDefault="00F5200C" w:rsidP="004C595E">
            <w:pPr>
              <w:spacing w:after="0"/>
              <w:rPr>
                <w:rFonts w:ascii="Arial" w:hAnsi="Arial" w:cs="Arial"/>
                <w:b/>
                <w:sz w:val="24"/>
                <w:szCs w:val="24"/>
              </w:rPr>
            </w:pPr>
          </w:p>
          <w:p w14:paraId="4D397580" w14:textId="77777777" w:rsidR="00F5200C" w:rsidRPr="00B82B08" w:rsidRDefault="00F5200C" w:rsidP="004C595E">
            <w:pPr>
              <w:spacing w:after="0"/>
              <w:rPr>
                <w:rFonts w:ascii="Arial" w:hAnsi="Arial" w:cs="Arial"/>
                <w:b/>
                <w:sz w:val="24"/>
                <w:szCs w:val="24"/>
              </w:rPr>
            </w:pPr>
          </w:p>
          <w:p w14:paraId="305D8226" w14:textId="77777777" w:rsidR="00F5200C" w:rsidRPr="00B82B08" w:rsidRDefault="00F5200C" w:rsidP="004C595E">
            <w:pPr>
              <w:spacing w:after="0"/>
              <w:rPr>
                <w:rFonts w:ascii="Arial" w:hAnsi="Arial" w:cs="Arial"/>
                <w:b/>
                <w:sz w:val="24"/>
                <w:szCs w:val="24"/>
              </w:rPr>
            </w:pPr>
          </w:p>
          <w:p w14:paraId="0E56ACB2" w14:textId="77777777" w:rsidR="00F5200C" w:rsidRPr="00B82B08" w:rsidRDefault="00F5200C" w:rsidP="00B82984">
            <w:pPr>
              <w:spacing w:after="0"/>
              <w:jc w:val="both"/>
              <w:rPr>
                <w:rFonts w:ascii="Arial" w:hAnsi="Arial" w:cs="Arial"/>
                <w:b/>
                <w:sz w:val="24"/>
                <w:szCs w:val="24"/>
              </w:rPr>
            </w:pPr>
          </w:p>
          <w:p w14:paraId="2E2BE7AE" w14:textId="77777777" w:rsidR="00F5200C" w:rsidRPr="00B82B08" w:rsidRDefault="00F5200C" w:rsidP="001B7B49">
            <w:pPr>
              <w:spacing w:after="0"/>
              <w:jc w:val="left"/>
              <w:rPr>
                <w:rFonts w:ascii="Arial" w:hAnsi="Arial" w:cs="Arial"/>
                <w:b/>
                <w:sz w:val="24"/>
                <w:szCs w:val="24"/>
              </w:rPr>
            </w:pPr>
          </w:p>
        </w:tc>
      </w:tr>
      <w:tr w:rsidR="00F5200C" w:rsidRPr="00B82B08" w14:paraId="239D71ED" w14:textId="77777777" w:rsidTr="00106AF9">
        <w:tc>
          <w:tcPr>
            <w:tcW w:w="1276" w:type="dxa"/>
          </w:tcPr>
          <w:p w14:paraId="4102AC4D" w14:textId="77777777" w:rsidR="00F5200C" w:rsidRPr="00B82B08" w:rsidRDefault="00B82984" w:rsidP="00B15BFD">
            <w:pPr>
              <w:spacing w:after="0"/>
              <w:jc w:val="left"/>
              <w:rPr>
                <w:rFonts w:ascii="Arial" w:hAnsi="Arial" w:cs="Arial"/>
                <w:b/>
                <w:sz w:val="24"/>
                <w:szCs w:val="24"/>
              </w:rPr>
            </w:pPr>
            <w:r>
              <w:rPr>
                <w:rFonts w:ascii="Arial" w:hAnsi="Arial" w:cs="Arial"/>
                <w:b/>
                <w:sz w:val="24"/>
                <w:szCs w:val="24"/>
              </w:rPr>
              <w:t>2</w:t>
            </w:r>
            <w:r w:rsidR="00F5200C" w:rsidRPr="00B82B08">
              <w:rPr>
                <w:rFonts w:ascii="Arial" w:hAnsi="Arial" w:cs="Arial"/>
                <w:b/>
                <w:sz w:val="24"/>
                <w:szCs w:val="24"/>
              </w:rPr>
              <w:t>.2</w:t>
            </w:r>
          </w:p>
        </w:tc>
        <w:tc>
          <w:tcPr>
            <w:tcW w:w="7064" w:type="dxa"/>
          </w:tcPr>
          <w:p w14:paraId="1E98E788" w14:textId="77777777" w:rsidR="00F5200C" w:rsidRPr="00B82B08" w:rsidRDefault="00F5200C" w:rsidP="00B15BFD">
            <w:pPr>
              <w:spacing w:after="0"/>
              <w:jc w:val="both"/>
              <w:rPr>
                <w:rFonts w:ascii="Arial" w:hAnsi="Arial" w:cs="Arial"/>
                <w:b/>
                <w:sz w:val="24"/>
                <w:szCs w:val="24"/>
              </w:rPr>
            </w:pPr>
            <w:r w:rsidRPr="00B82B08">
              <w:rPr>
                <w:rFonts w:ascii="Arial" w:hAnsi="Arial" w:cs="Arial"/>
                <w:b/>
                <w:sz w:val="24"/>
                <w:szCs w:val="24"/>
              </w:rPr>
              <w:t>Declarations of Interest</w:t>
            </w:r>
          </w:p>
        </w:tc>
        <w:tc>
          <w:tcPr>
            <w:tcW w:w="1441" w:type="dxa"/>
            <w:gridSpan w:val="2"/>
          </w:tcPr>
          <w:p w14:paraId="6AF712E9" w14:textId="77777777" w:rsidR="00F5200C" w:rsidRPr="00B82B08" w:rsidRDefault="00F5200C" w:rsidP="00B15BFD">
            <w:pPr>
              <w:spacing w:after="0"/>
              <w:rPr>
                <w:rFonts w:ascii="Arial" w:hAnsi="Arial" w:cs="Arial"/>
                <w:b/>
                <w:sz w:val="24"/>
                <w:szCs w:val="24"/>
              </w:rPr>
            </w:pPr>
          </w:p>
        </w:tc>
      </w:tr>
      <w:tr w:rsidR="00F5200C" w:rsidRPr="00B82B08" w14:paraId="75B77B7C" w14:textId="77777777" w:rsidTr="00106AF9">
        <w:tc>
          <w:tcPr>
            <w:tcW w:w="1276" w:type="dxa"/>
          </w:tcPr>
          <w:p w14:paraId="6A285F8C" w14:textId="77777777" w:rsidR="00F5200C" w:rsidRPr="00B82B08" w:rsidRDefault="00F5200C" w:rsidP="004C595E">
            <w:pPr>
              <w:spacing w:after="0"/>
              <w:jc w:val="left"/>
              <w:rPr>
                <w:rFonts w:ascii="Arial" w:hAnsi="Arial" w:cs="Arial"/>
                <w:b/>
                <w:sz w:val="24"/>
                <w:szCs w:val="24"/>
              </w:rPr>
            </w:pPr>
          </w:p>
        </w:tc>
        <w:tc>
          <w:tcPr>
            <w:tcW w:w="7064" w:type="dxa"/>
          </w:tcPr>
          <w:p w14:paraId="29E65E85" w14:textId="77777777" w:rsidR="00F5200C" w:rsidRDefault="00F5200C" w:rsidP="001B7B49">
            <w:pPr>
              <w:spacing w:before="120" w:after="0"/>
              <w:jc w:val="both"/>
              <w:rPr>
                <w:rFonts w:ascii="Arial" w:hAnsi="Arial" w:cs="Arial"/>
                <w:sz w:val="24"/>
                <w:szCs w:val="24"/>
              </w:rPr>
            </w:pPr>
            <w:r>
              <w:rPr>
                <w:rFonts w:ascii="Arial" w:hAnsi="Arial" w:cs="Arial"/>
                <w:sz w:val="24"/>
                <w:szCs w:val="24"/>
              </w:rPr>
              <w:t>Mrs Jones – declared her interest in relation to the Principal</w:t>
            </w:r>
            <w:r w:rsidR="00B82984">
              <w:rPr>
                <w:rFonts w:ascii="Arial" w:hAnsi="Arial" w:cs="Arial"/>
                <w:sz w:val="24"/>
                <w:szCs w:val="24"/>
              </w:rPr>
              <w:t>’</w:t>
            </w:r>
            <w:r>
              <w:rPr>
                <w:rFonts w:ascii="Arial" w:hAnsi="Arial" w:cs="Arial"/>
                <w:sz w:val="24"/>
                <w:szCs w:val="24"/>
              </w:rPr>
              <w:t>s Report regarding Ifield School Partnership &amp; Collaboration discussions.</w:t>
            </w:r>
          </w:p>
          <w:p w14:paraId="05C4D3EF" w14:textId="77777777" w:rsidR="00B82984" w:rsidRDefault="00B82984" w:rsidP="001B7B49">
            <w:pPr>
              <w:spacing w:before="120" w:after="0"/>
              <w:jc w:val="both"/>
              <w:rPr>
                <w:rFonts w:ascii="Arial" w:hAnsi="Arial" w:cs="Arial"/>
                <w:sz w:val="24"/>
                <w:szCs w:val="24"/>
              </w:rPr>
            </w:pPr>
            <w:r>
              <w:rPr>
                <w:rFonts w:ascii="Arial" w:hAnsi="Arial" w:cs="Arial"/>
                <w:sz w:val="24"/>
                <w:szCs w:val="24"/>
              </w:rPr>
              <w:t>Mr Parkes – declared his interest in relation to the Principal’s Report regarding the NSTT.</w:t>
            </w:r>
          </w:p>
          <w:p w14:paraId="6B033377" w14:textId="77777777" w:rsidR="00F5200C" w:rsidRPr="00B82B08" w:rsidRDefault="00F5200C" w:rsidP="00B82984">
            <w:pPr>
              <w:spacing w:before="120" w:after="0"/>
              <w:jc w:val="both"/>
              <w:rPr>
                <w:rFonts w:ascii="Arial" w:hAnsi="Arial" w:cs="Arial"/>
                <w:sz w:val="24"/>
                <w:szCs w:val="24"/>
              </w:rPr>
            </w:pPr>
          </w:p>
        </w:tc>
        <w:tc>
          <w:tcPr>
            <w:tcW w:w="1441" w:type="dxa"/>
            <w:gridSpan w:val="2"/>
          </w:tcPr>
          <w:p w14:paraId="74DA4C8C" w14:textId="77777777" w:rsidR="00F5200C" w:rsidRPr="00B82B08" w:rsidRDefault="00F5200C" w:rsidP="004C595E">
            <w:pPr>
              <w:spacing w:after="0"/>
              <w:rPr>
                <w:rFonts w:ascii="Arial" w:hAnsi="Arial" w:cs="Arial"/>
                <w:b/>
                <w:sz w:val="24"/>
                <w:szCs w:val="24"/>
              </w:rPr>
            </w:pPr>
          </w:p>
        </w:tc>
      </w:tr>
      <w:tr w:rsidR="00F5200C" w:rsidRPr="00B82B08" w14:paraId="6D5B3510" w14:textId="77777777" w:rsidTr="00106AF9">
        <w:tc>
          <w:tcPr>
            <w:tcW w:w="1276" w:type="dxa"/>
          </w:tcPr>
          <w:p w14:paraId="1B094227" w14:textId="77777777" w:rsidR="00F5200C" w:rsidRPr="00B82B08" w:rsidRDefault="00B82984" w:rsidP="004C595E">
            <w:pPr>
              <w:spacing w:after="0"/>
              <w:jc w:val="left"/>
              <w:rPr>
                <w:rFonts w:ascii="Arial" w:hAnsi="Arial" w:cs="Arial"/>
                <w:b/>
                <w:sz w:val="24"/>
                <w:szCs w:val="24"/>
              </w:rPr>
            </w:pPr>
            <w:r>
              <w:rPr>
                <w:rFonts w:ascii="Arial" w:hAnsi="Arial" w:cs="Arial"/>
                <w:b/>
                <w:sz w:val="24"/>
                <w:szCs w:val="24"/>
              </w:rPr>
              <w:lastRenderedPageBreak/>
              <w:t>2</w:t>
            </w:r>
            <w:r w:rsidR="00F5200C" w:rsidRPr="00B82B08">
              <w:rPr>
                <w:rFonts w:ascii="Arial" w:hAnsi="Arial" w:cs="Arial"/>
                <w:b/>
                <w:sz w:val="24"/>
                <w:szCs w:val="24"/>
              </w:rPr>
              <w:t>.3</w:t>
            </w:r>
          </w:p>
        </w:tc>
        <w:tc>
          <w:tcPr>
            <w:tcW w:w="7064" w:type="dxa"/>
          </w:tcPr>
          <w:p w14:paraId="4D3BA09E" w14:textId="77777777" w:rsidR="00F5200C" w:rsidRPr="00B82B08" w:rsidRDefault="00B82984" w:rsidP="00B82984">
            <w:pPr>
              <w:spacing w:after="120"/>
              <w:jc w:val="both"/>
              <w:rPr>
                <w:rFonts w:ascii="Arial" w:hAnsi="Arial" w:cs="Arial"/>
                <w:b/>
                <w:bCs/>
                <w:sz w:val="24"/>
                <w:szCs w:val="24"/>
              </w:rPr>
            </w:pPr>
            <w:r>
              <w:rPr>
                <w:rFonts w:ascii="Arial" w:hAnsi="Arial" w:cs="Arial"/>
                <w:b/>
                <w:sz w:val="24"/>
                <w:szCs w:val="24"/>
              </w:rPr>
              <w:t xml:space="preserve">Part 1 and Part 2 </w:t>
            </w:r>
            <w:r w:rsidR="00F5200C" w:rsidRPr="00B82B08">
              <w:rPr>
                <w:rFonts w:ascii="Arial" w:hAnsi="Arial" w:cs="Arial"/>
                <w:b/>
                <w:sz w:val="24"/>
                <w:szCs w:val="24"/>
              </w:rPr>
              <w:t>Minu</w:t>
            </w:r>
            <w:r>
              <w:rPr>
                <w:rFonts w:ascii="Arial" w:hAnsi="Arial" w:cs="Arial"/>
                <w:b/>
                <w:sz w:val="24"/>
                <w:szCs w:val="24"/>
              </w:rPr>
              <w:t xml:space="preserve">tes of the last Corporation Board </w:t>
            </w:r>
            <w:r w:rsidR="00F5200C" w:rsidRPr="00B82B08">
              <w:rPr>
                <w:rFonts w:ascii="Arial" w:hAnsi="Arial" w:cs="Arial"/>
                <w:b/>
                <w:sz w:val="24"/>
                <w:szCs w:val="24"/>
              </w:rPr>
              <w:t xml:space="preserve">Meeting held on </w:t>
            </w:r>
            <w:r>
              <w:rPr>
                <w:rFonts w:ascii="Arial" w:hAnsi="Arial" w:cs="Arial"/>
                <w:b/>
                <w:sz w:val="24"/>
                <w:szCs w:val="24"/>
              </w:rPr>
              <w:t>1</w:t>
            </w:r>
            <w:r w:rsidRPr="00B82984">
              <w:rPr>
                <w:rFonts w:ascii="Arial" w:hAnsi="Arial" w:cs="Arial"/>
                <w:b/>
                <w:sz w:val="24"/>
                <w:szCs w:val="24"/>
                <w:vertAlign w:val="superscript"/>
              </w:rPr>
              <w:t>st</w:t>
            </w:r>
            <w:r>
              <w:rPr>
                <w:rFonts w:ascii="Arial" w:hAnsi="Arial" w:cs="Arial"/>
                <w:b/>
                <w:sz w:val="24"/>
                <w:szCs w:val="24"/>
              </w:rPr>
              <w:t xml:space="preserve"> October, 2015</w:t>
            </w:r>
          </w:p>
        </w:tc>
        <w:tc>
          <w:tcPr>
            <w:tcW w:w="1441" w:type="dxa"/>
            <w:gridSpan w:val="2"/>
          </w:tcPr>
          <w:p w14:paraId="038DAE0F" w14:textId="77777777" w:rsidR="00F5200C" w:rsidRPr="00B82B08" w:rsidRDefault="00F5200C" w:rsidP="004C595E">
            <w:pPr>
              <w:spacing w:after="0"/>
              <w:rPr>
                <w:rFonts w:ascii="Arial" w:hAnsi="Arial" w:cs="Arial"/>
                <w:b/>
                <w:sz w:val="24"/>
                <w:szCs w:val="24"/>
              </w:rPr>
            </w:pPr>
          </w:p>
        </w:tc>
      </w:tr>
      <w:tr w:rsidR="00F5200C" w:rsidRPr="00B82B08" w14:paraId="5B45962A" w14:textId="77777777" w:rsidTr="00106AF9">
        <w:tc>
          <w:tcPr>
            <w:tcW w:w="1276" w:type="dxa"/>
          </w:tcPr>
          <w:p w14:paraId="5F0F88D1" w14:textId="77777777" w:rsidR="00F5200C" w:rsidRPr="00B82B08" w:rsidRDefault="00F5200C" w:rsidP="004C595E">
            <w:pPr>
              <w:spacing w:after="0"/>
              <w:jc w:val="left"/>
              <w:rPr>
                <w:rFonts w:ascii="Arial" w:hAnsi="Arial" w:cs="Arial"/>
                <w:sz w:val="24"/>
                <w:szCs w:val="24"/>
              </w:rPr>
            </w:pPr>
          </w:p>
        </w:tc>
        <w:tc>
          <w:tcPr>
            <w:tcW w:w="7064" w:type="dxa"/>
          </w:tcPr>
          <w:p w14:paraId="7200AA3E" w14:textId="77777777" w:rsidR="00F5200C" w:rsidRPr="00B82B08" w:rsidRDefault="00F5200C" w:rsidP="004C595E">
            <w:pPr>
              <w:spacing w:after="0"/>
              <w:jc w:val="both"/>
              <w:rPr>
                <w:rFonts w:ascii="Arial" w:hAnsi="Arial" w:cs="Arial"/>
                <w:bCs/>
                <w:sz w:val="24"/>
                <w:szCs w:val="24"/>
              </w:rPr>
            </w:pPr>
          </w:p>
          <w:p w14:paraId="1E8FF114" w14:textId="77777777" w:rsidR="00F5200C" w:rsidRPr="00B82B08" w:rsidRDefault="00F5200C" w:rsidP="0047234A">
            <w:pPr>
              <w:spacing w:after="0"/>
              <w:jc w:val="both"/>
              <w:rPr>
                <w:rFonts w:ascii="Arial" w:hAnsi="Arial" w:cs="Arial"/>
                <w:b/>
                <w:bCs/>
                <w:sz w:val="24"/>
                <w:szCs w:val="24"/>
              </w:rPr>
            </w:pPr>
            <w:r w:rsidRPr="00B82B08">
              <w:rPr>
                <w:rFonts w:ascii="Arial" w:hAnsi="Arial" w:cs="Arial"/>
                <w:b/>
                <w:bCs/>
                <w:sz w:val="24"/>
                <w:szCs w:val="24"/>
              </w:rPr>
              <w:t xml:space="preserve">The </w:t>
            </w:r>
            <w:r w:rsidR="00B82984">
              <w:rPr>
                <w:rFonts w:ascii="Arial" w:hAnsi="Arial" w:cs="Arial"/>
                <w:b/>
                <w:bCs/>
                <w:sz w:val="24"/>
                <w:szCs w:val="24"/>
              </w:rPr>
              <w:t xml:space="preserve">Part 1 </w:t>
            </w:r>
            <w:r w:rsidRPr="00B82B08">
              <w:rPr>
                <w:rFonts w:ascii="Arial" w:hAnsi="Arial" w:cs="Arial"/>
                <w:b/>
                <w:bCs/>
                <w:sz w:val="24"/>
                <w:szCs w:val="24"/>
              </w:rPr>
              <w:t>Minutes were formally approved by the Board as a true and accurate record.</w:t>
            </w:r>
          </w:p>
          <w:p w14:paraId="13205D1E" w14:textId="77777777" w:rsidR="00F5200C" w:rsidRDefault="00F5200C" w:rsidP="00594CE1">
            <w:pPr>
              <w:spacing w:after="120"/>
              <w:jc w:val="both"/>
              <w:rPr>
                <w:rFonts w:ascii="Arial" w:hAnsi="Arial" w:cs="Arial"/>
                <w:bCs/>
                <w:sz w:val="24"/>
                <w:szCs w:val="24"/>
              </w:rPr>
            </w:pPr>
          </w:p>
          <w:p w14:paraId="5BA0FB00" w14:textId="77777777" w:rsidR="00B82984" w:rsidRDefault="00B82984" w:rsidP="00594CE1">
            <w:pPr>
              <w:spacing w:after="120"/>
              <w:jc w:val="both"/>
              <w:rPr>
                <w:rFonts w:ascii="Arial" w:hAnsi="Arial" w:cs="Arial"/>
                <w:bCs/>
                <w:sz w:val="24"/>
                <w:szCs w:val="24"/>
              </w:rPr>
            </w:pPr>
            <w:r>
              <w:rPr>
                <w:rFonts w:ascii="Arial" w:hAnsi="Arial" w:cs="Arial"/>
                <w:bCs/>
                <w:sz w:val="24"/>
                <w:szCs w:val="24"/>
              </w:rPr>
              <w:t>The Part 2 Minutes of the meeting held were amended as follows:</w:t>
            </w:r>
          </w:p>
          <w:p w14:paraId="49CA0431" w14:textId="77777777" w:rsidR="00B82984" w:rsidRDefault="00B82984" w:rsidP="00594CE1">
            <w:pPr>
              <w:spacing w:after="120"/>
              <w:jc w:val="both"/>
              <w:rPr>
                <w:rFonts w:ascii="Arial" w:hAnsi="Arial" w:cs="Arial"/>
                <w:bCs/>
                <w:sz w:val="24"/>
                <w:szCs w:val="24"/>
              </w:rPr>
            </w:pPr>
            <w:r>
              <w:rPr>
                <w:rFonts w:ascii="Arial" w:hAnsi="Arial" w:cs="Arial"/>
                <w:bCs/>
                <w:sz w:val="24"/>
                <w:szCs w:val="24"/>
              </w:rPr>
              <w:t>Item 1.7 – following sentence inserted into the minutes within the first sentence ‘a total surplus of £649k’</w:t>
            </w:r>
          </w:p>
          <w:p w14:paraId="660FB9CB" w14:textId="77777777" w:rsidR="00B82984" w:rsidRDefault="00B82984" w:rsidP="00594CE1">
            <w:pPr>
              <w:spacing w:after="120"/>
              <w:jc w:val="both"/>
              <w:rPr>
                <w:rFonts w:ascii="Arial" w:hAnsi="Arial" w:cs="Arial"/>
                <w:bCs/>
                <w:sz w:val="24"/>
                <w:szCs w:val="24"/>
              </w:rPr>
            </w:pPr>
          </w:p>
          <w:p w14:paraId="04579377" w14:textId="77777777" w:rsidR="00B82984" w:rsidRDefault="00B82984" w:rsidP="00594CE1">
            <w:pPr>
              <w:spacing w:after="120"/>
              <w:jc w:val="both"/>
              <w:rPr>
                <w:rFonts w:ascii="Arial" w:hAnsi="Arial" w:cs="Arial"/>
                <w:bCs/>
                <w:sz w:val="24"/>
                <w:szCs w:val="24"/>
              </w:rPr>
            </w:pPr>
            <w:r>
              <w:rPr>
                <w:rFonts w:ascii="Arial" w:hAnsi="Arial" w:cs="Arial"/>
                <w:bCs/>
                <w:sz w:val="24"/>
                <w:szCs w:val="24"/>
              </w:rPr>
              <w:t>Item 1.8 – 3</w:t>
            </w:r>
            <w:r w:rsidRPr="00B82984">
              <w:rPr>
                <w:rFonts w:ascii="Arial" w:hAnsi="Arial" w:cs="Arial"/>
                <w:bCs/>
                <w:sz w:val="24"/>
                <w:szCs w:val="24"/>
                <w:vertAlign w:val="superscript"/>
              </w:rPr>
              <w:t>rd</w:t>
            </w:r>
            <w:r>
              <w:rPr>
                <w:rFonts w:ascii="Arial" w:hAnsi="Arial" w:cs="Arial"/>
                <w:bCs/>
                <w:sz w:val="24"/>
                <w:szCs w:val="24"/>
              </w:rPr>
              <w:t xml:space="preserve"> paragraph to include playing field at Gravesend and Dartford.</w:t>
            </w:r>
          </w:p>
          <w:p w14:paraId="2EC0F33B" w14:textId="77777777" w:rsidR="00B82984" w:rsidRDefault="00B82984" w:rsidP="00594CE1">
            <w:pPr>
              <w:spacing w:after="120"/>
              <w:jc w:val="both"/>
              <w:rPr>
                <w:rFonts w:ascii="Arial" w:hAnsi="Arial" w:cs="Arial"/>
                <w:bCs/>
                <w:sz w:val="24"/>
                <w:szCs w:val="24"/>
              </w:rPr>
            </w:pPr>
            <w:r>
              <w:rPr>
                <w:rFonts w:ascii="Arial" w:hAnsi="Arial" w:cs="Arial"/>
                <w:bCs/>
                <w:sz w:val="24"/>
                <w:szCs w:val="24"/>
              </w:rPr>
              <w:t>Item 1.8 – 4</w:t>
            </w:r>
            <w:r w:rsidRPr="00B82984">
              <w:rPr>
                <w:rFonts w:ascii="Arial" w:hAnsi="Arial" w:cs="Arial"/>
                <w:bCs/>
                <w:sz w:val="24"/>
                <w:szCs w:val="24"/>
                <w:vertAlign w:val="superscript"/>
              </w:rPr>
              <w:t>th</w:t>
            </w:r>
            <w:r>
              <w:rPr>
                <w:rFonts w:ascii="Arial" w:hAnsi="Arial" w:cs="Arial"/>
                <w:bCs/>
                <w:sz w:val="24"/>
                <w:szCs w:val="24"/>
              </w:rPr>
              <w:t xml:space="preserve"> paragraph additional sentence inserted to read as follows ‘ for a reduction in the 30% affordable housing requirements’.</w:t>
            </w:r>
          </w:p>
          <w:p w14:paraId="3B3FDE59" w14:textId="77777777" w:rsidR="00F5200C" w:rsidRDefault="00F5200C" w:rsidP="00594CE1">
            <w:pPr>
              <w:spacing w:after="120"/>
              <w:jc w:val="both"/>
              <w:rPr>
                <w:rFonts w:ascii="Arial" w:hAnsi="Arial" w:cs="Arial"/>
                <w:bCs/>
                <w:sz w:val="24"/>
                <w:szCs w:val="24"/>
              </w:rPr>
            </w:pPr>
            <w:r>
              <w:rPr>
                <w:rFonts w:ascii="Arial" w:hAnsi="Arial" w:cs="Arial"/>
                <w:bCs/>
                <w:sz w:val="24"/>
                <w:szCs w:val="24"/>
              </w:rPr>
              <w:t>Schedule of Action Points</w:t>
            </w:r>
          </w:p>
          <w:p w14:paraId="1C41D3DA" w14:textId="77777777" w:rsidR="00F5200C" w:rsidRDefault="00F5200C" w:rsidP="00594CE1">
            <w:pPr>
              <w:spacing w:after="120"/>
              <w:jc w:val="both"/>
              <w:rPr>
                <w:rFonts w:ascii="Arial" w:hAnsi="Arial" w:cs="Arial"/>
                <w:bCs/>
                <w:sz w:val="24"/>
                <w:szCs w:val="24"/>
              </w:rPr>
            </w:pPr>
            <w:r>
              <w:rPr>
                <w:rFonts w:ascii="Arial" w:hAnsi="Arial" w:cs="Arial"/>
                <w:bCs/>
                <w:sz w:val="24"/>
                <w:szCs w:val="24"/>
              </w:rPr>
              <w:t xml:space="preserve">3.5 Risk Appetite – Agreed that Scrutton Bland would undertake the Risk Appetite training </w:t>
            </w:r>
            <w:r w:rsidR="00D93749">
              <w:rPr>
                <w:rFonts w:ascii="Arial" w:hAnsi="Arial" w:cs="Arial"/>
                <w:bCs/>
                <w:sz w:val="24"/>
                <w:szCs w:val="24"/>
              </w:rPr>
              <w:t xml:space="preserve">in </w:t>
            </w:r>
            <w:r w:rsidR="00B82984">
              <w:rPr>
                <w:rFonts w:ascii="Arial" w:hAnsi="Arial" w:cs="Arial"/>
                <w:bCs/>
                <w:sz w:val="24"/>
                <w:szCs w:val="24"/>
              </w:rPr>
              <w:t>March 2016 at the Governors Conference.</w:t>
            </w:r>
          </w:p>
          <w:p w14:paraId="24690BAB" w14:textId="77777777" w:rsidR="00F5200C" w:rsidRPr="00B82B08" w:rsidRDefault="00F5200C" w:rsidP="00594CE1">
            <w:pPr>
              <w:spacing w:after="120"/>
              <w:jc w:val="both"/>
              <w:rPr>
                <w:rFonts w:ascii="Arial" w:hAnsi="Arial" w:cs="Arial"/>
                <w:bCs/>
                <w:sz w:val="24"/>
                <w:szCs w:val="24"/>
              </w:rPr>
            </w:pPr>
            <w:r>
              <w:rPr>
                <w:rFonts w:ascii="Arial" w:hAnsi="Arial" w:cs="Arial"/>
                <w:bCs/>
                <w:sz w:val="24"/>
                <w:szCs w:val="24"/>
              </w:rPr>
              <w:t xml:space="preserve">The action schedule was then </w:t>
            </w:r>
            <w:r w:rsidR="00D93749">
              <w:rPr>
                <w:rFonts w:ascii="Arial" w:hAnsi="Arial" w:cs="Arial"/>
                <w:bCs/>
                <w:sz w:val="24"/>
                <w:szCs w:val="24"/>
              </w:rPr>
              <w:t>updated.</w:t>
            </w:r>
          </w:p>
        </w:tc>
        <w:tc>
          <w:tcPr>
            <w:tcW w:w="1441" w:type="dxa"/>
            <w:gridSpan w:val="2"/>
          </w:tcPr>
          <w:p w14:paraId="6CF15ECF" w14:textId="77777777" w:rsidR="00F5200C" w:rsidRPr="00B82B08" w:rsidRDefault="00F5200C" w:rsidP="004C595E">
            <w:pPr>
              <w:spacing w:after="0"/>
              <w:rPr>
                <w:rFonts w:ascii="Arial" w:hAnsi="Arial" w:cs="Arial"/>
                <w:sz w:val="24"/>
                <w:szCs w:val="24"/>
              </w:rPr>
            </w:pPr>
          </w:p>
          <w:p w14:paraId="02CF142E" w14:textId="77777777" w:rsidR="00F5200C" w:rsidRPr="00B82B08" w:rsidRDefault="00F5200C" w:rsidP="004C595E">
            <w:pPr>
              <w:spacing w:after="0"/>
              <w:rPr>
                <w:rFonts w:ascii="Arial" w:hAnsi="Arial" w:cs="Arial"/>
                <w:sz w:val="24"/>
                <w:szCs w:val="24"/>
              </w:rPr>
            </w:pPr>
          </w:p>
          <w:p w14:paraId="5D45C841" w14:textId="77777777" w:rsidR="00F5200C" w:rsidRPr="00B82B08" w:rsidRDefault="00F5200C" w:rsidP="004C595E">
            <w:pPr>
              <w:spacing w:after="0"/>
              <w:rPr>
                <w:rFonts w:ascii="Arial" w:hAnsi="Arial" w:cs="Arial"/>
                <w:sz w:val="24"/>
                <w:szCs w:val="24"/>
              </w:rPr>
            </w:pPr>
          </w:p>
          <w:p w14:paraId="59205183" w14:textId="77777777" w:rsidR="00F5200C" w:rsidRPr="00B82B08" w:rsidRDefault="00F5200C" w:rsidP="004C595E">
            <w:pPr>
              <w:spacing w:after="0"/>
              <w:rPr>
                <w:rFonts w:ascii="Arial" w:hAnsi="Arial" w:cs="Arial"/>
                <w:sz w:val="24"/>
                <w:szCs w:val="24"/>
              </w:rPr>
            </w:pPr>
          </w:p>
          <w:p w14:paraId="47E3EEA6" w14:textId="77777777" w:rsidR="00F5200C" w:rsidRPr="00B82B08" w:rsidRDefault="00F5200C" w:rsidP="004C595E">
            <w:pPr>
              <w:spacing w:after="0"/>
              <w:rPr>
                <w:rFonts w:ascii="Arial" w:hAnsi="Arial" w:cs="Arial"/>
                <w:sz w:val="24"/>
                <w:szCs w:val="24"/>
              </w:rPr>
            </w:pPr>
          </w:p>
          <w:p w14:paraId="0E472AE7" w14:textId="77777777" w:rsidR="00F5200C" w:rsidRPr="00B82B08" w:rsidRDefault="00F5200C" w:rsidP="004C595E">
            <w:pPr>
              <w:spacing w:after="0"/>
              <w:rPr>
                <w:rFonts w:ascii="Arial" w:hAnsi="Arial" w:cs="Arial"/>
                <w:sz w:val="24"/>
                <w:szCs w:val="24"/>
              </w:rPr>
            </w:pPr>
          </w:p>
        </w:tc>
      </w:tr>
      <w:tr w:rsidR="00553627" w:rsidRPr="00B82B08" w14:paraId="2ECE67CF" w14:textId="77777777" w:rsidTr="00106AF9">
        <w:tc>
          <w:tcPr>
            <w:tcW w:w="1276" w:type="dxa"/>
          </w:tcPr>
          <w:p w14:paraId="179EB695" w14:textId="77777777" w:rsidR="00553627" w:rsidRDefault="00553627" w:rsidP="00056034">
            <w:pPr>
              <w:spacing w:after="120"/>
              <w:jc w:val="left"/>
              <w:rPr>
                <w:rFonts w:ascii="Arial" w:hAnsi="Arial" w:cs="Arial"/>
                <w:b/>
                <w:sz w:val="24"/>
                <w:szCs w:val="24"/>
              </w:rPr>
            </w:pPr>
            <w:r>
              <w:rPr>
                <w:rFonts w:ascii="Arial" w:hAnsi="Arial" w:cs="Arial"/>
                <w:b/>
                <w:sz w:val="24"/>
                <w:szCs w:val="24"/>
              </w:rPr>
              <w:t>2.5</w:t>
            </w:r>
          </w:p>
        </w:tc>
        <w:tc>
          <w:tcPr>
            <w:tcW w:w="7064" w:type="dxa"/>
          </w:tcPr>
          <w:p w14:paraId="3ECF2621" w14:textId="77777777" w:rsidR="00553627" w:rsidRPr="00B82B08" w:rsidRDefault="00553627" w:rsidP="00553627">
            <w:pPr>
              <w:spacing w:after="120"/>
              <w:jc w:val="both"/>
              <w:rPr>
                <w:rFonts w:ascii="Arial" w:hAnsi="Arial" w:cs="Arial"/>
                <w:b/>
                <w:sz w:val="24"/>
                <w:szCs w:val="24"/>
              </w:rPr>
            </w:pPr>
            <w:r>
              <w:rPr>
                <w:rFonts w:ascii="Arial" w:hAnsi="Arial" w:cs="Arial"/>
                <w:b/>
                <w:sz w:val="24"/>
                <w:szCs w:val="24"/>
              </w:rPr>
              <w:t>Teaching &amp; Learning Observations November 2015 – brought forward on the agenda</w:t>
            </w:r>
          </w:p>
        </w:tc>
        <w:tc>
          <w:tcPr>
            <w:tcW w:w="1441" w:type="dxa"/>
            <w:gridSpan w:val="2"/>
          </w:tcPr>
          <w:p w14:paraId="2BF69C14" w14:textId="77777777" w:rsidR="00553627" w:rsidRPr="00B82B08" w:rsidRDefault="00553627" w:rsidP="00056034">
            <w:pPr>
              <w:spacing w:after="120"/>
              <w:rPr>
                <w:rFonts w:ascii="Arial" w:hAnsi="Arial" w:cs="Arial"/>
                <w:b/>
                <w:sz w:val="24"/>
                <w:szCs w:val="24"/>
              </w:rPr>
            </w:pPr>
          </w:p>
        </w:tc>
      </w:tr>
      <w:tr w:rsidR="00553627" w:rsidRPr="00B82B08" w14:paraId="0E5432D3" w14:textId="77777777" w:rsidTr="00106AF9">
        <w:tc>
          <w:tcPr>
            <w:tcW w:w="1276" w:type="dxa"/>
          </w:tcPr>
          <w:p w14:paraId="3F71410C" w14:textId="77777777" w:rsidR="00553627" w:rsidRDefault="00553627" w:rsidP="00056034">
            <w:pPr>
              <w:spacing w:after="120"/>
              <w:jc w:val="left"/>
              <w:rPr>
                <w:rFonts w:ascii="Arial" w:hAnsi="Arial" w:cs="Arial"/>
                <w:b/>
                <w:sz w:val="24"/>
                <w:szCs w:val="24"/>
              </w:rPr>
            </w:pPr>
          </w:p>
        </w:tc>
        <w:tc>
          <w:tcPr>
            <w:tcW w:w="7064" w:type="dxa"/>
          </w:tcPr>
          <w:p w14:paraId="76D942D2" w14:textId="77777777" w:rsidR="00553627" w:rsidRDefault="00553627" w:rsidP="00553627">
            <w:pPr>
              <w:spacing w:after="120"/>
              <w:jc w:val="both"/>
              <w:rPr>
                <w:rFonts w:ascii="Arial" w:hAnsi="Arial" w:cs="Arial"/>
                <w:b/>
                <w:sz w:val="24"/>
                <w:szCs w:val="24"/>
              </w:rPr>
            </w:pPr>
          </w:p>
          <w:p w14:paraId="07E56DD9" w14:textId="77777777" w:rsidR="00553627" w:rsidRDefault="00553627" w:rsidP="00553627">
            <w:pPr>
              <w:spacing w:after="120"/>
              <w:jc w:val="both"/>
              <w:rPr>
                <w:rFonts w:ascii="Arial" w:hAnsi="Arial" w:cs="Arial"/>
                <w:sz w:val="24"/>
                <w:szCs w:val="24"/>
              </w:rPr>
            </w:pPr>
            <w:r>
              <w:rPr>
                <w:rFonts w:ascii="Arial" w:hAnsi="Arial" w:cs="Arial"/>
                <w:sz w:val="24"/>
                <w:szCs w:val="24"/>
              </w:rPr>
              <w:t>The Deputy Principal presented her report and stated that since the circulation of the board pack further observations had taken place.  The total observations that had now taken place was at 44 increasing the percentage for good or better to 91%.  She went onto give further details of the observations that had taken place to date as well as the improvements that could be seen.  The Deputy Principal spoke about the supportive measures that were put in place as opposed to capability procedures within the Media department and added that the Teaching &amp; Learning Policy will also be reviewed in light of this to accommodate for this allowance.  Noted that the Media department was a good department and performing well despite the issues around teaching and learning.</w:t>
            </w:r>
          </w:p>
          <w:p w14:paraId="07B3E58B" w14:textId="77777777" w:rsidR="00553627" w:rsidRDefault="00553627" w:rsidP="00553627">
            <w:pPr>
              <w:spacing w:after="120"/>
              <w:jc w:val="both"/>
              <w:rPr>
                <w:rFonts w:ascii="Arial" w:hAnsi="Arial" w:cs="Arial"/>
                <w:sz w:val="24"/>
                <w:szCs w:val="24"/>
              </w:rPr>
            </w:pPr>
          </w:p>
          <w:p w14:paraId="1B79B275" w14:textId="77777777" w:rsidR="00553627" w:rsidRDefault="00553627" w:rsidP="00553627">
            <w:pPr>
              <w:spacing w:after="120"/>
              <w:jc w:val="both"/>
              <w:rPr>
                <w:rFonts w:ascii="Arial" w:hAnsi="Arial" w:cs="Arial"/>
                <w:sz w:val="24"/>
                <w:szCs w:val="24"/>
              </w:rPr>
            </w:pPr>
            <w:r>
              <w:rPr>
                <w:rFonts w:ascii="Arial" w:hAnsi="Arial" w:cs="Arial"/>
                <w:sz w:val="24"/>
                <w:szCs w:val="24"/>
              </w:rPr>
              <w:t xml:space="preserve">Governors recognised the fact that progress was being made but asked that now that this process had been ongoing for a couple of years whether the SLT were confident that staff had taken on board the new regime of lesson observations and whether staff saw this as a positive move forward.  The Deputy Principal felt that this was the case and that staff were more readily opting into training sessions and recognize the value of the support now in place and moral was certainly now far more positive throughout </w:t>
            </w:r>
            <w:r>
              <w:rPr>
                <w:rFonts w:ascii="Arial" w:hAnsi="Arial" w:cs="Arial"/>
                <w:sz w:val="24"/>
                <w:szCs w:val="24"/>
              </w:rPr>
              <w:lastRenderedPageBreak/>
              <w:t>the College.  She added that there were no grade 4 lesson observations which was a very different picture to a year ago.</w:t>
            </w:r>
          </w:p>
          <w:p w14:paraId="26BFE562" w14:textId="77777777" w:rsidR="00553627" w:rsidRPr="00553627" w:rsidRDefault="00553627" w:rsidP="00553627">
            <w:pPr>
              <w:spacing w:after="120"/>
              <w:jc w:val="both"/>
              <w:rPr>
                <w:rFonts w:ascii="Arial" w:hAnsi="Arial" w:cs="Arial"/>
                <w:b/>
                <w:i/>
                <w:sz w:val="24"/>
                <w:szCs w:val="24"/>
              </w:rPr>
            </w:pPr>
            <w:r w:rsidRPr="00553627">
              <w:rPr>
                <w:rFonts w:ascii="Arial" w:hAnsi="Arial" w:cs="Arial"/>
                <w:b/>
                <w:i/>
                <w:sz w:val="24"/>
                <w:szCs w:val="24"/>
              </w:rPr>
              <w:t>Action</w:t>
            </w:r>
          </w:p>
          <w:p w14:paraId="2ACFA0E4" w14:textId="77777777" w:rsidR="00553627" w:rsidRPr="00553627" w:rsidRDefault="00553627" w:rsidP="00553627">
            <w:pPr>
              <w:spacing w:after="120"/>
              <w:jc w:val="both"/>
              <w:rPr>
                <w:rFonts w:ascii="Arial" w:hAnsi="Arial" w:cs="Arial"/>
                <w:b/>
                <w:i/>
                <w:sz w:val="24"/>
                <w:szCs w:val="24"/>
              </w:rPr>
            </w:pPr>
            <w:r w:rsidRPr="00553627">
              <w:rPr>
                <w:rFonts w:ascii="Arial" w:hAnsi="Arial" w:cs="Arial"/>
                <w:b/>
                <w:i/>
                <w:sz w:val="24"/>
                <w:szCs w:val="24"/>
              </w:rPr>
              <w:t>Governors asked that some of the data provided be clarified to show how Teaching &amp; Learning had progressed i.e. SLT to provide statistics for 2013/2014 to 2014/15 so that the Board had comparative data to review.</w:t>
            </w:r>
          </w:p>
        </w:tc>
        <w:tc>
          <w:tcPr>
            <w:tcW w:w="1441" w:type="dxa"/>
            <w:gridSpan w:val="2"/>
          </w:tcPr>
          <w:p w14:paraId="7A5C1ED2" w14:textId="77777777" w:rsidR="00553627" w:rsidRDefault="00553627" w:rsidP="00056034">
            <w:pPr>
              <w:spacing w:after="120"/>
              <w:rPr>
                <w:rFonts w:ascii="Arial" w:hAnsi="Arial" w:cs="Arial"/>
                <w:b/>
                <w:sz w:val="24"/>
                <w:szCs w:val="24"/>
              </w:rPr>
            </w:pPr>
          </w:p>
          <w:p w14:paraId="3B174FE2" w14:textId="77777777" w:rsidR="00553627" w:rsidRDefault="00553627" w:rsidP="00056034">
            <w:pPr>
              <w:spacing w:after="120"/>
              <w:rPr>
                <w:rFonts w:ascii="Arial" w:hAnsi="Arial" w:cs="Arial"/>
                <w:b/>
                <w:sz w:val="24"/>
                <w:szCs w:val="24"/>
              </w:rPr>
            </w:pPr>
          </w:p>
          <w:p w14:paraId="086052AB" w14:textId="77777777" w:rsidR="00553627" w:rsidRDefault="00553627" w:rsidP="00056034">
            <w:pPr>
              <w:spacing w:after="120"/>
              <w:rPr>
                <w:rFonts w:ascii="Arial" w:hAnsi="Arial" w:cs="Arial"/>
                <w:b/>
                <w:sz w:val="24"/>
                <w:szCs w:val="24"/>
              </w:rPr>
            </w:pPr>
          </w:p>
          <w:p w14:paraId="72501B1F" w14:textId="77777777" w:rsidR="00553627" w:rsidRDefault="00553627" w:rsidP="00056034">
            <w:pPr>
              <w:spacing w:after="120"/>
              <w:rPr>
                <w:rFonts w:ascii="Arial" w:hAnsi="Arial" w:cs="Arial"/>
                <w:b/>
                <w:sz w:val="24"/>
                <w:szCs w:val="24"/>
              </w:rPr>
            </w:pPr>
          </w:p>
          <w:p w14:paraId="062D6C87" w14:textId="77777777" w:rsidR="00553627" w:rsidRDefault="00553627" w:rsidP="00056034">
            <w:pPr>
              <w:spacing w:after="120"/>
              <w:rPr>
                <w:rFonts w:ascii="Arial" w:hAnsi="Arial" w:cs="Arial"/>
                <w:b/>
                <w:sz w:val="24"/>
                <w:szCs w:val="24"/>
              </w:rPr>
            </w:pPr>
          </w:p>
          <w:p w14:paraId="17A918B0" w14:textId="77777777" w:rsidR="00553627" w:rsidRDefault="00553627" w:rsidP="00056034">
            <w:pPr>
              <w:spacing w:after="120"/>
              <w:rPr>
                <w:rFonts w:ascii="Arial" w:hAnsi="Arial" w:cs="Arial"/>
                <w:b/>
                <w:sz w:val="24"/>
                <w:szCs w:val="24"/>
              </w:rPr>
            </w:pPr>
          </w:p>
          <w:p w14:paraId="4D24E0C4" w14:textId="77777777" w:rsidR="00553627" w:rsidRDefault="00553627" w:rsidP="00056034">
            <w:pPr>
              <w:spacing w:after="120"/>
              <w:rPr>
                <w:rFonts w:ascii="Arial" w:hAnsi="Arial" w:cs="Arial"/>
                <w:b/>
                <w:sz w:val="24"/>
                <w:szCs w:val="24"/>
              </w:rPr>
            </w:pPr>
          </w:p>
          <w:p w14:paraId="1ACFAE53" w14:textId="77777777" w:rsidR="00553627" w:rsidRDefault="00553627" w:rsidP="00056034">
            <w:pPr>
              <w:spacing w:after="120"/>
              <w:rPr>
                <w:rFonts w:ascii="Arial" w:hAnsi="Arial" w:cs="Arial"/>
                <w:b/>
                <w:sz w:val="24"/>
                <w:szCs w:val="24"/>
              </w:rPr>
            </w:pPr>
          </w:p>
          <w:p w14:paraId="2C5F67F1" w14:textId="77777777" w:rsidR="00553627" w:rsidRDefault="00553627" w:rsidP="00056034">
            <w:pPr>
              <w:spacing w:after="120"/>
              <w:rPr>
                <w:rFonts w:ascii="Arial" w:hAnsi="Arial" w:cs="Arial"/>
                <w:b/>
                <w:sz w:val="24"/>
                <w:szCs w:val="24"/>
              </w:rPr>
            </w:pPr>
          </w:p>
          <w:p w14:paraId="63234E75" w14:textId="77777777" w:rsidR="00553627" w:rsidRDefault="00553627" w:rsidP="00056034">
            <w:pPr>
              <w:spacing w:after="120"/>
              <w:rPr>
                <w:rFonts w:ascii="Arial" w:hAnsi="Arial" w:cs="Arial"/>
                <w:b/>
                <w:sz w:val="24"/>
                <w:szCs w:val="24"/>
              </w:rPr>
            </w:pPr>
          </w:p>
          <w:p w14:paraId="5C85CA66" w14:textId="77777777" w:rsidR="00553627" w:rsidRDefault="00553627" w:rsidP="00056034">
            <w:pPr>
              <w:spacing w:after="120"/>
              <w:rPr>
                <w:rFonts w:ascii="Arial" w:hAnsi="Arial" w:cs="Arial"/>
                <w:b/>
                <w:sz w:val="24"/>
                <w:szCs w:val="24"/>
              </w:rPr>
            </w:pPr>
          </w:p>
          <w:p w14:paraId="13B29A7A" w14:textId="77777777" w:rsidR="00553627" w:rsidRDefault="00553627" w:rsidP="00056034">
            <w:pPr>
              <w:spacing w:after="120"/>
              <w:rPr>
                <w:rFonts w:ascii="Arial" w:hAnsi="Arial" w:cs="Arial"/>
                <w:b/>
                <w:sz w:val="24"/>
                <w:szCs w:val="24"/>
              </w:rPr>
            </w:pPr>
          </w:p>
          <w:p w14:paraId="45DCF19E" w14:textId="77777777" w:rsidR="00553627" w:rsidRDefault="00553627" w:rsidP="00056034">
            <w:pPr>
              <w:spacing w:after="120"/>
              <w:rPr>
                <w:rFonts w:ascii="Arial" w:hAnsi="Arial" w:cs="Arial"/>
                <w:b/>
                <w:sz w:val="24"/>
                <w:szCs w:val="24"/>
              </w:rPr>
            </w:pPr>
          </w:p>
          <w:p w14:paraId="482E162F" w14:textId="77777777" w:rsidR="00553627" w:rsidRDefault="00553627" w:rsidP="00056034">
            <w:pPr>
              <w:spacing w:after="120"/>
              <w:rPr>
                <w:rFonts w:ascii="Arial" w:hAnsi="Arial" w:cs="Arial"/>
                <w:b/>
                <w:sz w:val="24"/>
                <w:szCs w:val="24"/>
              </w:rPr>
            </w:pPr>
          </w:p>
          <w:p w14:paraId="2B15F679" w14:textId="77777777" w:rsidR="00553627" w:rsidRDefault="00553627" w:rsidP="00056034">
            <w:pPr>
              <w:spacing w:after="120"/>
              <w:rPr>
                <w:rFonts w:ascii="Arial" w:hAnsi="Arial" w:cs="Arial"/>
                <w:b/>
                <w:sz w:val="24"/>
                <w:szCs w:val="24"/>
              </w:rPr>
            </w:pPr>
          </w:p>
          <w:p w14:paraId="049D3AEE" w14:textId="77777777" w:rsidR="00553627" w:rsidRDefault="00553627" w:rsidP="00056034">
            <w:pPr>
              <w:spacing w:after="120"/>
              <w:rPr>
                <w:rFonts w:ascii="Arial" w:hAnsi="Arial" w:cs="Arial"/>
                <w:b/>
                <w:sz w:val="24"/>
                <w:szCs w:val="24"/>
              </w:rPr>
            </w:pPr>
          </w:p>
          <w:p w14:paraId="1EEA6E11" w14:textId="77777777" w:rsidR="00553627" w:rsidRDefault="00553627" w:rsidP="00056034">
            <w:pPr>
              <w:spacing w:after="120"/>
              <w:rPr>
                <w:rFonts w:ascii="Arial" w:hAnsi="Arial" w:cs="Arial"/>
                <w:b/>
                <w:sz w:val="24"/>
                <w:szCs w:val="24"/>
              </w:rPr>
            </w:pPr>
          </w:p>
          <w:p w14:paraId="228D3F18" w14:textId="77777777" w:rsidR="00553627" w:rsidRDefault="00553627" w:rsidP="00056034">
            <w:pPr>
              <w:spacing w:after="120"/>
              <w:rPr>
                <w:rFonts w:ascii="Arial" w:hAnsi="Arial" w:cs="Arial"/>
                <w:b/>
                <w:sz w:val="24"/>
                <w:szCs w:val="24"/>
              </w:rPr>
            </w:pPr>
          </w:p>
          <w:p w14:paraId="1FBA490C" w14:textId="77777777" w:rsidR="00553627" w:rsidRDefault="00553627" w:rsidP="00056034">
            <w:pPr>
              <w:spacing w:after="120"/>
              <w:rPr>
                <w:rFonts w:ascii="Arial" w:hAnsi="Arial" w:cs="Arial"/>
                <w:b/>
                <w:sz w:val="24"/>
                <w:szCs w:val="24"/>
              </w:rPr>
            </w:pPr>
          </w:p>
          <w:p w14:paraId="48911638" w14:textId="77777777" w:rsidR="00553627" w:rsidRDefault="00553627" w:rsidP="00553627">
            <w:pPr>
              <w:spacing w:after="120"/>
              <w:jc w:val="both"/>
              <w:rPr>
                <w:rFonts w:ascii="Arial" w:hAnsi="Arial" w:cs="Arial"/>
                <w:b/>
                <w:sz w:val="24"/>
                <w:szCs w:val="24"/>
              </w:rPr>
            </w:pPr>
          </w:p>
          <w:p w14:paraId="010E396A" w14:textId="77777777" w:rsidR="00553627" w:rsidRDefault="00553627" w:rsidP="00553627">
            <w:pPr>
              <w:spacing w:after="120"/>
              <w:jc w:val="both"/>
              <w:rPr>
                <w:rFonts w:ascii="Arial" w:hAnsi="Arial" w:cs="Arial"/>
                <w:b/>
                <w:sz w:val="24"/>
                <w:szCs w:val="24"/>
              </w:rPr>
            </w:pPr>
            <w:r>
              <w:rPr>
                <w:rFonts w:ascii="Arial" w:hAnsi="Arial" w:cs="Arial"/>
                <w:b/>
                <w:sz w:val="24"/>
                <w:szCs w:val="24"/>
              </w:rPr>
              <w:t xml:space="preserve">Deputy </w:t>
            </w:r>
          </w:p>
          <w:p w14:paraId="19BD4D89" w14:textId="77777777" w:rsidR="00553627" w:rsidRPr="00B82B08" w:rsidRDefault="00553627" w:rsidP="00553627">
            <w:pPr>
              <w:spacing w:after="120"/>
              <w:jc w:val="both"/>
              <w:rPr>
                <w:rFonts w:ascii="Arial" w:hAnsi="Arial" w:cs="Arial"/>
                <w:b/>
                <w:sz w:val="24"/>
                <w:szCs w:val="24"/>
              </w:rPr>
            </w:pPr>
            <w:r>
              <w:rPr>
                <w:rFonts w:ascii="Arial" w:hAnsi="Arial" w:cs="Arial"/>
                <w:b/>
                <w:sz w:val="24"/>
                <w:szCs w:val="24"/>
              </w:rPr>
              <w:t>Principal</w:t>
            </w:r>
          </w:p>
        </w:tc>
      </w:tr>
      <w:tr w:rsidR="00553627" w:rsidRPr="00B82B08" w14:paraId="7FC8FA4E" w14:textId="77777777" w:rsidTr="00106AF9">
        <w:tc>
          <w:tcPr>
            <w:tcW w:w="1276" w:type="dxa"/>
          </w:tcPr>
          <w:p w14:paraId="4F2E9484" w14:textId="77777777" w:rsidR="00553627" w:rsidRDefault="00553627" w:rsidP="00056034">
            <w:pPr>
              <w:spacing w:after="120"/>
              <w:jc w:val="left"/>
              <w:rPr>
                <w:rFonts w:ascii="Arial" w:hAnsi="Arial" w:cs="Arial"/>
                <w:b/>
                <w:sz w:val="24"/>
                <w:szCs w:val="24"/>
              </w:rPr>
            </w:pPr>
            <w:r>
              <w:rPr>
                <w:rFonts w:ascii="Arial" w:hAnsi="Arial" w:cs="Arial"/>
                <w:b/>
                <w:sz w:val="24"/>
                <w:szCs w:val="24"/>
              </w:rPr>
              <w:lastRenderedPageBreak/>
              <w:t>2.6</w:t>
            </w:r>
          </w:p>
        </w:tc>
        <w:tc>
          <w:tcPr>
            <w:tcW w:w="7064" w:type="dxa"/>
          </w:tcPr>
          <w:p w14:paraId="49047590" w14:textId="77777777" w:rsidR="00553627" w:rsidRDefault="00553627" w:rsidP="00553627">
            <w:pPr>
              <w:spacing w:after="120"/>
              <w:jc w:val="both"/>
              <w:rPr>
                <w:rFonts w:ascii="Arial" w:hAnsi="Arial" w:cs="Arial"/>
                <w:b/>
                <w:sz w:val="24"/>
                <w:szCs w:val="24"/>
              </w:rPr>
            </w:pPr>
            <w:r>
              <w:rPr>
                <w:rFonts w:ascii="Arial" w:hAnsi="Arial" w:cs="Arial"/>
                <w:b/>
                <w:sz w:val="24"/>
                <w:szCs w:val="24"/>
              </w:rPr>
              <w:t>English &amp; Maths Strategy – brought forward on the agenda</w:t>
            </w:r>
          </w:p>
        </w:tc>
        <w:tc>
          <w:tcPr>
            <w:tcW w:w="1441" w:type="dxa"/>
            <w:gridSpan w:val="2"/>
          </w:tcPr>
          <w:p w14:paraId="4B1F0328" w14:textId="77777777" w:rsidR="00553627" w:rsidRDefault="00553627" w:rsidP="00056034">
            <w:pPr>
              <w:spacing w:after="120"/>
              <w:rPr>
                <w:rFonts w:ascii="Arial" w:hAnsi="Arial" w:cs="Arial"/>
                <w:b/>
                <w:sz w:val="24"/>
                <w:szCs w:val="24"/>
              </w:rPr>
            </w:pPr>
          </w:p>
        </w:tc>
      </w:tr>
      <w:tr w:rsidR="00553627" w:rsidRPr="00B82B08" w14:paraId="7B0129DC" w14:textId="77777777" w:rsidTr="00106AF9">
        <w:tc>
          <w:tcPr>
            <w:tcW w:w="1276" w:type="dxa"/>
          </w:tcPr>
          <w:p w14:paraId="5C378E4D" w14:textId="77777777" w:rsidR="00553627" w:rsidRDefault="00553627" w:rsidP="00056034">
            <w:pPr>
              <w:spacing w:after="120"/>
              <w:jc w:val="left"/>
              <w:rPr>
                <w:rFonts w:ascii="Arial" w:hAnsi="Arial" w:cs="Arial"/>
                <w:b/>
                <w:sz w:val="24"/>
                <w:szCs w:val="24"/>
              </w:rPr>
            </w:pPr>
          </w:p>
        </w:tc>
        <w:tc>
          <w:tcPr>
            <w:tcW w:w="7064" w:type="dxa"/>
          </w:tcPr>
          <w:p w14:paraId="5A5B0580" w14:textId="77777777" w:rsidR="00BB57A0" w:rsidRDefault="00BB57A0" w:rsidP="00553627">
            <w:pPr>
              <w:spacing w:after="120"/>
              <w:jc w:val="both"/>
              <w:rPr>
                <w:rFonts w:ascii="Arial" w:hAnsi="Arial" w:cs="Arial"/>
                <w:sz w:val="24"/>
                <w:szCs w:val="24"/>
              </w:rPr>
            </w:pPr>
            <w:r>
              <w:rPr>
                <w:rFonts w:ascii="Arial" w:hAnsi="Arial" w:cs="Arial"/>
                <w:sz w:val="24"/>
                <w:szCs w:val="24"/>
              </w:rPr>
              <w:t>The Deputy Principal presented the updated English and Maths Strategy</w:t>
            </w:r>
            <w:r w:rsidR="00A21D72">
              <w:rPr>
                <w:rFonts w:ascii="Arial" w:hAnsi="Arial" w:cs="Arial"/>
                <w:sz w:val="24"/>
                <w:szCs w:val="24"/>
              </w:rPr>
              <w:t xml:space="preserve"> as presented by the Deputy Principal.  </w:t>
            </w:r>
          </w:p>
          <w:p w14:paraId="70EEDE0F" w14:textId="77777777" w:rsidR="00A21D72" w:rsidRDefault="00A21D72" w:rsidP="00553627">
            <w:pPr>
              <w:spacing w:after="120"/>
              <w:jc w:val="both"/>
              <w:rPr>
                <w:rFonts w:ascii="Arial" w:hAnsi="Arial" w:cs="Arial"/>
                <w:sz w:val="24"/>
                <w:szCs w:val="24"/>
              </w:rPr>
            </w:pPr>
            <w:r>
              <w:rPr>
                <w:rFonts w:ascii="Arial" w:hAnsi="Arial" w:cs="Arial"/>
                <w:sz w:val="24"/>
                <w:szCs w:val="24"/>
              </w:rPr>
              <w:t>Noted that it was now a condition of funding that every 16-18 year old learner who entered the College without a GCSE English and Maths at Grade C or above, must continue to study the subjects as part of their study programme until they had either achieved the C grade in the GCSE or were over the age limit for the condition.</w:t>
            </w:r>
          </w:p>
          <w:p w14:paraId="16C9C822" w14:textId="77777777" w:rsidR="00A21D72" w:rsidRDefault="00A21D72" w:rsidP="00553627">
            <w:pPr>
              <w:spacing w:after="120"/>
              <w:jc w:val="both"/>
              <w:rPr>
                <w:rFonts w:ascii="Arial" w:hAnsi="Arial" w:cs="Arial"/>
                <w:sz w:val="24"/>
                <w:szCs w:val="24"/>
              </w:rPr>
            </w:pPr>
            <w:r>
              <w:rPr>
                <w:rFonts w:ascii="Arial" w:hAnsi="Arial" w:cs="Arial"/>
                <w:sz w:val="24"/>
                <w:szCs w:val="24"/>
              </w:rPr>
              <w:t>Governors referred to Page 3 of the report and commented on the format around the actual strategic aims and the 20 bullet points listed.  It was agreed that the Deputy Principal would amend this section of the English &amp; Maths Strategy.</w:t>
            </w:r>
          </w:p>
          <w:p w14:paraId="560F7C5E" w14:textId="77777777" w:rsidR="00A21D72" w:rsidRPr="00BB57A0" w:rsidRDefault="00A21D72" w:rsidP="00553627">
            <w:pPr>
              <w:spacing w:after="120"/>
              <w:jc w:val="both"/>
              <w:rPr>
                <w:rFonts w:ascii="Arial" w:hAnsi="Arial" w:cs="Arial"/>
                <w:sz w:val="24"/>
                <w:szCs w:val="24"/>
              </w:rPr>
            </w:pPr>
            <w:r>
              <w:rPr>
                <w:rFonts w:ascii="Arial" w:hAnsi="Arial" w:cs="Arial"/>
                <w:sz w:val="24"/>
                <w:szCs w:val="24"/>
              </w:rPr>
              <w:t>The</w:t>
            </w:r>
            <w:r w:rsidRPr="00A21D72">
              <w:rPr>
                <w:rFonts w:ascii="Arial" w:hAnsi="Arial" w:cs="Arial"/>
                <w:b/>
                <w:i/>
                <w:sz w:val="24"/>
                <w:szCs w:val="24"/>
              </w:rPr>
              <w:t xml:space="preserve"> Board were satisfied with the updated English &amp; Maths Strategy.</w:t>
            </w:r>
          </w:p>
        </w:tc>
        <w:tc>
          <w:tcPr>
            <w:tcW w:w="1441" w:type="dxa"/>
            <w:gridSpan w:val="2"/>
          </w:tcPr>
          <w:p w14:paraId="2B230EF2" w14:textId="77777777" w:rsidR="00553627" w:rsidRDefault="00553627" w:rsidP="00056034">
            <w:pPr>
              <w:spacing w:after="120"/>
              <w:rPr>
                <w:rFonts w:ascii="Arial" w:hAnsi="Arial" w:cs="Arial"/>
                <w:b/>
                <w:sz w:val="24"/>
                <w:szCs w:val="24"/>
              </w:rPr>
            </w:pPr>
          </w:p>
        </w:tc>
      </w:tr>
      <w:tr w:rsidR="00A21D72" w:rsidRPr="00B82B08" w14:paraId="6A62DD35" w14:textId="77777777" w:rsidTr="00106AF9">
        <w:tc>
          <w:tcPr>
            <w:tcW w:w="1276" w:type="dxa"/>
          </w:tcPr>
          <w:p w14:paraId="76AFD5DA" w14:textId="77777777" w:rsidR="00A21D72" w:rsidRDefault="00A21D72" w:rsidP="00056034">
            <w:pPr>
              <w:spacing w:after="120"/>
              <w:jc w:val="left"/>
              <w:rPr>
                <w:rFonts w:ascii="Arial" w:hAnsi="Arial" w:cs="Arial"/>
                <w:b/>
                <w:sz w:val="24"/>
                <w:szCs w:val="24"/>
              </w:rPr>
            </w:pPr>
            <w:r>
              <w:rPr>
                <w:rFonts w:ascii="Arial" w:hAnsi="Arial" w:cs="Arial"/>
                <w:b/>
                <w:sz w:val="24"/>
                <w:szCs w:val="24"/>
              </w:rPr>
              <w:t>18.05</w:t>
            </w:r>
          </w:p>
        </w:tc>
        <w:tc>
          <w:tcPr>
            <w:tcW w:w="7064" w:type="dxa"/>
          </w:tcPr>
          <w:p w14:paraId="52AC12FE" w14:textId="77777777" w:rsidR="00A21D72" w:rsidRDefault="00A21D72" w:rsidP="00553627">
            <w:pPr>
              <w:spacing w:after="120"/>
              <w:jc w:val="both"/>
              <w:rPr>
                <w:rFonts w:ascii="Arial" w:hAnsi="Arial" w:cs="Arial"/>
                <w:sz w:val="24"/>
                <w:szCs w:val="24"/>
              </w:rPr>
            </w:pPr>
            <w:r>
              <w:rPr>
                <w:rFonts w:ascii="Arial" w:hAnsi="Arial" w:cs="Arial"/>
                <w:sz w:val="24"/>
                <w:szCs w:val="24"/>
              </w:rPr>
              <w:t>Deputy Principal excused from the meeting.</w:t>
            </w:r>
          </w:p>
        </w:tc>
        <w:tc>
          <w:tcPr>
            <w:tcW w:w="1441" w:type="dxa"/>
            <w:gridSpan w:val="2"/>
          </w:tcPr>
          <w:p w14:paraId="2E616B6C" w14:textId="77777777" w:rsidR="00A21D72" w:rsidRDefault="00A21D72" w:rsidP="00056034">
            <w:pPr>
              <w:spacing w:after="120"/>
              <w:rPr>
                <w:rFonts w:ascii="Arial" w:hAnsi="Arial" w:cs="Arial"/>
                <w:b/>
                <w:sz w:val="24"/>
                <w:szCs w:val="24"/>
              </w:rPr>
            </w:pPr>
          </w:p>
        </w:tc>
      </w:tr>
      <w:tr w:rsidR="00F5200C" w:rsidRPr="00B82B08" w14:paraId="59396EC7" w14:textId="77777777" w:rsidTr="00106AF9">
        <w:tc>
          <w:tcPr>
            <w:tcW w:w="1276" w:type="dxa"/>
          </w:tcPr>
          <w:p w14:paraId="6DCD2553" w14:textId="77777777" w:rsidR="00F5200C" w:rsidRPr="00B82B08" w:rsidRDefault="00D93749" w:rsidP="00056034">
            <w:pPr>
              <w:spacing w:after="120"/>
              <w:jc w:val="left"/>
              <w:rPr>
                <w:rFonts w:ascii="Arial" w:hAnsi="Arial" w:cs="Arial"/>
                <w:b/>
                <w:sz w:val="24"/>
                <w:szCs w:val="24"/>
              </w:rPr>
            </w:pPr>
            <w:r>
              <w:rPr>
                <w:rFonts w:ascii="Arial" w:hAnsi="Arial" w:cs="Arial"/>
                <w:b/>
                <w:sz w:val="24"/>
                <w:szCs w:val="24"/>
              </w:rPr>
              <w:t>2</w:t>
            </w:r>
            <w:r w:rsidR="00A21D72">
              <w:rPr>
                <w:rFonts w:ascii="Arial" w:hAnsi="Arial" w:cs="Arial"/>
                <w:b/>
                <w:sz w:val="24"/>
                <w:szCs w:val="24"/>
              </w:rPr>
              <w:t>.7</w:t>
            </w:r>
          </w:p>
        </w:tc>
        <w:tc>
          <w:tcPr>
            <w:tcW w:w="7064" w:type="dxa"/>
          </w:tcPr>
          <w:p w14:paraId="721DD0A5" w14:textId="77777777" w:rsidR="00F5200C" w:rsidRPr="00B82B08" w:rsidRDefault="00F5200C" w:rsidP="00553627">
            <w:pPr>
              <w:spacing w:after="120"/>
              <w:jc w:val="both"/>
              <w:rPr>
                <w:rFonts w:ascii="Arial" w:hAnsi="Arial" w:cs="Arial"/>
                <w:bCs/>
                <w:sz w:val="24"/>
                <w:szCs w:val="24"/>
              </w:rPr>
            </w:pPr>
            <w:r w:rsidRPr="00B82B08">
              <w:rPr>
                <w:rFonts w:ascii="Arial" w:hAnsi="Arial" w:cs="Arial"/>
                <w:b/>
                <w:sz w:val="24"/>
                <w:szCs w:val="24"/>
              </w:rPr>
              <w:t xml:space="preserve">Principal’s </w:t>
            </w:r>
            <w:r w:rsidR="002E6565">
              <w:rPr>
                <w:rFonts w:ascii="Arial" w:hAnsi="Arial" w:cs="Arial"/>
                <w:b/>
                <w:sz w:val="24"/>
                <w:szCs w:val="24"/>
              </w:rPr>
              <w:t xml:space="preserve">Operational </w:t>
            </w:r>
            <w:r w:rsidRPr="00B82B08">
              <w:rPr>
                <w:rFonts w:ascii="Arial" w:hAnsi="Arial" w:cs="Arial"/>
                <w:b/>
                <w:sz w:val="24"/>
                <w:szCs w:val="24"/>
              </w:rPr>
              <w:t xml:space="preserve">Report – </w:t>
            </w:r>
            <w:r w:rsidR="00553627">
              <w:rPr>
                <w:rFonts w:ascii="Arial" w:hAnsi="Arial" w:cs="Arial"/>
                <w:b/>
                <w:sz w:val="24"/>
                <w:szCs w:val="24"/>
              </w:rPr>
              <w:t>November 2015</w:t>
            </w:r>
          </w:p>
        </w:tc>
        <w:tc>
          <w:tcPr>
            <w:tcW w:w="1441" w:type="dxa"/>
            <w:gridSpan w:val="2"/>
          </w:tcPr>
          <w:p w14:paraId="7CDA2E91" w14:textId="77777777" w:rsidR="00F5200C" w:rsidRPr="00B82B08" w:rsidRDefault="00F5200C" w:rsidP="00056034">
            <w:pPr>
              <w:spacing w:after="120"/>
              <w:rPr>
                <w:rFonts w:ascii="Arial" w:hAnsi="Arial" w:cs="Arial"/>
                <w:b/>
                <w:sz w:val="24"/>
                <w:szCs w:val="24"/>
              </w:rPr>
            </w:pPr>
          </w:p>
        </w:tc>
      </w:tr>
      <w:tr w:rsidR="00F5200C" w:rsidRPr="00B82B08" w14:paraId="546CDE8E" w14:textId="77777777" w:rsidTr="00106AF9">
        <w:trPr>
          <w:trHeight w:val="1714"/>
        </w:trPr>
        <w:tc>
          <w:tcPr>
            <w:tcW w:w="1276" w:type="dxa"/>
          </w:tcPr>
          <w:p w14:paraId="0B5BBD1C" w14:textId="77777777" w:rsidR="00F5200C" w:rsidRPr="00B82B08" w:rsidRDefault="00F5200C" w:rsidP="000F13BF">
            <w:pPr>
              <w:spacing w:after="0"/>
              <w:jc w:val="left"/>
              <w:rPr>
                <w:rFonts w:ascii="Arial" w:hAnsi="Arial" w:cs="Arial"/>
                <w:b/>
                <w:sz w:val="24"/>
                <w:szCs w:val="24"/>
              </w:rPr>
            </w:pPr>
          </w:p>
        </w:tc>
        <w:tc>
          <w:tcPr>
            <w:tcW w:w="7064" w:type="dxa"/>
          </w:tcPr>
          <w:p w14:paraId="59729577" w14:textId="77777777" w:rsidR="00F5200C" w:rsidRPr="00B82B08" w:rsidRDefault="00F5200C" w:rsidP="00447030">
            <w:pPr>
              <w:spacing w:after="0"/>
              <w:jc w:val="both"/>
              <w:rPr>
                <w:rFonts w:ascii="Arial" w:hAnsi="Arial" w:cs="Arial"/>
                <w:bCs/>
                <w:sz w:val="24"/>
                <w:szCs w:val="24"/>
              </w:rPr>
            </w:pPr>
          </w:p>
          <w:p w14:paraId="1BDCDC36" w14:textId="77777777" w:rsidR="00F5200C" w:rsidRDefault="00F5200C" w:rsidP="00447030">
            <w:pPr>
              <w:spacing w:after="0"/>
              <w:jc w:val="both"/>
              <w:rPr>
                <w:rFonts w:ascii="Arial" w:hAnsi="Arial" w:cs="Arial"/>
                <w:bCs/>
                <w:sz w:val="24"/>
                <w:szCs w:val="24"/>
              </w:rPr>
            </w:pPr>
            <w:r>
              <w:rPr>
                <w:rFonts w:ascii="Arial" w:hAnsi="Arial" w:cs="Arial"/>
                <w:bCs/>
                <w:sz w:val="24"/>
                <w:szCs w:val="24"/>
              </w:rPr>
              <w:t xml:space="preserve">The Principal presented his report which covered </w:t>
            </w:r>
            <w:r w:rsidR="003A6723">
              <w:rPr>
                <w:rFonts w:ascii="Arial" w:hAnsi="Arial" w:cs="Arial"/>
                <w:bCs/>
                <w:sz w:val="24"/>
                <w:szCs w:val="24"/>
              </w:rPr>
              <w:t>the following key points:</w:t>
            </w:r>
          </w:p>
          <w:p w14:paraId="02F8BF44" w14:textId="77777777" w:rsidR="00F5200C" w:rsidRDefault="00F5200C" w:rsidP="00447030">
            <w:pPr>
              <w:spacing w:after="0"/>
              <w:jc w:val="both"/>
              <w:rPr>
                <w:rFonts w:ascii="Arial" w:hAnsi="Arial" w:cs="Arial"/>
                <w:bCs/>
                <w:sz w:val="24"/>
                <w:szCs w:val="24"/>
              </w:rPr>
            </w:pPr>
          </w:p>
          <w:p w14:paraId="1BCE374C" w14:textId="77777777" w:rsidR="00F5200C"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Success Rates 2014/2015</w:t>
            </w:r>
          </w:p>
          <w:p w14:paraId="512C1CCD"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Funding &amp; Recruitment overview 2015/2016</w:t>
            </w:r>
          </w:p>
          <w:p w14:paraId="2459CC2D"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Bexley College update</w:t>
            </w:r>
          </w:p>
          <w:p w14:paraId="23FA9CD0"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Area Review updates</w:t>
            </w:r>
          </w:p>
          <w:p w14:paraId="605E8F75"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Staff changes</w:t>
            </w:r>
          </w:p>
          <w:p w14:paraId="26B268AD"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Thameside Campus update</w:t>
            </w:r>
          </w:p>
          <w:p w14:paraId="25668147"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Ifield Project Progress</w:t>
            </w:r>
          </w:p>
          <w:p w14:paraId="687A3EC2"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KPI updates</w:t>
            </w:r>
          </w:p>
          <w:p w14:paraId="34C67AA2" w14:textId="77777777" w:rsidR="003A6723" w:rsidRDefault="003A6723" w:rsidP="002E6565">
            <w:pPr>
              <w:spacing w:after="0"/>
              <w:jc w:val="both"/>
              <w:rPr>
                <w:rFonts w:ascii="Arial" w:hAnsi="Arial" w:cs="Arial"/>
                <w:bCs/>
                <w:sz w:val="24"/>
                <w:szCs w:val="24"/>
              </w:rPr>
            </w:pPr>
          </w:p>
          <w:p w14:paraId="3D5B70BE" w14:textId="77777777" w:rsidR="002E6565" w:rsidRDefault="002E6565" w:rsidP="002E6565">
            <w:pPr>
              <w:spacing w:after="0"/>
              <w:jc w:val="both"/>
              <w:rPr>
                <w:rFonts w:ascii="Arial" w:hAnsi="Arial" w:cs="Arial"/>
                <w:bCs/>
                <w:sz w:val="24"/>
                <w:szCs w:val="24"/>
              </w:rPr>
            </w:pPr>
            <w:r w:rsidRPr="00991AFC">
              <w:rPr>
                <w:rFonts w:ascii="Arial" w:hAnsi="Arial" w:cs="Arial"/>
                <w:bCs/>
                <w:sz w:val="24"/>
                <w:szCs w:val="24"/>
                <w:u w:val="single"/>
              </w:rPr>
              <w:t>Success Rates 2014/2015</w:t>
            </w:r>
            <w:r>
              <w:rPr>
                <w:rFonts w:ascii="Arial" w:hAnsi="Arial" w:cs="Arial"/>
                <w:bCs/>
                <w:sz w:val="24"/>
                <w:szCs w:val="24"/>
              </w:rPr>
              <w:t xml:space="preserve"> – the Principal presented the Success Rates for 2014/2015 of which full detail was within his report.</w:t>
            </w:r>
          </w:p>
          <w:p w14:paraId="78010555" w14:textId="77777777" w:rsidR="002E6565" w:rsidRDefault="002E6565" w:rsidP="002E6565">
            <w:pPr>
              <w:spacing w:after="0"/>
              <w:jc w:val="both"/>
              <w:rPr>
                <w:rFonts w:ascii="Arial" w:hAnsi="Arial" w:cs="Arial"/>
                <w:bCs/>
                <w:sz w:val="24"/>
                <w:szCs w:val="24"/>
              </w:rPr>
            </w:pPr>
          </w:p>
          <w:p w14:paraId="5A3685B0" w14:textId="77777777" w:rsidR="002E6565" w:rsidRDefault="002E6565" w:rsidP="002E6565">
            <w:pPr>
              <w:spacing w:after="0"/>
              <w:jc w:val="both"/>
              <w:rPr>
                <w:rFonts w:ascii="Arial" w:hAnsi="Arial" w:cs="Arial"/>
                <w:bCs/>
                <w:sz w:val="24"/>
                <w:szCs w:val="24"/>
              </w:rPr>
            </w:pPr>
            <w:r>
              <w:rPr>
                <w:rFonts w:ascii="Arial" w:hAnsi="Arial" w:cs="Arial"/>
                <w:bCs/>
                <w:sz w:val="24"/>
                <w:szCs w:val="24"/>
              </w:rPr>
              <w:t>Vocational Courses – final outturn 85.0%</w:t>
            </w:r>
          </w:p>
          <w:p w14:paraId="78B39BDB" w14:textId="77777777" w:rsidR="002E6565" w:rsidRDefault="002E6565" w:rsidP="002E6565">
            <w:pPr>
              <w:spacing w:after="0"/>
              <w:jc w:val="both"/>
              <w:rPr>
                <w:rFonts w:ascii="Arial" w:hAnsi="Arial" w:cs="Arial"/>
                <w:bCs/>
                <w:sz w:val="24"/>
                <w:szCs w:val="24"/>
              </w:rPr>
            </w:pPr>
          </w:p>
          <w:p w14:paraId="1D6F287B" w14:textId="5567B05B" w:rsidR="002E6565" w:rsidRDefault="002E6565" w:rsidP="002E6565">
            <w:pPr>
              <w:spacing w:after="0"/>
              <w:jc w:val="both"/>
              <w:rPr>
                <w:rFonts w:ascii="Arial" w:hAnsi="Arial" w:cs="Arial"/>
                <w:bCs/>
                <w:sz w:val="24"/>
                <w:szCs w:val="24"/>
              </w:rPr>
            </w:pPr>
            <w:r>
              <w:rPr>
                <w:rFonts w:ascii="Arial" w:hAnsi="Arial" w:cs="Arial"/>
                <w:bCs/>
                <w:sz w:val="24"/>
                <w:szCs w:val="24"/>
              </w:rPr>
              <w:t xml:space="preserve">The Principal referred to some of the areas as highlighted in red </w:t>
            </w:r>
            <w:r w:rsidR="00DC1B13">
              <w:rPr>
                <w:rFonts w:ascii="Arial" w:hAnsi="Arial" w:cs="Arial"/>
                <w:bCs/>
                <w:sz w:val="24"/>
                <w:szCs w:val="24"/>
              </w:rPr>
              <w:t>where targets had not been met as per the detailed report.</w:t>
            </w:r>
            <w:r>
              <w:rPr>
                <w:rFonts w:ascii="Arial" w:hAnsi="Arial" w:cs="Arial"/>
                <w:bCs/>
                <w:sz w:val="24"/>
                <w:szCs w:val="24"/>
              </w:rPr>
              <w:t xml:space="preserve"> </w:t>
            </w:r>
          </w:p>
          <w:p w14:paraId="1C1C9776" w14:textId="77777777" w:rsidR="002E6565" w:rsidRDefault="002E6565" w:rsidP="002E6565">
            <w:pPr>
              <w:spacing w:after="0"/>
              <w:jc w:val="both"/>
              <w:rPr>
                <w:rFonts w:ascii="Arial" w:hAnsi="Arial" w:cs="Arial"/>
                <w:bCs/>
                <w:sz w:val="24"/>
                <w:szCs w:val="24"/>
              </w:rPr>
            </w:pPr>
          </w:p>
          <w:p w14:paraId="0FEB5014" w14:textId="77777777" w:rsidR="002E6565" w:rsidRDefault="002E6565" w:rsidP="002E6565">
            <w:pPr>
              <w:spacing w:after="0"/>
              <w:jc w:val="both"/>
              <w:rPr>
                <w:rFonts w:ascii="Arial" w:hAnsi="Arial" w:cs="Arial"/>
                <w:bCs/>
                <w:sz w:val="24"/>
                <w:szCs w:val="24"/>
              </w:rPr>
            </w:pPr>
            <w:r>
              <w:rPr>
                <w:rFonts w:ascii="Arial" w:hAnsi="Arial" w:cs="Arial"/>
                <w:bCs/>
                <w:sz w:val="24"/>
                <w:szCs w:val="24"/>
              </w:rPr>
              <w:t>GCSE Results</w:t>
            </w:r>
          </w:p>
          <w:p w14:paraId="516BCA4F" w14:textId="77777777" w:rsidR="002E6565" w:rsidRDefault="002E6565" w:rsidP="002E6565">
            <w:pPr>
              <w:spacing w:after="0"/>
              <w:jc w:val="both"/>
              <w:rPr>
                <w:rFonts w:ascii="Arial" w:hAnsi="Arial" w:cs="Arial"/>
                <w:bCs/>
                <w:sz w:val="24"/>
                <w:szCs w:val="24"/>
              </w:rPr>
            </w:pPr>
          </w:p>
          <w:p w14:paraId="2F3D17A2" w14:textId="77777777" w:rsidR="002E6565" w:rsidRDefault="002E6565" w:rsidP="002E6565">
            <w:pPr>
              <w:spacing w:after="0"/>
              <w:jc w:val="both"/>
              <w:rPr>
                <w:rFonts w:ascii="Arial" w:hAnsi="Arial" w:cs="Arial"/>
                <w:bCs/>
                <w:sz w:val="24"/>
                <w:szCs w:val="24"/>
              </w:rPr>
            </w:pPr>
            <w:r>
              <w:rPr>
                <w:rFonts w:ascii="Arial" w:hAnsi="Arial" w:cs="Arial"/>
                <w:bCs/>
                <w:sz w:val="24"/>
                <w:szCs w:val="24"/>
              </w:rPr>
              <w:lastRenderedPageBreak/>
              <w:t>Full details of the results were provided in the Principal’s report with GCSE English results achieving well unfortunately the GCSE Maths results were disappointing.</w:t>
            </w:r>
          </w:p>
          <w:p w14:paraId="55C08102" w14:textId="77777777" w:rsidR="002E6565" w:rsidRDefault="002E6565" w:rsidP="002E6565">
            <w:pPr>
              <w:spacing w:after="0"/>
              <w:jc w:val="both"/>
              <w:rPr>
                <w:rFonts w:ascii="Arial" w:hAnsi="Arial" w:cs="Arial"/>
                <w:bCs/>
                <w:sz w:val="24"/>
                <w:szCs w:val="24"/>
              </w:rPr>
            </w:pPr>
          </w:p>
          <w:p w14:paraId="55221DCA" w14:textId="77777777" w:rsidR="002E6565" w:rsidRDefault="002E6565" w:rsidP="002E6565">
            <w:pPr>
              <w:spacing w:after="0"/>
              <w:jc w:val="both"/>
              <w:rPr>
                <w:rFonts w:ascii="Arial" w:hAnsi="Arial" w:cs="Arial"/>
                <w:bCs/>
                <w:sz w:val="24"/>
                <w:szCs w:val="24"/>
              </w:rPr>
            </w:pPr>
            <w:r>
              <w:rPr>
                <w:rFonts w:ascii="Arial" w:hAnsi="Arial" w:cs="Arial"/>
                <w:bCs/>
                <w:sz w:val="24"/>
                <w:szCs w:val="24"/>
              </w:rPr>
              <w:t>Functional Skills</w:t>
            </w:r>
          </w:p>
          <w:p w14:paraId="18DDB616" w14:textId="77777777" w:rsidR="002E6565" w:rsidRDefault="002E6565" w:rsidP="002E6565">
            <w:pPr>
              <w:spacing w:after="0"/>
              <w:jc w:val="both"/>
              <w:rPr>
                <w:rFonts w:ascii="Arial" w:hAnsi="Arial" w:cs="Arial"/>
                <w:bCs/>
                <w:sz w:val="24"/>
                <w:szCs w:val="24"/>
              </w:rPr>
            </w:pPr>
          </w:p>
          <w:p w14:paraId="0C9F2C75" w14:textId="77777777" w:rsidR="002E6565" w:rsidRDefault="00991AFC" w:rsidP="002E6565">
            <w:pPr>
              <w:spacing w:after="0"/>
              <w:jc w:val="both"/>
              <w:rPr>
                <w:rFonts w:ascii="Arial" w:hAnsi="Arial" w:cs="Arial"/>
                <w:bCs/>
                <w:sz w:val="24"/>
                <w:szCs w:val="24"/>
              </w:rPr>
            </w:pPr>
            <w:r>
              <w:rPr>
                <w:rFonts w:ascii="Arial" w:hAnsi="Arial" w:cs="Arial"/>
                <w:bCs/>
                <w:sz w:val="24"/>
                <w:szCs w:val="24"/>
              </w:rPr>
              <w:t>Governors referred to the detail of the outcomes in functional skills with the report.</w:t>
            </w:r>
          </w:p>
          <w:p w14:paraId="51793C66" w14:textId="77777777" w:rsidR="00991AFC" w:rsidRDefault="00991AFC" w:rsidP="002E6565">
            <w:pPr>
              <w:spacing w:after="0"/>
              <w:jc w:val="both"/>
              <w:rPr>
                <w:rFonts w:ascii="Arial" w:hAnsi="Arial" w:cs="Arial"/>
                <w:bCs/>
                <w:sz w:val="24"/>
                <w:szCs w:val="24"/>
              </w:rPr>
            </w:pPr>
          </w:p>
          <w:p w14:paraId="330F023A" w14:textId="77777777" w:rsidR="00991AFC" w:rsidRDefault="00991AFC" w:rsidP="002E6565">
            <w:pPr>
              <w:spacing w:after="0"/>
              <w:jc w:val="both"/>
              <w:rPr>
                <w:rFonts w:ascii="Arial" w:hAnsi="Arial" w:cs="Arial"/>
                <w:bCs/>
                <w:sz w:val="24"/>
                <w:szCs w:val="24"/>
              </w:rPr>
            </w:pPr>
            <w:r>
              <w:rPr>
                <w:rFonts w:ascii="Arial" w:hAnsi="Arial" w:cs="Arial"/>
                <w:bCs/>
                <w:sz w:val="24"/>
                <w:szCs w:val="24"/>
              </w:rPr>
              <w:t>The Governors were pleased with the success rates presented and looked forward to seeing improvements in the areas which had missed their set targets for 2014/2015.</w:t>
            </w:r>
          </w:p>
          <w:p w14:paraId="61D5377F" w14:textId="77777777" w:rsidR="00991AFC" w:rsidRDefault="00991AFC" w:rsidP="002E6565">
            <w:pPr>
              <w:spacing w:after="0"/>
              <w:jc w:val="both"/>
              <w:rPr>
                <w:rFonts w:ascii="Arial" w:hAnsi="Arial" w:cs="Arial"/>
                <w:bCs/>
                <w:sz w:val="24"/>
                <w:szCs w:val="24"/>
              </w:rPr>
            </w:pPr>
          </w:p>
          <w:p w14:paraId="4BBEE777" w14:textId="77777777" w:rsidR="00991AFC" w:rsidRDefault="00991AFC" w:rsidP="002E6565">
            <w:pPr>
              <w:spacing w:after="0"/>
              <w:jc w:val="both"/>
              <w:rPr>
                <w:rFonts w:ascii="Arial" w:hAnsi="Arial" w:cs="Arial"/>
                <w:bCs/>
                <w:sz w:val="24"/>
                <w:szCs w:val="24"/>
                <w:u w:val="single"/>
              </w:rPr>
            </w:pPr>
            <w:r w:rsidRPr="00991AFC">
              <w:rPr>
                <w:rFonts w:ascii="Arial" w:hAnsi="Arial" w:cs="Arial"/>
                <w:bCs/>
                <w:sz w:val="24"/>
                <w:szCs w:val="24"/>
                <w:u w:val="single"/>
              </w:rPr>
              <w:t>Funding &amp; Recruitment for 2015/2016</w:t>
            </w:r>
          </w:p>
          <w:p w14:paraId="75C2A262" w14:textId="77777777" w:rsidR="00991AFC" w:rsidRDefault="00991AFC" w:rsidP="002E6565">
            <w:pPr>
              <w:spacing w:after="0"/>
              <w:jc w:val="both"/>
              <w:rPr>
                <w:rFonts w:ascii="Arial" w:hAnsi="Arial" w:cs="Arial"/>
                <w:bCs/>
                <w:sz w:val="24"/>
                <w:szCs w:val="24"/>
                <w:u w:val="single"/>
              </w:rPr>
            </w:pPr>
          </w:p>
          <w:p w14:paraId="46DC87DB" w14:textId="77777777" w:rsidR="00991AFC" w:rsidRDefault="00991AFC" w:rsidP="002E6565">
            <w:pPr>
              <w:spacing w:after="0"/>
              <w:jc w:val="both"/>
              <w:rPr>
                <w:rFonts w:ascii="Arial" w:hAnsi="Arial" w:cs="Arial"/>
                <w:bCs/>
                <w:sz w:val="24"/>
                <w:szCs w:val="24"/>
              </w:rPr>
            </w:pPr>
            <w:r>
              <w:rPr>
                <w:rFonts w:ascii="Arial" w:hAnsi="Arial" w:cs="Arial"/>
                <w:bCs/>
                <w:sz w:val="24"/>
                <w:szCs w:val="24"/>
              </w:rPr>
              <w:t>The Principal went through the detail within his report as follows:</w:t>
            </w:r>
          </w:p>
          <w:p w14:paraId="1554B8F3" w14:textId="77777777" w:rsidR="00991AFC" w:rsidRDefault="00991AFC" w:rsidP="002E6565">
            <w:pPr>
              <w:spacing w:after="0"/>
              <w:jc w:val="both"/>
              <w:rPr>
                <w:rFonts w:ascii="Arial" w:hAnsi="Arial" w:cs="Arial"/>
                <w:bCs/>
                <w:sz w:val="24"/>
                <w:szCs w:val="24"/>
              </w:rPr>
            </w:pPr>
          </w:p>
          <w:p w14:paraId="6E47F454" w14:textId="77777777" w:rsidR="00991AFC" w:rsidRDefault="00991AFC" w:rsidP="002E6565">
            <w:pPr>
              <w:spacing w:after="0"/>
              <w:jc w:val="both"/>
              <w:rPr>
                <w:rFonts w:ascii="Arial" w:hAnsi="Arial" w:cs="Arial"/>
                <w:bCs/>
                <w:sz w:val="24"/>
                <w:szCs w:val="24"/>
              </w:rPr>
            </w:pPr>
            <w:r>
              <w:rPr>
                <w:rFonts w:ascii="Arial" w:hAnsi="Arial" w:cs="Arial"/>
                <w:bCs/>
                <w:sz w:val="24"/>
                <w:szCs w:val="24"/>
              </w:rPr>
              <w:t>16-18 Full Time</w:t>
            </w:r>
          </w:p>
          <w:p w14:paraId="5975213E" w14:textId="77777777" w:rsidR="00991AFC" w:rsidRDefault="00991AFC" w:rsidP="002E6565">
            <w:pPr>
              <w:spacing w:after="0"/>
              <w:jc w:val="both"/>
              <w:rPr>
                <w:rFonts w:ascii="Arial" w:hAnsi="Arial" w:cs="Arial"/>
                <w:bCs/>
                <w:sz w:val="24"/>
                <w:szCs w:val="24"/>
              </w:rPr>
            </w:pPr>
          </w:p>
          <w:p w14:paraId="7D89228F" w14:textId="77777777" w:rsidR="00991AFC" w:rsidRDefault="00991AFC" w:rsidP="002E6565">
            <w:pPr>
              <w:spacing w:after="0"/>
              <w:jc w:val="both"/>
              <w:rPr>
                <w:rFonts w:ascii="Arial" w:hAnsi="Arial" w:cs="Arial"/>
                <w:bCs/>
                <w:sz w:val="24"/>
                <w:szCs w:val="24"/>
              </w:rPr>
            </w:pPr>
            <w:r>
              <w:rPr>
                <w:rFonts w:ascii="Arial" w:hAnsi="Arial" w:cs="Arial"/>
                <w:bCs/>
                <w:sz w:val="24"/>
                <w:szCs w:val="24"/>
              </w:rPr>
              <w:t>College currently approximately 5% under target for this age group (3,012 actual against target of 3,171).  The target is based on recruitment numbers in 2014/2015.  Noted that this would not affect funding for 2015/2016 but would feed into the allocation for 2016/2017 instead.  Financially the drop equates to £750,000 gross but was clearly less than that figure net as delivery costs could be deducted from this figure if fewer classes were run.</w:t>
            </w:r>
          </w:p>
          <w:p w14:paraId="10FFBC64" w14:textId="77777777" w:rsidR="00991AFC" w:rsidRDefault="00991AFC" w:rsidP="002E6565">
            <w:pPr>
              <w:spacing w:after="0"/>
              <w:jc w:val="both"/>
              <w:rPr>
                <w:rFonts w:ascii="Arial" w:hAnsi="Arial" w:cs="Arial"/>
                <w:bCs/>
                <w:sz w:val="24"/>
                <w:szCs w:val="24"/>
              </w:rPr>
            </w:pPr>
          </w:p>
          <w:p w14:paraId="3DEB064B" w14:textId="77777777" w:rsidR="00991AFC" w:rsidRDefault="00991AFC" w:rsidP="002E6565">
            <w:pPr>
              <w:spacing w:after="0"/>
              <w:jc w:val="both"/>
              <w:rPr>
                <w:rFonts w:ascii="Arial" w:hAnsi="Arial" w:cs="Arial"/>
                <w:bCs/>
                <w:sz w:val="24"/>
                <w:szCs w:val="24"/>
              </w:rPr>
            </w:pPr>
            <w:r>
              <w:rPr>
                <w:rFonts w:ascii="Arial" w:hAnsi="Arial" w:cs="Arial"/>
                <w:bCs/>
                <w:sz w:val="24"/>
                <w:szCs w:val="24"/>
              </w:rPr>
              <w:t>Governors referred to the table with the report which gave details of the reasons as to why targets had not been met.</w:t>
            </w:r>
          </w:p>
          <w:p w14:paraId="7C5D4D66" w14:textId="77777777" w:rsidR="00991AFC" w:rsidRDefault="00991AFC" w:rsidP="002E6565">
            <w:pPr>
              <w:spacing w:after="0"/>
              <w:jc w:val="both"/>
              <w:rPr>
                <w:rFonts w:ascii="Arial" w:hAnsi="Arial" w:cs="Arial"/>
                <w:bCs/>
                <w:sz w:val="24"/>
                <w:szCs w:val="24"/>
              </w:rPr>
            </w:pPr>
          </w:p>
          <w:p w14:paraId="226F4050" w14:textId="77777777" w:rsidR="00991AFC" w:rsidRDefault="00991AFC" w:rsidP="002E6565">
            <w:pPr>
              <w:spacing w:after="0"/>
              <w:jc w:val="both"/>
              <w:rPr>
                <w:rFonts w:ascii="Arial" w:hAnsi="Arial" w:cs="Arial"/>
                <w:bCs/>
                <w:sz w:val="24"/>
                <w:szCs w:val="24"/>
              </w:rPr>
            </w:pPr>
            <w:r>
              <w:rPr>
                <w:rFonts w:ascii="Arial" w:hAnsi="Arial" w:cs="Arial"/>
                <w:bCs/>
                <w:sz w:val="24"/>
                <w:szCs w:val="24"/>
              </w:rPr>
              <w:t>Bexley update</w:t>
            </w:r>
          </w:p>
          <w:p w14:paraId="2102F317" w14:textId="77777777" w:rsidR="00991AFC" w:rsidRDefault="00991AFC" w:rsidP="002E6565">
            <w:pPr>
              <w:spacing w:after="0"/>
              <w:jc w:val="both"/>
              <w:rPr>
                <w:rFonts w:ascii="Arial" w:hAnsi="Arial" w:cs="Arial"/>
                <w:bCs/>
                <w:sz w:val="24"/>
                <w:szCs w:val="24"/>
              </w:rPr>
            </w:pPr>
          </w:p>
          <w:p w14:paraId="09346B69" w14:textId="77777777" w:rsidR="00991AFC" w:rsidRDefault="00991AFC" w:rsidP="002E6565">
            <w:pPr>
              <w:spacing w:after="0"/>
              <w:jc w:val="both"/>
              <w:rPr>
                <w:rFonts w:ascii="Arial" w:hAnsi="Arial" w:cs="Arial"/>
                <w:bCs/>
                <w:sz w:val="24"/>
                <w:szCs w:val="24"/>
              </w:rPr>
            </w:pPr>
            <w:r>
              <w:rPr>
                <w:rFonts w:ascii="Arial" w:hAnsi="Arial" w:cs="Arial"/>
                <w:bCs/>
                <w:sz w:val="24"/>
                <w:szCs w:val="24"/>
              </w:rPr>
              <w:t>Principal informed the Board that the proposal had been submitted to Bexley College on the 29</w:t>
            </w:r>
            <w:r w:rsidRPr="00991AFC">
              <w:rPr>
                <w:rFonts w:ascii="Arial" w:hAnsi="Arial" w:cs="Arial"/>
                <w:bCs/>
                <w:sz w:val="24"/>
                <w:szCs w:val="24"/>
                <w:vertAlign w:val="superscript"/>
              </w:rPr>
              <w:t>th</w:t>
            </w:r>
            <w:r>
              <w:rPr>
                <w:rFonts w:ascii="Arial" w:hAnsi="Arial" w:cs="Arial"/>
                <w:bCs/>
                <w:sz w:val="24"/>
                <w:szCs w:val="24"/>
              </w:rPr>
              <w:t xml:space="preserve"> October, 2015.  Two colleges had submitted bids and North Kent College had been invited to give a presentation to the Board at Bexley on the 26</w:t>
            </w:r>
            <w:r w:rsidRPr="00991AFC">
              <w:rPr>
                <w:rFonts w:ascii="Arial" w:hAnsi="Arial" w:cs="Arial"/>
                <w:bCs/>
                <w:sz w:val="24"/>
                <w:szCs w:val="24"/>
                <w:vertAlign w:val="superscript"/>
              </w:rPr>
              <w:t>th</w:t>
            </w:r>
            <w:r>
              <w:rPr>
                <w:rFonts w:ascii="Arial" w:hAnsi="Arial" w:cs="Arial"/>
                <w:bCs/>
                <w:sz w:val="24"/>
                <w:szCs w:val="24"/>
              </w:rPr>
              <w:t xml:space="preserve"> November, 2015.  The Chair and Vice Chair of Corporation would be representing the Board alongside the Principal and another member of the SLT.</w:t>
            </w:r>
          </w:p>
          <w:p w14:paraId="3B095B82" w14:textId="77777777" w:rsidR="00991AFC" w:rsidRDefault="00991AFC" w:rsidP="002E6565">
            <w:pPr>
              <w:spacing w:after="0"/>
              <w:jc w:val="both"/>
              <w:rPr>
                <w:rFonts w:ascii="Arial" w:hAnsi="Arial" w:cs="Arial"/>
                <w:bCs/>
                <w:sz w:val="24"/>
                <w:szCs w:val="24"/>
              </w:rPr>
            </w:pPr>
          </w:p>
          <w:p w14:paraId="71086530" w14:textId="77777777" w:rsidR="00991AFC" w:rsidRDefault="00991AFC" w:rsidP="002E6565">
            <w:pPr>
              <w:spacing w:after="0"/>
              <w:jc w:val="both"/>
              <w:rPr>
                <w:rFonts w:ascii="Arial" w:hAnsi="Arial" w:cs="Arial"/>
                <w:bCs/>
                <w:sz w:val="24"/>
                <w:szCs w:val="24"/>
              </w:rPr>
            </w:pPr>
            <w:r>
              <w:rPr>
                <w:rFonts w:ascii="Arial" w:hAnsi="Arial" w:cs="Arial"/>
                <w:bCs/>
                <w:sz w:val="24"/>
                <w:szCs w:val="24"/>
              </w:rPr>
              <w:t>Thameside Campus update</w:t>
            </w:r>
          </w:p>
          <w:p w14:paraId="6A1ECFE8" w14:textId="77777777" w:rsidR="00991AFC" w:rsidRDefault="00991AFC" w:rsidP="002E6565">
            <w:pPr>
              <w:spacing w:after="0"/>
              <w:jc w:val="both"/>
              <w:rPr>
                <w:rFonts w:ascii="Arial" w:hAnsi="Arial" w:cs="Arial"/>
                <w:bCs/>
                <w:sz w:val="24"/>
                <w:szCs w:val="24"/>
              </w:rPr>
            </w:pPr>
          </w:p>
          <w:p w14:paraId="3B1ADFA8" w14:textId="77777777" w:rsidR="00991AFC" w:rsidRDefault="00991AFC" w:rsidP="002E6565">
            <w:pPr>
              <w:spacing w:after="0"/>
              <w:jc w:val="both"/>
              <w:rPr>
                <w:rFonts w:ascii="Arial" w:hAnsi="Arial" w:cs="Arial"/>
                <w:bCs/>
                <w:sz w:val="24"/>
                <w:szCs w:val="24"/>
              </w:rPr>
            </w:pPr>
            <w:r>
              <w:rPr>
                <w:rFonts w:ascii="Arial" w:hAnsi="Arial" w:cs="Arial"/>
                <w:bCs/>
                <w:sz w:val="24"/>
                <w:szCs w:val="24"/>
              </w:rPr>
              <w:t>The Principal gave an update on the current status and sought approval for the SLT to make contact with the NSTT and their representatives to open negotiations on an acquisition in line with the initial proposal from NSTT.  Noted that Julian Parkes who had a declared interest in this item did not contribute in discussions.</w:t>
            </w:r>
          </w:p>
          <w:p w14:paraId="11030AD9" w14:textId="77777777" w:rsidR="00991AFC" w:rsidRDefault="00991AFC" w:rsidP="002E6565">
            <w:pPr>
              <w:spacing w:after="0"/>
              <w:jc w:val="both"/>
              <w:rPr>
                <w:rFonts w:ascii="Arial" w:hAnsi="Arial" w:cs="Arial"/>
                <w:bCs/>
                <w:sz w:val="24"/>
                <w:szCs w:val="24"/>
              </w:rPr>
            </w:pPr>
          </w:p>
          <w:p w14:paraId="3CC3E001" w14:textId="77777777" w:rsidR="00991AFC" w:rsidRDefault="00991AFC" w:rsidP="002E6565">
            <w:pPr>
              <w:spacing w:after="0"/>
              <w:jc w:val="both"/>
              <w:rPr>
                <w:rFonts w:ascii="Arial" w:hAnsi="Arial" w:cs="Arial"/>
                <w:b/>
                <w:bCs/>
                <w:i/>
                <w:sz w:val="24"/>
                <w:szCs w:val="24"/>
              </w:rPr>
            </w:pPr>
            <w:r w:rsidRPr="00991AFC">
              <w:rPr>
                <w:rFonts w:ascii="Arial" w:hAnsi="Arial" w:cs="Arial"/>
                <w:b/>
                <w:bCs/>
                <w:i/>
                <w:sz w:val="24"/>
                <w:szCs w:val="24"/>
              </w:rPr>
              <w:t>Board agreed that the SLT proceed with opening negotiations with NSTT.</w:t>
            </w:r>
          </w:p>
          <w:p w14:paraId="4175508B" w14:textId="77777777" w:rsidR="00AD475F" w:rsidRDefault="00AD475F" w:rsidP="002E6565">
            <w:pPr>
              <w:spacing w:after="0"/>
              <w:jc w:val="both"/>
              <w:rPr>
                <w:rFonts w:ascii="Arial" w:hAnsi="Arial" w:cs="Arial"/>
                <w:b/>
                <w:bCs/>
                <w:i/>
                <w:sz w:val="24"/>
                <w:szCs w:val="24"/>
              </w:rPr>
            </w:pPr>
          </w:p>
          <w:p w14:paraId="4C9FB797" w14:textId="77777777" w:rsidR="00AD475F" w:rsidRDefault="00AD475F" w:rsidP="002E6565">
            <w:pPr>
              <w:spacing w:after="0"/>
              <w:jc w:val="both"/>
              <w:rPr>
                <w:rFonts w:ascii="Arial" w:hAnsi="Arial" w:cs="Arial"/>
                <w:b/>
                <w:bCs/>
                <w:i/>
                <w:sz w:val="24"/>
                <w:szCs w:val="24"/>
              </w:rPr>
            </w:pPr>
            <w:r>
              <w:rPr>
                <w:rFonts w:ascii="Arial" w:hAnsi="Arial" w:cs="Arial"/>
                <w:b/>
                <w:bCs/>
                <w:i/>
                <w:sz w:val="24"/>
                <w:szCs w:val="24"/>
              </w:rPr>
              <w:lastRenderedPageBreak/>
              <w:t>The Board went through the report in detail which included the Final 2014/2015 Key Performance Indicators.</w:t>
            </w:r>
          </w:p>
          <w:p w14:paraId="2653068E" w14:textId="77777777" w:rsidR="00F5200C" w:rsidRPr="00B82B08" w:rsidRDefault="00F5200C" w:rsidP="00447030">
            <w:pPr>
              <w:spacing w:after="0"/>
              <w:jc w:val="both"/>
              <w:rPr>
                <w:rFonts w:ascii="Arial" w:hAnsi="Arial" w:cs="Arial"/>
                <w:bCs/>
                <w:sz w:val="24"/>
                <w:szCs w:val="24"/>
              </w:rPr>
            </w:pPr>
          </w:p>
          <w:p w14:paraId="5A2F423C" w14:textId="77777777" w:rsidR="00F5200C" w:rsidRPr="00B82B08" w:rsidRDefault="00F5200C" w:rsidP="00506A41">
            <w:pPr>
              <w:spacing w:after="0"/>
              <w:jc w:val="both"/>
              <w:rPr>
                <w:rFonts w:ascii="Arial" w:hAnsi="Arial" w:cs="Arial"/>
                <w:b/>
                <w:bCs/>
                <w:i/>
                <w:sz w:val="24"/>
                <w:szCs w:val="24"/>
              </w:rPr>
            </w:pPr>
            <w:r w:rsidRPr="00B82B08">
              <w:rPr>
                <w:rFonts w:ascii="Arial" w:hAnsi="Arial" w:cs="Arial"/>
                <w:b/>
                <w:bCs/>
                <w:i/>
                <w:sz w:val="24"/>
                <w:szCs w:val="24"/>
              </w:rPr>
              <w:t>The Corporate Board formally received and noted the Principal’s Report.</w:t>
            </w:r>
          </w:p>
          <w:p w14:paraId="620CF107" w14:textId="77777777" w:rsidR="00F5200C" w:rsidRPr="00B82B08" w:rsidRDefault="00F5200C" w:rsidP="00817B43">
            <w:pPr>
              <w:spacing w:after="0"/>
              <w:jc w:val="both"/>
              <w:rPr>
                <w:rFonts w:ascii="Arial" w:hAnsi="Arial" w:cs="Arial"/>
                <w:bCs/>
                <w:sz w:val="24"/>
                <w:szCs w:val="24"/>
              </w:rPr>
            </w:pPr>
          </w:p>
        </w:tc>
        <w:tc>
          <w:tcPr>
            <w:tcW w:w="1441" w:type="dxa"/>
            <w:gridSpan w:val="2"/>
          </w:tcPr>
          <w:p w14:paraId="258795B3" w14:textId="77777777" w:rsidR="00F5200C" w:rsidRPr="00B82B08" w:rsidRDefault="00F5200C" w:rsidP="000F13BF">
            <w:pPr>
              <w:spacing w:after="0"/>
              <w:rPr>
                <w:rFonts w:ascii="Arial" w:hAnsi="Arial" w:cs="Arial"/>
                <w:sz w:val="24"/>
                <w:szCs w:val="24"/>
              </w:rPr>
            </w:pPr>
          </w:p>
          <w:p w14:paraId="5D86CD0A" w14:textId="77777777" w:rsidR="00F5200C" w:rsidRPr="00B82B08" w:rsidRDefault="00F5200C" w:rsidP="000F13BF">
            <w:pPr>
              <w:spacing w:after="0"/>
              <w:rPr>
                <w:rFonts w:ascii="Arial" w:hAnsi="Arial" w:cs="Arial"/>
                <w:sz w:val="24"/>
                <w:szCs w:val="24"/>
              </w:rPr>
            </w:pPr>
          </w:p>
          <w:p w14:paraId="1774F0BF" w14:textId="77777777" w:rsidR="00F5200C" w:rsidRPr="00B82B08" w:rsidRDefault="00F5200C" w:rsidP="000F13BF">
            <w:pPr>
              <w:spacing w:after="0"/>
              <w:rPr>
                <w:rFonts w:ascii="Arial" w:hAnsi="Arial" w:cs="Arial"/>
                <w:sz w:val="24"/>
                <w:szCs w:val="24"/>
              </w:rPr>
            </w:pPr>
          </w:p>
          <w:p w14:paraId="7C448961" w14:textId="77777777" w:rsidR="00F5200C" w:rsidRPr="00B82B08" w:rsidRDefault="00F5200C" w:rsidP="000F13BF">
            <w:pPr>
              <w:spacing w:after="0"/>
              <w:rPr>
                <w:rFonts w:ascii="Arial" w:hAnsi="Arial" w:cs="Arial"/>
                <w:sz w:val="24"/>
                <w:szCs w:val="24"/>
              </w:rPr>
            </w:pPr>
          </w:p>
          <w:p w14:paraId="6C573EB4" w14:textId="77777777" w:rsidR="00F5200C" w:rsidRPr="00B82B08" w:rsidRDefault="00F5200C" w:rsidP="000F13BF">
            <w:pPr>
              <w:spacing w:after="0"/>
              <w:rPr>
                <w:rFonts w:ascii="Arial" w:hAnsi="Arial" w:cs="Arial"/>
                <w:sz w:val="24"/>
                <w:szCs w:val="24"/>
              </w:rPr>
            </w:pPr>
          </w:p>
          <w:p w14:paraId="6A0D71F4" w14:textId="77777777" w:rsidR="00F5200C" w:rsidRPr="00B82B08" w:rsidRDefault="00F5200C" w:rsidP="000F13BF">
            <w:pPr>
              <w:spacing w:after="0"/>
              <w:rPr>
                <w:rFonts w:ascii="Arial" w:hAnsi="Arial" w:cs="Arial"/>
                <w:sz w:val="24"/>
                <w:szCs w:val="24"/>
              </w:rPr>
            </w:pPr>
          </w:p>
          <w:p w14:paraId="20D99381" w14:textId="77777777" w:rsidR="00F5200C" w:rsidRPr="00B82B08" w:rsidRDefault="00F5200C" w:rsidP="00F16BFB">
            <w:pPr>
              <w:spacing w:after="0"/>
              <w:jc w:val="both"/>
              <w:rPr>
                <w:rFonts w:ascii="Arial" w:hAnsi="Arial" w:cs="Arial"/>
                <w:sz w:val="24"/>
                <w:szCs w:val="24"/>
              </w:rPr>
            </w:pPr>
          </w:p>
          <w:p w14:paraId="55FC8AFD" w14:textId="77777777" w:rsidR="00F5200C" w:rsidRPr="00B82B08" w:rsidRDefault="00F5200C" w:rsidP="00447030">
            <w:pPr>
              <w:spacing w:after="0"/>
              <w:jc w:val="both"/>
              <w:rPr>
                <w:rFonts w:ascii="Arial" w:hAnsi="Arial" w:cs="Arial"/>
                <w:sz w:val="24"/>
                <w:szCs w:val="24"/>
              </w:rPr>
            </w:pPr>
          </w:p>
        </w:tc>
      </w:tr>
      <w:tr w:rsidR="00F5200C" w:rsidRPr="00B82B08" w14:paraId="795E3CE4" w14:textId="77777777" w:rsidTr="00106AF9">
        <w:tc>
          <w:tcPr>
            <w:tcW w:w="1276" w:type="dxa"/>
          </w:tcPr>
          <w:p w14:paraId="6FA2D4D6" w14:textId="77777777" w:rsidR="00F5200C" w:rsidRPr="00B82B08" w:rsidRDefault="00AD475F" w:rsidP="004C595E">
            <w:pPr>
              <w:spacing w:after="0"/>
              <w:jc w:val="left"/>
              <w:rPr>
                <w:rFonts w:ascii="Arial" w:hAnsi="Arial" w:cs="Arial"/>
                <w:b/>
                <w:sz w:val="24"/>
                <w:szCs w:val="24"/>
              </w:rPr>
            </w:pPr>
            <w:r>
              <w:rPr>
                <w:rFonts w:ascii="Arial" w:hAnsi="Arial" w:cs="Arial"/>
                <w:b/>
                <w:sz w:val="24"/>
                <w:szCs w:val="24"/>
              </w:rPr>
              <w:lastRenderedPageBreak/>
              <w:t>2.7</w:t>
            </w:r>
          </w:p>
        </w:tc>
        <w:tc>
          <w:tcPr>
            <w:tcW w:w="7064" w:type="dxa"/>
          </w:tcPr>
          <w:p w14:paraId="54CBFB1F" w14:textId="77777777" w:rsidR="00F5200C" w:rsidRPr="00F956E4" w:rsidRDefault="00AD475F" w:rsidP="00F956E4">
            <w:pPr>
              <w:spacing w:after="0"/>
              <w:jc w:val="both"/>
              <w:rPr>
                <w:rFonts w:ascii="Arial" w:hAnsi="Arial" w:cs="Arial"/>
                <w:b/>
                <w:bCs/>
                <w:sz w:val="24"/>
                <w:szCs w:val="24"/>
              </w:rPr>
            </w:pPr>
            <w:r>
              <w:rPr>
                <w:rFonts w:ascii="Arial" w:hAnsi="Arial" w:cs="Arial"/>
                <w:b/>
                <w:bCs/>
                <w:sz w:val="24"/>
                <w:szCs w:val="24"/>
              </w:rPr>
              <w:t>Monthly Management Accounts – September 2015</w:t>
            </w:r>
          </w:p>
        </w:tc>
        <w:tc>
          <w:tcPr>
            <w:tcW w:w="1441" w:type="dxa"/>
            <w:gridSpan w:val="2"/>
          </w:tcPr>
          <w:p w14:paraId="306DA4F6" w14:textId="77777777" w:rsidR="00F5200C" w:rsidRPr="00B82B08" w:rsidRDefault="00F5200C" w:rsidP="00506A41">
            <w:pPr>
              <w:spacing w:after="0"/>
              <w:rPr>
                <w:rFonts w:ascii="Arial" w:hAnsi="Arial" w:cs="Arial"/>
                <w:sz w:val="24"/>
                <w:szCs w:val="24"/>
              </w:rPr>
            </w:pPr>
          </w:p>
        </w:tc>
      </w:tr>
      <w:tr w:rsidR="00F5200C" w:rsidRPr="00B82B08" w14:paraId="2FFF1587" w14:textId="77777777" w:rsidTr="00106AF9">
        <w:tc>
          <w:tcPr>
            <w:tcW w:w="1276" w:type="dxa"/>
          </w:tcPr>
          <w:p w14:paraId="2F52FAA1" w14:textId="77777777" w:rsidR="00F5200C" w:rsidRDefault="00F5200C" w:rsidP="004C595E">
            <w:pPr>
              <w:spacing w:after="0"/>
              <w:jc w:val="left"/>
              <w:rPr>
                <w:rFonts w:ascii="Arial" w:hAnsi="Arial" w:cs="Arial"/>
                <w:b/>
                <w:sz w:val="24"/>
                <w:szCs w:val="24"/>
              </w:rPr>
            </w:pPr>
          </w:p>
        </w:tc>
        <w:tc>
          <w:tcPr>
            <w:tcW w:w="7064" w:type="dxa"/>
          </w:tcPr>
          <w:p w14:paraId="1D65B973" w14:textId="77777777" w:rsidR="00F5200C" w:rsidRDefault="00F5200C" w:rsidP="00F956E4">
            <w:pPr>
              <w:spacing w:after="0"/>
              <w:jc w:val="both"/>
              <w:rPr>
                <w:rFonts w:ascii="Arial" w:hAnsi="Arial" w:cs="Arial"/>
                <w:b/>
                <w:bCs/>
                <w:sz w:val="24"/>
                <w:szCs w:val="24"/>
              </w:rPr>
            </w:pPr>
          </w:p>
          <w:p w14:paraId="628824C7" w14:textId="77777777" w:rsidR="00AD475F" w:rsidRPr="00AD475F" w:rsidRDefault="00AD475F" w:rsidP="00F956E4">
            <w:pPr>
              <w:spacing w:after="0"/>
              <w:jc w:val="both"/>
              <w:rPr>
                <w:rFonts w:ascii="Arial" w:hAnsi="Arial" w:cs="Arial"/>
                <w:bCs/>
                <w:sz w:val="24"/>
                <w:szCs w:val="24"/>
              </w:rPr>
            </w:pPr>
            <w:r w:rsidRPr="00AD475F">
              <w:rPr>
                <w:rFonts w:ascii="Arial" w:hAnsi="Arial" w:cs="Arial"/>
                <w:bCs/>
                <w:sz w:val="24"/>
                <w:szCs w:val="24"/>
              </w:rPr>
              <w:t>The Vice Principal presented the Monthly Management Accounts for September 2015 along with the detailed commentary.</w:t>
            </w:r>
          </w:p>
          <w:p w14:paraId="1BF7C262" w14:textId="77777777" w:rsidR="00AD475F" w:rsidRDefault="00AD475F" w:rsidP="00F956E4">
            <w:pPr>
              <w:spacing w:after="0"/>
              <w:jc w:val="both"/>
              <w:rPr>
                <w:rFonts w:ascii="Arial" w:hAnsi="Arial" w:cs="Arial"/>
                <w:b/>
                <w:bCs/>
                <w:sz w:val="24"/>
                <w:szCs w:val="24"/>
              </w:rPr>
            </w:pPr>
          </w:p>
          <w:p w14:paraId="0AE8E626" w14:textId="77777777" w:rsidR="00AD475F" w:rsidRDefault="00AD475F" w:rsidP="00F956E4">
            <w:pPr>
              <w:spacing w:after="0"/>
              <w:jc w:val="both"/>
              <w:rPr>
                <w:rFonts w:ascii="Arial" w:hAnsi="Arial" w:cs="Arial"/>
                <w:b/>
                <w:bCs/>
                <w:sz w:val="24"/>
                <w:szCs w:val="24"/>
              </w:rPr>
            </w:pPr>
            <w:r>
              <w:rPr>
                <w:rFonts w:ascii="Arial" w:hAnsi="Arial" w:cs="Arial"/>
                <w:b/>
                <w:bCs/>
                <w:sz w:val="24"/>
                <w:szCs w:val="24"/>
              </w:rPr>
              <w:t>Governors received the Monthly Management Accounts to September 2015.</w:t>
            </w:r>
          </w:p>
          <w:p w14:paraId="23D1EA4B" w14:textId="77777777" w:rsidR="00AD475F" w:rsidRPr="00DF0D03" w:rsidRDefault="00AD475F" w:rsidP="00F956E4">
            <w:pPr>
              <w:spacing w:after="0"/>
              <w:jc w:val="both"/>
              <w:rPr>
                <w:rFonts w:ascii="Arial" w:hAnsi="Arial" w:cs="Arial"/>
                <w:b/>
                <w:bCs/>
                <w:sz w:val="24"/>
                <w:szCs w:val="24"/>
              </w:rPr>
            </w:pPr>
          </w:p>
        </w:tc>
        <w:tc>
          <w:tcPr>
            <w:tcW w:w="1441" w:type="dxa"/>
            <w:gridSpan w:val="2"/>
          </w:tcPr>
          <w:p w14:paraId="4715F259" w14:textId="77777777" w:rsidR="00F5200C" w:rsidRPr="00B82B08" w:rsidRDefault="00F5200C" w:rsidP="00506A41">
            <w:pPr>
              <w:spacing w:after="0"/>
              <w:rPr>
                <w:rFonts w:ascii="Arial" w:hAnsi="Arial" w:cs="Arial"/>
                <w:sz w:val="24"/>
                <w:szCs w:val="24"/>
              </w:rPr>
            </w:pPr>
          </w:p>
        </w:tc>
      </w:tr>
      <w:tr w:rsidR="00F5200C" w:rsidRPr="00B82B08" w14:paraId="53AC37BE" w14:textId="77777777" w:rsidTr="00106AF9">
        <w:tc>
          <w:tcPr>
            <w:tcW w:w="1276" w:type="dxa"/>
          </w:tcPr>
          <w:p w14:paraId="67E9A3AC" w14:textId="77777777" w:rsidR="00F5200C" w:rsidRDefault="00AD475F" w:rsidP="004C595E">
            <w:pPr>
              <w:spacing w:after="0"/>
              <w:jc w:val="left"/>
              <w:rPr>
                <w:rFonts w:ascii="Arial" w:hAnsi="Arial" w:cs="Arial"/>
                <w:b/>
                <w:sz w:val="24"/>
                <w:szCs w:val="24"/>
              </w:rPr>
            </w:pPr>
            <w:r>
              <w:rPr>
                <w:rFonts w:ascii="Arial" w:hAnsi="Arial" w:cs="Arial"/>
                <w:b/>
                <w:sz w:val="24"/>
                <w:szCs w:val="24"/>
              </w:rPr>
              <w:t>2.8</w:t>
            </w:r>
          </w:p>
        </w:tc>
        <w:tc>
          <w:tcPr>
            <w:tcW w:w="7064" w:type="dxa"/>
          </w:tcPr>
          <w:p w14:paraId="0938F034" w14:textId="77777777" w:rsidR="00F5200C" w:rsidRPr="00F956E4" w:rsidRDefault="002E05AF" w:rsidP="00F956E4">
            <w:pPr>
              <w:spacing w:after="0"/>
              <w:jc w:val="both"/>
              <w:rPr>
                <w:rFonts w:ascii="Arial" w:hAnsi="Arial" w:cs="Arial"/>
                <w:b/>
                <w:bCs/>
                <w:sz w:val="24"/>
                <w:szCs w:val="24"/>
              </w:rPr>
            </w:pPr>
            <w:r>
              <w:rPr>
                <w:rFonts w:ascii="Arial" w:hAnsi="Arial" w:cs="Arial"/>
                <w:b/>
                <w:bCs/>
                <w:sz w:val="24"/>
                <w:szCs w:val="24"/>
              </w:rPr>
              <w:t>College Subcontracting Report</w:t>
            </w:r>
          </w:p>
        </w:tc>
        <w:tc>
          <w:tcPr>
            <w:tcW w:w="1441" w:type="dxa"/>
            <w:gridSpan w:val="2"/>
          </w:tcPr>
          <w:p w14:paraId="6863B1E3" w14:textId="77777777" w:rsidR="00F5200C" w:rsidRPr="00B82B08" w:rsidRDefault="00F5200C" w:rsidP="00506A41">
            <w:pPr>
              <w:spacing w:after="0"/>
              <w:rPr>
                <w:rFonts w:ascii="Arial" w:hAnsi="Arial" w:cs="Arial"/>
                <w:sz w:val="24"/>
                <w:szCs w:val="24"/>
              </w:rPr>
            </w:pPr>
          </w:p>
        </w:tc>
      </w:tr>
      <w:tr w:rsidR="00F5200C" w:rsidRPr="00B82B08" w14:paraId="2C4091A5" w14:textId="77777777" w:rsidTr="00106AF9">
        <w:tc>
          <w:tcPr>
            <w:tcW w:w="1276" w:type="dxa"/>
          </w:tcPr>
          <w:p w14:paraId="10E34B8B" w14:textId="77777777" w:rsidR="00F5200C" w:rsidRDefault="00F5200C" w:rsidP="004C595E">
            <w:pPr>
              <w:spacing w:after="0"/>
              <w:jc w:val="left"/>
              <w:rPr>
                <w:rFonts w:ascii="Arial" w:hAnsi="Arial" w:cs="Arial"/>
                <w:b/>
                <w:sz w:val="24"/>
                <w:szCs w:val="24"/>
              </w:rPr>
            </w:pPr>
          </w:p>
        </w:tc>
        <w:tc>
          <w:tcPr>
            <w:tcW w:w="7064" w:type="dxa"/>
          </w:tcPr>
          <w:p w14:paraId="7AD5CCF6" w14:textId="77777777" w:rsidR="00F5200C" w:rsidRDefault="00F5200C" w:rsidP="00F956E4">
            <w:pPr>
              <w:spacing w:after="0"/>
              <w:jc w:val="both"/>
              <w:rPr>
                <w:rFonts w:ascii="Arial" w:hAnsi="Arial" w:cs="Arial"/>
                <w:b/>
                <w:bCs/>
                <w:sz w:val="24"/>
                <w:szCs w:val="24"/>
              </w:rPr>
            </w:pPr>
          </w:p>
          <w:p w14:paraId="772505C8" w14:textId="77777777" w:rsidR="002E05AF" w:rsidRDefault="002E05AF" w:rsidP="00F956E4">
            <w:pPr>
              <w:spacing w:after="0"/>
              <w:jc w:val="both"/>
              <w:rPr>
                <w:rFonts w:ascii="Arial" w:hAnsi="Arial" w:cs="Arial"/>
                <w:bCs/>
                <w:sz w:val="24"/>
                <w:szCs w:val="24"/>
              </w:rPr>
            </w:pPr>
            <w:r>
              <w:rPr>
                <w:rFonts w:ascii="Arial" w:hAnsi="Arial" w:cs="Arial"/>
                <w:bCs/>
                <w:sz w:val="24"/>
                <w:szCs w:val="24"/>
              </w:rPr>
              <w:t>The Vice Principal presented the College Subcontracting report which was the first report of its kind to the Board.   He explained that on an annual basis the College subcontracts out some of its delivery to a small group of trusted partners who have to date consistently delivered good success rates.  The reports sets out the rationale for this year’s sub-contracting and the value of the proposed out-sources delivery.</w:t>
            </w:r>
          </w:p>
          <w:p w14:paraId="625BB2C7" w14:textId="77777777" w:rsidR="002E05AF" w:rsidRDefault="002E05AF" w:rsidP="00F956E4">
            <w:pPr>
              <w:spacing w:after="0"/>
              <w:jc w:val="both"/>
              <w:rPr>
                <w:rFonts w:ascii="Arial" w:hAnsi="Arial" w:cs="Arial"/>
                <w:bCs/>
                <w:sz w:val="24"/>
                <w:szCs w:val="24"/>
              </w:rPr>
            </w:pPr>
          </w:p>
          <w:p w14:paraId="72E67680" w14:textId="77777777" w:rsidR="002E05AF" w:rsidRDefault="002E05AF" w:rsidP="00F956E4">
            <w:pPr>
              <w:spacing w:after="0"/>
              <w:jc w:val="both"/>
              <w:rPr>
                <w:rFonts w:ascii="Arial" w:hAnsi="Arial" w:cs="Arial"/>
                <w:bCs/>
                <w:sz w:val="24"/>
                <w:szCs w:val="24"/>
              </w:rPr>
            </w:pPr>
            <w:r>
              <w:rPr>
                <w:rFonts w:ascii="Arial" w:hAnsi="Arial" w:cs="Arial"/>
                <w:bCs/>
                <w:sz w:val="24"/>
                <w:szCs w:val="24"/>
              </w:rPr>
              <w:t>Governors were very pleased to receive this level of detail and asked about the conditions by which sub-contractors were awarded contracts.  The Vice Principal explained that the SFA set out the requirements for all providers which was adhered to within the contracts.</w:t>
            </w:r>
          </w:p>
          <w:p w14:paraId="0E5CF028" w14:textId="77777777" w:rsidR="002E05AF" w:rsidRDefault="002E05AF" w:rsidP="00F956E4">
            <w:pPr>
              <w:spacing w:after="0"/>
              <w:jc w:val="both"/>
              <w:rPr>
                <w:rFonts w:ascii="Arial" w:hAnsi="Arial" w:cs="Arial"/>
                <w:bCs/>
                <w:sz w:val="24"/>
                <w:szCs w:val="24"/>
              </w:rPr>
            </w:pPr>
          </w:p>
          <w:p w14:paraId="1E75F87D" w14:textId="77777777" w:rsidR="002E05AF" w:rsidRPr="002E05AF" w:rsidRDefault="002E05AF" w:rsidP="00F956E4">
            <w:pPr>
              <w:spacing w:after="0"/>
              <w:jc w:val="both"/>
              <w:rPr>
                <w:rFonts w:ascii="Arial" w:hAnsi="Arial" w:cs="Arial"/>
                <w:b/>
                <w:bCs/>
                <w:i/>
                <w:sz w:val="24"/>
                <w:szCs w:val="24"/>
              </w:rPr>
            </w:pPr>
            <w:r w:rsidRPr="002E05AF">
              <w:rPr>
                <w:rFonts w:ascii="Arial" w:hAnsi="Arial" w:cs="Arial"/>
                <w:b/>
                <w:bCs/>
                <w:i/>
                <w:sz w:val="24"/>
                <w:szCs w:val="24"/>
              </w:rPr>
              <w:t>The Board formally accepted the College Subcontracting Report for 2015/2016.</w:t>
            </w:r>
          </w:p>
        </w:tc>
        <w:tc>
          <w:tcPr>
            <w:tcW w:w="1441" w:type="dxa"/>
            <w:gridSpan w:val="2"/>
          </w:tcPr>
          <w:p w14:paraId="2ECA919A" w14:textId="77777777" w:rsidR="00F5200C" w:rsidRPr="00B82B08" w:rsidRDefault="00F5200C" w:rsidP="00506A41">
            <w:pPr>
              <w:spacing w:after="0"/>
              <w:rPr>
                <w:rFonts w:ascii="Arial" w:hAnsi="Arial" w:cs="Arial"/>
                <w:sz w:val="24"/>
                <w:szCs w:val="24"/>
              </w:rPr>
            </w:pPr>
          </w:p>
        </w:tc>
      </w:tr>
      <w:tr w:rsidR="00106AF9" w:rsidRPr="00B82B08" w14:paraId="2C52E8C8" w14:textId="77777777" w:rsidTr="00106AF9">
        <w:tc>
          <w:tcPr>
            <w:tcW w:w="1276" w:type="dxa"/>
          </w:tcPr>
          <w:p w14:paraId="44203278" w14:textId="77777777" w:rsidR="00106AF9" w:rsidRDefault="00106AF9" w:rsidP="004C595E">
            <w:pPr>
              <w:spacing w:after="0"/>
              <w:jc w:val="left"/>
              <w:rPr>
                <w:rFonts w:ascii="Arial" w:hAnsi="Arial" w:cs="Arial"/>
                <w:b/>
                <w:sz w:val="24"/>
                <w:szCs w:val="24"/>
              </w:rPr>
            </w:pPr>
            <w:r>
              <w:rPr>
                <w:rFonts w:ascii="Arial" w:hAnsi="Arial" w:cs="Arial"/>
                <w:b/>
                <w:sz w:val="24"/>
                <w:szCs w:val="24"/>
              </w:rPr>
              <w:t>18.33pm</w:t>
            </w:r>
          </w:p>
        </w:tc>
        <w:tc>
          <w:tcPr>
            <w:tcW w:w="7064" w:type="dxa"/>
          </w:tcPr>
          <w:p w14:paraId="223D0308" w14:textId="77777777" w:rsidR="00106AF9" w:rsidRDefault="00106AF9" w:rsidP="00F956E4">
            <w:pPr>
              <w:spacing w:after="0"/>
              <w:jc w:val="both"/>
              <w:rPr>
                <w:rFonts w:ascii="Arial" w:hAnsi="Arial" w:cs="Arial"/>
                <w:b/>
                <w:bCs/>
                <w:sz w:val="24"/>
                <w:szCs w:val="24"/>
              </w:rPr>
            </w:pPr>
            <w:r>
              <w:rPr>
                <w:rFonts w:ascii="Arial" w:hAnsi="Arial" w:cs="Arial"/>
                <w:b/>
                <w:bCs/>
                <w:sz w:val="24"/>
                <w:szCs w:val="24"/>
              </w:rPr>
              <w:t>Mr R Singh-Gill joined the meeting</w:t>
            </w:r>
          </w:p>
        </w:tc>
        <w:tc>
          <w:tcPr>
            <w:tcW w:w="1441" w:type="dxa"/>
            <w:gridSpan w:val="2"/>
          </w:tcPr>
          <w:p w14:paraId="19AA10CB" w14:textId="77777777" w:rsidR="00106AF9" w:rsidRPr="00B82B08" w:rsidRDefault="00106AF9" w:rsidP="00506A41">
            <w:pPr>
              <w:spacing w:after="0"/>
              <w:rPr>
                <w:rFonts w:ascii="Arial" w:hAnsi="Arial" w:cs="Arial"/>
                <w:sz w:val="24"/>
                <w:szCs w:val="24"/>
              </w:rPr>
            </w:pPr>
          </w:p>
        </w:tc>
      </w:tr>
      <w:tr w:rsidR="00F5200C" w:rsidRPr="00B82B08" w14:paraId="3DEF2787" w14:textId="77777777" w:rsidTr="00106AF9">
        <w:tc>
          <w:tcPr>
            <w:tcW w:w="1276" w:type="dxa"/>
          </w:tcPr>
          <w:p w14:paraId="03B8FA81" w14:textId="77777777" w:rsidR="00F5200C" w:rsidRDefault="00F5200C" w:rsidP="004C595E">
            <w:pPr>
              <w:spacing w:after="0"/>
              <w:jc w:val="left"/>
              <w:rPr>
                <w:rFonts w:ascii="Arial" w:hAnsi="Arial" w:cs="Arial"/>
                <w:b/>
                <w:sz w:val="24"/>
                <w:szCs w:val="24"/>
              </w:rPr>
            </w:pPr>
          </w:p>
          <w:p w14:paraId="6A6EE307" w14:textId="77777777" w:rsidR="002E05AF" w:rsidRDefault="002E05AF" w:rsidP="004C595E">
            <w:pPr>
              <w:spacing w:after="0"/>
              <w:jc w:val="left"/>
              <w:rPr>
                <w:rFonts w:ascii="Arial" w:hAnsi="Arial" w:cs="Arial"/>
                <w:b/>
                <w:sz w:val="24"/>
                <w:szCs w:val="24"/>
              </w:rPr>
            </w:pPr>
            <w:r>
              <w:rPr>
                <w:rFonts w:ascii="Arial" w:hAnsi="Arial" w:cs="Arial"/>
                <w:b/>
                <w:sz w:val="24"/>
                <w:szCs w:val="24"/>
              </w:rPr>
              <w:t>2.9</w:t>
            </w:r>
          </w:p>
        </w:tc>
        <w:tc>
          <w:tcPr>
            <w:tcW w:w="7064" w:type="dxa"/>
          </w:tcPr>
          <w:p w14:paraId="3B087E47" w14:textId="77777777" w:rsidR="00F5200C" w:rsidRDefault="00F5200C" w:rsidP="00F956E4">
            <w:pPr>
              <w:spacing w:after="0"/>
              <w:jc w:val="both"/>
              <w:rPr>
                <w:rFonts w:ascii="Arial" w:hAnsi="Arial" w:cs="Arial"/>
                <w:b/>
                <w:bCs/>
                <w:sz w:val="24"/>
                <w:szCs w:val="24"/>
              </w:rPr>
            </w:pPr>
          </w:p>
          <w:p w14:paraId="4FE13180" w14:textId="77777777" w:rsidR="002E05AF" w:rsidRPr="00F956E4" w:rsidRDefault="002E05AF" w:rsidP="00F956E4">
            <w:pPr>
              <w:spacing w:after="0"/>
              <w:jc w:val="both"/>
              <w:rPr>
                <w:rFonts w:ascii="Arial" w:hAnsi="Arial" w:cs="Arial"/>
                <w:b/>
                <w:bCs/>
                <w:sz w:val="24"/>
                <w:szCs w:val="24"/>
              </w:rPr>
            </w:pPr>
            <w:r>
              <w:rPr>
                <w:rFonts w:ascii="Arial" w:hAnsi="Arial" w:cs="Arial"/>
                <w:b/>
                <w:bCs/>
                <w:sz w:val="24"/>
                <w:szCs w:val="24"/>
              </w:rPr>
              <w:t>Building update – Gravesend Site</w:t>
            </w:r>
          </w:p>
        </w:tc>
        <w:tc>
          <w:tcPr>
            <w:tcW w:w="1441" w:type="dxa"/>
            <w:gridSpan w:val="2"/>
          </w:tcPr>
          <w:p w14:paraId="0D34CED3" w14:textId="77777777" w:rsidR="00F5200C" w:rsidRPr="00B82B08" w:rsidRDefault="00F5200C" w:rsidP="00506A41">
            <w:pPr>
              <w:spacing w:after="0"/>
              <w:rPr>
                <w:rFonts w:ascii="Arial" w:hAnsi="Arial" w:cs="Arial"/>
                <w:sz w:val="24"/>
                <w:szCs w:val="24"/>
              </w:rPr>
            </w:pPr>
          </w:p>
        </w:tc>
      </w:tr>
      <w:tr w:rsidR="00F5200C" w:rsidRPr="00B82B08" w14:paraId="52A8A30E" w14:textId="77777777" w:rsidTr="00106AF9">
        <w:tc>
          <w:tcPr>
            <w:tcW w:w="1276" w:type="dxa"/>
          </w:tcPr>
          <w:p w14:paraId="1ACC4CB3" w14:textId="77777777" w:rsidR="00F5200C" w:rsidRDefault="00F5200C" w:rsidP="004C595E">
            <w:pPr>
              <w:spacing w:after="0"/>
              <w:jc w:val="left"/>
              <w:rPr>
                <w:rFonts w:ascii="Arial" w:hAnsi="Arial" w:cs="Arial"/>
                <w:b/>
                <w:sz w:val="24"/>
                <w:szCs w:val="24"/>
              </w:rPr>
            </w:pPr>
          </w:p>
        </w:tc>
        <w:tc>
          <w:tcPr>
            <w:tcW w:w="7064" w:type="dxa"/>
          </w:tcPr>
          <w:p w14:paraId="2AA71CA9" w14:textId="77777777" w:rsidR="00F5200C" w:rsidRDefault="00F5200C" w:rsidP="00F956E4">
            <w:pPr>
              <w:spacing w:after="0"/>
              <w:jc w:val="both"/>
              <w:rPr>
                <w:rFonts w:ascii="Arial" w:hAnsi="Arial" w:cs="Arial"/>
                <w:b/>
                <w:bCs/>
                <w:sz w:val="24"/>
                <w:szCs w:val="24"/>
              </w:rPr>
            </w:pPr>
          </w:p>
          <w:p w14:paraId="68034A9F" w14:textId="77777777" w:rsidR="002E05AF" w:rsidRDefault="00F00625" w:rsidP="00F956E4">
            <w:pPr>
              <w:spacing w:after="0"/>
              <w:jc w:val="both"/>
              <w:rPr>
                <w:rFonts w:ascii="Arial" w:hAnsi="Arial" w:cs="Arial"/>
                <w:bCs/>
                <w:sz w:val="24"/>
                <w:szCs w:val="24"/>
              </w:rPr>
            </w:pPr>
            <w:r>
              <w:rPr>
                <w:rFonts w:ascii="Arial" w:hAnsi="Arial" w:cs="Arial"/>
                <w:bCs/>
                <w:sz w:val="24"/>
                <w:szCs w:val="24"/>
              </w:rPr>
              <w:t>The Vice Principal referred to his paper and explained that as part of the October 2015 meeting he had indicated that he would be putting this to the Board in November 2015.  The report provided an update on the proposed re-modelling of the Gravesend Campus which was planned to be completed by summer 2016.</w:t>
            </w:r>
          </w:p>
          <w:p w14:paraId="61529DB0" w14:textId="77777777" w:rsidR="00F00625" w:rsidRDefault="00F00625" w:rsidP="00F956E4">
            <w:pPr>
              <w:spacing w:after="0"/>
              <w:jc w:val="both"/>
              <w:rPr>
                <w:rFonts w:ascii="Arial" w:hAnsi="Arial" w:cs="Arial"/>
                <w:bCs/>
                <w:sz w:val="24"/>
                <w:szCs w:val="24"/>
              </w:rPr>
            </w:pPr>
          </w:p>
          <w:p w14:paraId="3978404E" w14:textId="77777777" w:rsidR="00F00625" w:rsidRDefault="00F00625" w:rsidP="00F956E4">
            <w:pPr>
              <w:spacing w:after="0"/>
              <w:jc w:val="both"/>
              <w:rPr>
                <w:rFonts w:ascii="Arial" w:hAnsi="Arial" w:cs="Arial"/>
                <w:bCs/>
                <w:sz w:val="24"/>
                <w:szCs w:val="24"/>
              </w:rPr>
            </w:pPr>
            <w:r>
              <w:rPr>
                <w:rFonts w:ascii="Arial" w:hAnsi="Arial" w:cs="Arial"/>
                <w:bCs/>
                <w:sz w:val="24"/>
                <w:szCs w:val="24"/>
              </w:rPr>
              <w:t>The works would finalise the upgrading of the existing facilities in line with the college’s delivery plans from that campus at this time.    The plan would see the creation of a new Motor Vehicle centre being created within the old sports halls in S Block, with the demolition of outdated blocks A, B and G and the handing back of the rented Maltings site.  The paper provided a full cost breakdown of the plans.</w:t>
            </w:r>
          </w:p>
          <w:p w14:paraId="5547C23B" w14:textId="77777777" w:rsidR="00F00625" w:rsidRDefault="00F00625" w:rsidP="00F956E4">
            <w:pPr>
              <w:spacing w:after="0"/>
              <w:jc w:val="both"/>
              <w:rPr>
                <w:rFonts w:ascii="Arial" w:hAnsi="Arial" w:cs="Arial"/>
                <w:bCs/>
                <w:sz w:val="24"/>
                <w:szCs w:val="24"/>
              </w:rPr>
            </w:pPr>
          </w:p>
          <w:p w14:paraId="3CF33FBB" w14:textId="05E5646F" w:rsidR="00F00625" w:rsidRPr="00F00625" w:rsidRDefault="00F00625" w:rsidP="00F956E4">
            <w:pPr>
              <w:spacing w:after="0"/>
              <w:jc w:val="both"/>
              <w:rPr>
                <w:rFonts w:ascii="Arial" w:hAnsi="Arial" w:cs="Arial"/>
                <w:b/>
                <w:bCs/>
                <w:i/>
                <w:sz w:val="24"/>
                <w:szCs w:val="24"/>
              </w:rPr>
            </w:pPr>
            <w:r w:rsidRPr="00F00625">
              <w:rPr>
                <w:rFonts w:ascii="Arial" w:hAnsi="Arial" w:cs="Arial"/>
                <w:b/>
                <w:bCs/>
                <w:i/>
                <w:sz w:val="24"/>
                <w:szCs w:val="24"/>
              </w:rPr>
              <w:t>The Board went through the recommendations and agreed to the following:</w:t>
            </w:r>
          </w:p>
          <w:p w14:paraId="5AE0AACB" w14:textId="77777777" w:rsidR="00F00625" w:rsidRPr="00F00625" w:rsidRDefault="00F00625" w:rsidP="00F956E4">
            <w:pPr>
              <w:spacing w:after="0"/>
              <w:jc w:val="both"/>
              <w:rPr>
                <w:rFonts w:ascii="Arial" w:hAnsi="Arial" w:cs="Arial"/>
                <w:b/>
                <w:bCs/>
                <w:i/>
                <w:sz w:val="24"/>
                <w:szCs w:val="24"/>
              </w:rPr>
            </w:pPr>
          </w:p>
          <w:p w14:paraId="780520FC"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Demolition of blocks A, B and G</w:t>
            </w:r>
          </w:p>
          <w:p w14:paraId="77CF4B52"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Re-fit of S Block for Motor Vehicles and Maritime</w:t>
            </w:r>
          </w:p>
          <w:p w14:paraId="668978A8"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Reinstatement and handover of the Maltings, and</w:t>
            </w:r>
          </w:p>
          <w:p w14:paraId="42E6A637"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Security Fencing and Turnstiles</w:t>
            </w:r>
          </w:p>
          <w:p w14:paraId="25835603" w14:textId="77777777" w:rsidR="00F00625" w:rsidRPr="00F00625" w:rsidRDefault="00F00625" w:rsidP="00F00625">
            <w:pPr>
              <w:spacing w:after="0"/>
              <w:ind w:left="360"/>
              <w:jc w:val="both"/>
              <w:rPr>
                <w:rFonts w:ascii="Arial" w:hAnsi="Arial" w:cs="Arial"/>
                <w:b/>
                <w:bCs/>
                <w:i/>
                <w:sz w:val="24"/>
                <w:szCs w:val="24"/>
              </w:rPr>
            </w:pPr>
          </w:p>
          <w:p w14:paraId="3A877640" w14:textId="77777777" w:rsidR="00F00625" w:rsidRDefault="00F00625" w:rsidP="00F00625">
            <w:pPr>
              <w:spacing w:after="0"/>
              <w:ind w:left="360"/>
              <w:jc w:val="both"/>
              <w:rPr>
                <w:rFonts w:ascii="Arial" w:hAnsi="Arial" w:cs="Arial"/>
                <w:b/>
                <w:bCs/>
                <w:i/>
                <w:sz w:val="24"/>
                <w:szCs w:val="24"/>
              </w:rPr>
            </w:pPr>
            <w:r w:rsidRPr="00F00625">
              <w:rPr>
                <w:rFonts w:ascii="Arial" w:hAnsi="Arial" w:cs="Arial"/>
                <w:b/>
                <w:bCs/>
                <w:i/>
                <w:sz w:val="24"/>
                <w:szCs w:val="24"/>
              </w:rPr>
              <w:t>Overall project costs for the four elements would be an investment of £649,800 needed to complete the site and finalise the transformation.  Noted that this would also allow the college to save £135,000 per academic year.</w:t>
            </w:r>
          </w:p>
          <w:p w14:paraId="79D041D3" w14:textId="77777777" w:rsidR="00106AF9" w:rsidRDefault="00106AF9" w:rsidP="00F00625">
            <w:pPr>
              <w:spacing w:after="0"/>
              <w:ind w:left="360"/>
              <w:jc w:val="both"/>
              <w:rPr>
                <w:rFonts w:ascii="Arial" w:hAnsi="Arial" w:cs="Arial"/>
                <w:b/>
                <w:bCs/>
                <w:i/>
                <w:sz w:val="24"/>
                <w:szCs w:val="24"/>
              </w:rPr>
            </w:pPr>
          </w:p>
          <w:p w14:paraId="457A2DEB" w14:textId="77777777" w:rsidR="00106AF9" w:rsidRDefault="00106AF9" w:rsidP="00F00625">
            <w:pPr>
              <w:spacing w:after="0"/>
              <w:ind w:left="360"/>
              <w:jc w:val="both"/>
              <w:rPr>
                <w:rFonts w:ascii="Arial" w:hAnsi="Arial" w:cs="Arial"/>
                <w:b/>
                <w:bCs/>
                <w:i/>
                <w:sz w:val="24"/>
                <w:szCs w:val="24"/>
              </w:rPr>
            </w:pPr>
            <w:r>
              <w:rPr>
                <w:rFonts w:ascii="Arial" w:hAnsi="Arial" w:cs="Arial"/>
                <w:b/>
                <w:bCs/>
                <w:i/>
                <w:sz w:val="24"/>
                <w:szCs w:val="24"/>
              </w:rPr>
              <w:t>The board therefore agreed to the overall scheme and approved delegated authority to finalise tender and contractor requirements for the project to commence from Easter 2016 within planned timescales.</w:t>
            </w:r>
          </w:p>
          <w:p w14:paraId="7B406A5B" w14:textId="77777777" w:rsidR="00F00625" w:rsidRPr="00F00625" w:rsidRDefault="00F00625" w:rsidP="00106AF9">
            <w:pPr>
              <w:spacing w:after="0"/>
              <w:jc w:val="both"/>
              <w:rPr>
                <w:rFonts w:ascii="Arial" w:hAnsi="Arial" w:cs="Arial"/>
                <w:bCs/>
                <w:sz w:val="24"/>
                <w:szCs w:val="24"/>
              </w:rPr>
            </w:pPr>
          </w:p>
        </w:tc>
        <w:tc>
          <w:tcPr>
            <w:tcW w:w="1441" w:type="dxa"/>
            <w:gridSpan w:val="2"/>
          </w:tcPr>
          <w:p w14:paraId="713D2B07" w14:textId="77777777" w:rsidR="00F5200C" w:rsidRPr="00B82B08" w:rsidRDefault="00F5200C" w:rsidP="00506A41">
            <w:pPr>
              <w:spacing w:after="0"/>
              <w:rPr>
                <w:rFonts w:ascii="Arial" w:hAnsi="Arial" w:cs="Arial"/>
                <w:sz w:val="24"/>
                <w:szCs w:val="24"/>
              </w:rPr>
            </w:pPr>
          </w:p>
        </w:tc>
      </w:tr>
      <w:tr w:rsidR="00F5200C" w:rsidRPr="00B82B08" w14:paraId="3B112EE3" w14:textId="77777777" w:rsidTr="00106AF9">
        <w:tc>
          <w:tcPr>
            <w:tcW w:w="1276" w:type="dxa"/>
          </w:tcPr>
          <w:p w14:paraId="2A841F23" w14:textId="77777777" w:rsidR="00F5200C" w:rsidRDefault="00F5200C" w:rsidP="004C595E">
            <w:pPr>
              <w:spacing w:after="0"/>
              <w:jc w:val="left"/>
              <w:rPr>
                <w:rFonts w:ascii="Arial" w:hAnsi="Arial" w:cs="Arial"/>
                <w:b/>
                <w:sz w:val="24"/>
                <w:szCs w:val="24"/>
              </w:rPr>
            </w:pPr>
          </w:p>
          <w:p w14:paraId="29AB4D65" w14:textId="77777777" w:rsidR="00F5200C" w:rsidRDefault="00106AF9" w:rsidP="004C595E">
            <w:pPr>
              <w:spacing w:after="0"/>
              <w:jc w:val="left"/>
              <w:rPr>
                <w:rFonts w:ascii="Arial" w:hAnsi="Arial" w:cs="Arial"/>
                <w:b/>
                <w:sz w:val="24"/>
                <w:szCs w:val="24"/>
              </w:rPr>
            </w:pPr>
            <w:r>
              <w:rPr>
                <w:rFonts w:ascii="Arial" w:hAnsi="Arial" w:cs="Arial"/>
                <w:b/>
                <w:sz w:val="24"/>
                <w:szCs w:val="24"/>
              </w:rPr>
              <w:t>2.10</w:t>
            </w:r>
          </w:p>
        </w:tc>
        <w:tc>
          <w:tcPr>
            <w:tcW w:w="7064" w:type="dxa"/>
          </w:tcPr>
          <w:p w14:paraId="2BC4E0B4" w14:textId="77777777" w:rsidR="00F5200C" w:rsidRDefault="00F5200C" w:rsidP="00F956E4">
            <w:pPr>
              <w:spacing w:after="0"/>
              <w:jc w:val="both"/>
              <w:rPr>
                <w:rFonts w:ascii="Arial" w:hAnsi="Arial" w:cs="Arial"/>
                <w:b/>
                <w:bCs/>
                <w:sz w:val="24"/>
                <w:szCs w:val="24"/>
              </w:rPr>
            </w:pPr>
          </w:p>
          <w:p w14:paraId="3AED1808" w14:textId="77777777" w:rsidR="00F5200C" w:rsidRDefault="00106AF9" w:rsidP="00F956E4">
            <w:pPr>
              <w:spacing w:after="0"/>
              <w:jc w:val="both"/>
              <w:rPr>
                <w:rFonts w:ascii="Arial" w:hAnsi="Arial" w:cs="Arial"/>
                <w:b/>
                <w:bCs/>
                <w:sz w:val="24"/>
                <w:szCs w:val="24"/>
              </w:rPr>
            </w:pPr>
            <w:r>
              <w:rPr>
                <w:rFonts w:ascii="Arial" w:hAnsi="Arial" w:cs="Arial"/>
                <w:b/>
                <w:bCs/>
                <w:sz w:val="24"/>
                <w:szCs w:val="24"/>
              </w:rPr>
              <w:t>Financial Regulations 2015/2016 - update</w:t>
            </w:r>
          </w:p>
        </w:tc>
        <w:tc>
          <w:tcPr>
            <w:tcW w:w="1441" w:type="dxa"/>
            <w:gridSpan w:val="2"/>
          </w:tcPr>
          <w:p w14:paraId="34BFBF0D" w14:textId="77777777" w:rsidR="00F5200C" w:rsidRPr="00B82B08" w:rsidRDefault="00F5200C" w:rsidP="00506A41">
            <w:pPr>
              <w:spacing w:after="0"/>
              <w:rPr>
                <w:rFonts w:ascii="Arial" w:hAnsi="Arial" w:cs="Arial"/>
                <w:sz w:val="24"/>
                <w:szCs w:val="24"/>
              </w:rPr>
            </w:pPr>
          </w:p>
        </w:tc>
      </w:tr>
      <w:tr w:rsidR="00106AF9" w:rsidRPr="00B82B08" w14:paraId="037A632A" w14:textId="77777777" w:rsidTr="00106AF9">
        <w:tc>
          <w:tcPr>
            <w:tcW w:w="1276" w:type="dxa"/>
          </w:tcPr>
          <w:p w14:paraId="1D409A27" w14:textId="77777777" w:rsidR="00106AF9" w:rsidRDefault="00106AF9" w:rsidP="004C595E">
            <w:pPr>
              <w:spacing w:after="0"/>
              <w:jc w:val="left"/>
              <w:rPr>
                <w:rFonts w:ascii="Arial" w:hAnsi="Arial" w:cs="Arial"/>
                <w:b/>
                <w:sz w:val="24"/>
                <w:szCs w:val="24"/>
              </w:rPr>
            </w:pPr>
          </w:p>
        </w:tc>
        <w:tc>
          <w:tcPr>
            <w:tcW w:w="7064" w:type="dxa"/>
          </w:tcPr>
          <w:p w14:paraId="52667BEB" w14:textId="77777777" w:rsidR="00106AF9" w:rsidRDefault="00106AF9" w:rsidP="00F956E4">
            <w:pPr>
              <w:spacing w:after="0"/>
              <w:jc w:val="both"/>
              <w:rPr>
                <w:rFonts w:ascii="Arial" w:hAnsi="Arial" w:cs="Arial"/>
                <w:b/>
                <w:bCs/>
                <w:sz w:val="24"/>
                <w:szCs w:val="24"/>
              </w:rPr>
            </w:pPr>
          </w:p>
          <w:p w14:paraId="40ACD797" w14:textId="77777777" w:rsidR="00106AF9" w:rsidRDefault="00106AF9" w:rsidP="00F956E4">
            <w:pPr>
              <w:spacing w:after="0"/>
              <w:jc w:val="both"/>
              <w:rPr>
                <w:rFonts w:ascii="Arial" w:hAnsi="Arial" w:cs="Arial"/>
                <w:b/>
                <w:bCs/>
                <w:sz w:val="24"/>
                <w:szCs w:val="24"/>
              </w:rPr>
            </w:pPr>
            <w:r>
              <w:rPr>
                <w:rFonts w:ascii="Arial" w:hAnsi="Arial" w:cs="Arial"/>
                <w:b/>
                <w:bCs/>
                <w:sz w:val="24"/>
                <w:szCs w:val="24"/>
              </w:rPr>
              <w:t>The Board formally approved the update Financial Regulations.</w:t>
            </w:r>
          </w:p>
        </w:tc>
        <w:tc>
          <w:tcPr>
            <w:tcW w:w="1441" w:type="dxa"/>
            <w:gridSpan w:val="2"/>
          </w:tcPr>
          <w:p w14:paraId="41D780F1" w14:textId="77777777" w:rsidR="00106AF9" w:rsidRPr="00B82B08" w:rsidRDefault="00106AF9" w:rsidP="00506A41">
            <w:pPr>
              <w:spacing w:after="0"/>
              <w:rPr>
                <w:rFonts w:ascii="Arial" w:hAnsi="Arial" w:cs="Arial"/>
                <w:sz w:val="24"/>
                <w:szCs w:val="24"/>
              </w:rPr>
            </w:pPr>
          </w:p>
        </w:tc>
      </w:tr>
      <w:tr w:rsidR="00F5200C" w:rsidRPr="00B82B08" w14:paraId="6ADB474E" w14:textId="77777777" w:rsidTr="00106AF9">
        <w:tc>
          <w:tcPr>
            <w:tcW w:w="1276" w:type="dxa"/>
          </w:tcPr>
          <w:p w14:paraId="093AEBEC" w14:textId="77777777" w:rsidR="00F5200C" w:rsidRDefault="00F5200C" w:rsidP="004C595E">
            <w:pPr>
              <w:spacing w:after="0"/>
              <w:jc w:val="left"/>
              <w:rPr>
                <w:rFonts w:ascii="Arial" w:hAnsi="Arial" w:cs="Arial"/>
                <w:b/>
                <w:sz w:val="24"/>
                <w:szCs w:val="24"/>
              </w:rPr>
            </w:pPr>
          </w:p>
          <w:p w14:paraId="34796FE9" w14:textId="77777777" w:rsidR="00F5200C" w:rsidRDefault="00106AF9" w:rsidP="004C595E">
            <w:pPr>
              <w:spacing w:after="0"/>
              <w:jc w:val="left"/>
              <w:rPr>
                <w:rFonts w:ascii="Arial" w:hAnsi="Arial" w:cs="Arial"/>
                <w:b/>
                <w:sz w:val="24"/>
                <w:szCs w:val="24"/>
              </w:rPr>
            </w:pPr>
            <w:r>
              <w:rPr>
                <w:rFonts w:ascii="Arial" w:hAnsi="Arial" w:cs="Arial"/>
                <w:b/>
                <w:sz w:val="24"/>
                <w:szCs w:val="24"/>
              </w:rPr>
              <w:t>2.11</w:t>
            </w:r>
          </w:p>
        </w:tc>
        <w:tc>
          <w:tcPr>
            <w:tcW w:w="7064" w:type="dxa"/>
          </w:tcPr>
          <w:p w14:paraId="31C719CF" w14:textId="77777777" w:rsidR="00F5200C" w:rsidRDefault="00F5200C" w:rsidP="00F956E4">
            <w:pPr>
              <w:spacing w:after="0"/>
              <w:jc w:val="both"/>
              <w:rPr>
                <w:rFonts w:ascii="Arial" w:hAnsi="Arial" w:cs="Arial"/>
                <w:b/>
                <w:bCs/>
                <w:sz w:val="24"/>
                <w:szCs w:val="24"/>
              </w:rPr>
            </w:pPr>
          </w:p>
          <w:p w14:paraId="3E35DDB6" w14:textId="77777777" w:rsidR="00F5200C" w:rsidRDefault="00106AF9" w:rsidP="00F956E4">
            <w:pPr>
              <w:spacing w:after="0"/>
              <w:jc w:val="both"/>
              <w:rPr>
                <w:rFonts w:ascii="Arial" w:hAnsi="Arial" w:cs="Arial"/>
                <w:b/>
                <w:bCs/>
                <w:sz w:val="24"/>
                <w:szCs w:val="24"/>
              </w:rPr>
            </w:pPr>
            <w:r>
              <w:rPr>
                <w:rFonts w:ascii="Arial" w:hAnsi="Arial" w:cs="Arial"/>
                <w:b/>
                <w:bCs/>
                <w:sz w:val="24"/>
                <w:szCs w:val="24"/>
              </w:rPr>
              <w:t>Annual Health &amp; Safety Report 2014/2015</w:t>
            </w:r>
          </w:p>
        </w:tc>
        <w:tc>
          <w:tcPr>
            <w:tcW w:w="1441" w:type="dxa"/>
            <w:gridSpan w:val="2"/>
          </w:tcPr>
          <w:p w14:paraId="33875BD8" w14:textId="77777777" w:rsidR="00F5200C" w:rsidRPr="00B82B08" w:rsidRDefault="00F5200C" w:rsidP="00506A41">
            <w:pPr>
              <w:spacing w:after="0"/>
              <w:rPr>
                <w:rFonts w:ascii="Arial" w:hAnsi="Arial" w:cs="Arial"/>
                <w:sz w:val="24"/>
                <w:szCs w:val="24"/>
              </w:rPr>
            </w:pPr>
          </w:p>
        </w:tc>
      </w:tr>
      <w:tr w:rsidR="00F5200C" w:rsidRPr="00B82B08" w14:paraId="2EDEA4F1" w14:textId="77777777" w:rsidTr="00106AF9">
        <w:tc>
          <w:tcPr>
            <w:tcW w:w="1276" w:type="dxa"/>
          </w:tcPr>
          <w:p w14:paraId="794B735E" w14:textId="77777777" w:rsidR="00F5200C" w:rsidRDefault="00F5200C" w:rsidP="004C595E">
            <w:pPr>
              <w:spacing w:after="0"/>
              <w:jc w:val="left"/>
              <w:rPr>
                <w:rFonts w:ascii="Arial" w:hAnsi="Arial" w:cs="Arial"/>
                <w:b/>
                <w:sz w:val="24"/>
                <w:szCs w:val="24"/>
              </w:rPr>
            </w:pPr>
          </w:p>
        </w:tc>
        <w:tc>
          <w:tcPr>
            <w:tcW w:w="7064" w:type="dxa"/>
          </w:tcPr>
          <w:p w14:paraId="5E95DD0D" w14:textId="77777777" w:rsidR="00F5200C" w:rsidRDefault="00F5200C" w:rsidP="00F956E4">
            <w:pPr>
              <w:spacing w:after="0"/>
              <w:jc w:val="both"/>
              <w:rPr>
                <w:rFonts w:ascii="Arial" w:hAnsi="Arial" w:cs="Arial"/>
                <w:b/>
                <w:bCs/>
                <w:sz w:val="24"/>
                <w:szCs w:val="24"/>
              </w:rPr>
            </w:pPr>
          </w:p>
          <w:p w14:paraId="364E17F6" w14:textId="77777777" w:rsidR="00106AF9" w:rsidRDefault="00106AF9" w:rsidP="00F956E4">
            <w:pPr>
              <w:spacing w:after="0"/>
              <w:jc w:val="both"/>
              <w:rPr>
                <w:rFonts w:ascii="Arial" w:hAnsi="Arial" w:cs="Arial"/>
                <w:bCs/>
                <w:sz w:val="24"/>
                <w:szCs w:val="24"/>
              </w:rPr>
            </w:pPr>
            <w:r w:rsidRPr="00106AF9">
              <w:rPr>
                <w:rFonts w:ascii="Arial" w:hAnsi="Arial" w:cs="Arial"/>
                <w:bCs/>
                <w:sz w:val="24"/>
                <w:szCs w:val="24"/>
              </w:rPr>
              <w:t>Governors received the report and commented on the near misses recorded and stated that there was an improvement in the recording of these.</w:t>
            </w:r>
            <w:r>
              <w:rPr>
                <w:rFonts w:ascii="Arial" w:hAnsi="Arial" w:cs="Arial"/>
                <w:bCs/>
                <w:sz w:val="24"/>
                <w:szCs w:val="24"/>
              </w:rPr>
              <w:t xml:space="preserve">  The Governors were also pleased to receive the action plan within the report.</w:t>
            </w:r>
          </w:p>
          <w:p w14:paraId="6CFA02D8" w14:textId="77777777" w:rsidR="00106AF9" w:rsidRPr="00106AF9" w:rsidRDefault="00106AF9" w:rsidP="00F956E4">
            <w:pPr>
              <w:spacing w:after="0"/>
              <w:jc w:val="both"/>
              <w:rPr>
                <w:rFonts w:ascii="Arial" w:hAnsi="Arial" w:cs="Arial"/>
                <w:bCs/>
                <w:sz w:val="24"/>
                <w:szCs w:val="24"/>
              </w:rPr>
            </w:pPr>
          </w:p>
          <w:p w14:paraId="4E4C0770" w14:textId="77777777" w:rsidR="00F5200C" w:rsidRPr="00106AF9" w:rsidRDefault="00106AF9" w:rsidP="00F956E4">
            <w:pPr>
              <w:spacing w:after="0"/>
              <w:jc w:val="both"/>
              <w:rPr>
                <w:rFonts w:ascii="Arial" w:hAnsi="Arial" w:cs="Arial"/>
                <w:b/>
                <w:bCs/>
                <w:sz w:val="24"/>
                <w:szCs w:val="24"/>
              </w:rPr>
            </w:pPr>
            <w:r w:rsidRPr="00106AF9">
              <w:rPr>
                <w:rFonts w:ascii="Arial" w:hAnsi="Arial" w:cs="Arial"/>
                <w:b/>
                <w:bCs/>
                <w:sz w:val="24"/>
                <w:szCs w:val="24"/>
              </w:rPr>
              <w:t>The Board formally accepted the Annual Health &amp; Safety Report for 2014/2015.</w:t>
            </w:r>
          </w:p>
        </w:tc>
        <w:tc>
          <w:tcPr>
            <w:tcW w:w="1441" w:type="dxa"/>
            <w:gridSpan w:val="2"/>
          </w:tcPr>
          <w:p w14:paraId="55C62DFA" w14:textId="77777777" w:rsidR="00F5200C" w:rsidRPr="00B82B08" w:rsidRDefault="00F5200C" w:rsidP="00506A41">
            <w:pPr>
              <w:spacing w:after="0"/>
              <w:rPr>
                <w:rFonts w:ascii="Arial" w:hAnsi="Arial" w:cs="Arial"/>
                <w:sz w:val="24"/>
                <w:szCs w:val="24"/>
              </w:rPr>
            </w:pPr>
          </w:p>
        </w:tc>
      </w:tr>
      <w:tr w:rsidR="00F5200C" w:rsidRPr="00B82B08" w14:paraId="301CA005" w14:textId="77777777" w:rsidTr="00106AF9">
        <w:tc>
          <w:tcPr>
            <w:tcW w:w="1276" w:type="dxa"/>
          </w:tcPr>
          <w:p w14:paraId="2E6A7237" w14:textId="77777777" w:rsidR="00F5200C" w:rsidRDefault="00F5200C" w:rsidP="004C595E">
            <w:pPr>
              <w:spacing w:after="0"/>
              <w:jc w:val="left"/>
              <w:rPr>
                <w:rFonts w:ascii="Arial" w:hAnsi="Arial" w:cs="Arial"/>
                <w:b/>
                <w:sz w:val="24"/>
                <w:szCs w:val="24"/>
              </w:rPr>
            </w:pPr>
          </w:p>
          <w:p w14:paraId="44AC7874" w14:textId="77777777" w:rsidR="00F5200C" w:rsidRDefault="00106AF9" w:rsidP="004C595E">
            <w:pPr>
              <w:spacing w:after="0"/>
              <w:jc w:val="left"/>
              <w:rPr>
                <w:rFonts w:ascii="Arial" w:hAnsi="Arial" w:cs="Arial"/>
                <w:b/>
                <w:sz w:val="24"/>
                <w:szCs w:val="24"/>
              </w:rPr>
            </w:pPr>
            <w:r>
              <w:rPr>
                <w:rFonts w:ascii="Arial" w:hAnsi="Arial" w:cs="Arial"/>
                <w:b/>
                <w:sz w:val="24"/>
                <w:szCs w:val="24"/>
              </w:rPr>
              <w:t>2.12</w:t>
            </w:r>
          </w:p>
        </w:tc>
        <w:tc>
          <w:tcPr>
            <w:tcW w:w="7064" w:type="dxa"/>
          </w:tcPr>
          <w:p w14:paraId="2795D721" w14:textId="77777777" w:rsidR="00106AF9" w:rsidRDefault="00106AF9" w:rsidP="00F956E4">
            <w:pPr>
              <w:spacing w:after="0"/>
              <w:jc w:val="both"/>
              <w:rPr>
                <w:rFonts w:ascii="Arial" w:hAnsi="Arial" w:cs="Arial"/>
                <w:b/>
                <w:bCs/>
                <w:sz w:val="24"/>
                <w:szCs w:val="24"/>
              </w:rPr>
            </w:pPr>
          </w:p>
          <w:p w14:paraId="3A6AD06D" w14:textId="77777777" w:rsidR="00F5200C" w:rsidRDefault="00106AF9" w:rsidP="00F956E4">
            <w:pPr>
              <w:spacing w:after="0"/>
              <w:jc w:val="both"/>
              <w:rPr>
                <w:rFonts w:ascii="Arial" w:hAnsi="Arial" w:cs="Arial"/>
                <w:b/>
                <w:bCs/>
                <w:sz w:val="24"/>
                <w:szCs w:val="24"/>
              </w:rPr>
            </w:pPr>
            <w:r>
              <w:rPr>
                <w:rFonts w:ascii="Arial" w:hAnsi="Arial" w:cs="Arial"/>
                <w:b/>
                <w:bCs/>
                <w:sz w:val="24"/>
                <w:szCs w:val="24"/>
              </w:rPr>
              <w:t xml:space="preserve">English Code of Good Governance </w:t>
            </w:r>
          </w:p>
        </w:tc>
        <w:tc>
          <w:tcPr>
            <w:tcW w:w="1441" w:type="dxa"/>
            <w:gridSpan w:val="2"/>
          </w:tcPr>
          <w:p w14:paraId="2ECAAB5B" w14:textId="77777777" w:rsidR="00F5200C" w:rsidRPr="00B82B08" w:rsidRDefault="00F5200C" w:rsidP="00506A41">
            <w:pPr>
              <w:spacing w:after="0"/>
              <w:rPr>
                <w:rFonts w:ascii="Arial" w:hAnsi="Arial" w:cs="Arial"/>
                <w:sz w:val="24"/>
                <w:szCs w:val="24"/>
              </w:rPr>
            </w:pPr>
          </w:p>
        </w:tc>
      </w:tr>
      <w:tr w:rsidR="00106AF9" w:rsidRPr="00B82B08" w14:paraId="553C6A33" w14:textId="77777777" w:rsidTr="00106AF9">
        <w:tc>
          <w:tcPr>
            <w:tcW w:w="1276" w:type="dxa"/>
          </w:tcPr>
          <w:p w14:paraId="5533B11D" w14:textId="77777777" w:rsidR="00106AF9" w:rsidRDefault="00106AF9" w:rsidP="004C595E">
            <w:pPr>
              <w:spacing w:after="0"/>
              <w:jc w:val="left"/>
              <w:rPr>
                <w:rFonts w:ascii="Arial" w:hAnsi="Arial" w:cs="Arial"/>
                <w:b/>
                <w:sz w:val="24"/>
                <w:szCs w:val="24"/>
              </w:rPr>
            </w:pPr>
          </w:p>
          <w:p w14:paraId="3B1E8272" w14:textId="77777777" w:rsidR="00106AF9" w:rsidRDefault="00106AF9" w:rsidP="004C595E">
            <w:pPr>
              <w:spacing w:after="0"/>
              <w:jc w:val="left"/>
              <w:rPr>
                <w:rFonts w:ascii="Arial" w:hAnsi="Arial" w:cs="Arial"/>
                <w:b/>
                <w:sz w:val="24"/>
                <w:szCs w:val="24"/>
              </w:rPr>
            </w:pPr>
            <w:r>
              <w:rPr>
                <w:rFonts w:ascii="Arial" w:hAnsi="Arial" w:cs="Arial"/>
                <w:b/>
                <w:sz w:val="24"/>
                <w:szCs w:val="24"/>
              </w:rPr>
              <w:t>6.46pm</w:t>
            </w:r>
          </w:p>
        </w:tc>
        <w:tc>
          <w:tcPr>
            <w:tcW w:w="7064" w:type="dxa"/>
          </w:tcPr>
          <w:p w14:paraId="1C7F323F" w14:textId="77777777" w:rsidR="00106AF9" w:rsidRDefault="00106AF9" w:rsidP="00F956E4">
            <w:pPr>
              <w:spacing w:after="0"/>
              <w:jc w:val="both"/>
              <w:rPr>
                <w:rFonts w:ascii="Arial" w:hAnsi="Arial" w:cs="Arial"/>
                <w:bCs/>
                <w:sz w:val="24"/>
                <w:szCs w:val="24"/>
              </w:rPr>
            </w:pPr>
          </w:p>
          <w:p w14:paraId="56B764C4" w14:textId="77777777" w:rsidR="00106AF9" w:rsidRPr="00106AF9" w:rsidRDefault="00106AF9" w:rsidP="00F956E4">
            <w:pPr>
              <w:spacing w:after="0"/>
              <w:jc w:val="both"/>
              <w:rPr>
                <w:rFonts w:ascii="Arial" w:hAnsi="Arial" w:cs="Arial"/>
                <w:b/>
                <w:bCs/>
                <w:i/>
                <w:sz w:val="24"/>
                <w:szCs w:val="24"/>
              </w:rPr>
            </w:pPr>
            <w:r w:rsidRPr="00106AF9">
              <w:rPr>
                <w:rFonts w:ascii="Arial" w:hAnsi="Arial" w:cs="Arial"/>
                <w:b/>
                <w:bCs/>
                <w:i/>
                <w:sz w:val="24"/>
                <w:szCs w:val="24"/>
              </w:rPr>
              <w:t>Mr Bardoe joined the meeting.</w:t>
            </w:r>
          </w:p>
        </w:tc>
        <w:tc>
          <w:tcPr>
            <w:tcW w:w="1441" w:type="dxa"/>
            <w:gridSpan w:val="2"/>
          </w:tcPr>
          <w:p w14:paraId="54A190CA" w14:textId="77777777" w:rsidR="00106AF9" w:rsidRPr="00B82B08" w:rsidRDefault="00106AF9" w:rsidP="00506A41">
            <w:pPr>
              <w:spacing w:after="0"/>
              <w:rPr>
                <w:rFonts w:ascii="Arial" w:hAnsi="Arial" w:cs="Arial"/>
                <w:sz w:val="24"/>
                <w:szCs w:val="24"/>
              </w:rPr>
            </w:pPr>
          </w:p>
        </w:tc>
      </w:tr>
      <w:tr w:rsidR="00F5200C" w:rsidRPr="00B82B08" w14:paraId="3865AAD1" w14:textId="77777777" w:rsidTr="00106AF9">
        <w:tc>
          <w:tcPr>
            <w:tcW w:w="1276" w:type="dxa"/>
          </w:tcPr>
          <w:p w14:paraId="09C3180C" w14:textId="77777777" w:rsidR="00F5200C" w:rsidRDefault="00F5200C" w:rsidP="004C595E">
            <w:pPr>
              <w:spacing w:after="0"/>
              <w:jc w:val="left"/>
              <w:rPr>
                <w:rFonts w:ascii="Arial" w:hAnsi="Arial" w:cs="Arial"/>
                <w:b/>
                <w:sz w:val="24"/>
                <w:szCs w:val="24"/>
              </w:rPr>
            </w:pPr>
          </w:p>
        </w:tc>
        <w:tc>
          <w:tcPr>
            <w:tcW w:w="7064" w:type="dxa"/>
          </w:tcPr>
          <w:p w14:paraId="1C7E3EF5" w14:textId="77777777" w:rsidR="00F5200C" w:rsidRDefault="00F5200C" w:rsidP="00F956E4">
            <w:pPr>
              <w:spacing w:after="0"/>
              <w:jc w:val="both"/>
              <w:rPr>
                <w:rFonts w:ascii="Arial" w:hAnsi="Arial" w:cs="Arial"/>
                <w:bCs/>
                <w:sz w:val="24"/>
                <w:szCs w:val="24"/>
              </w:rPr>
            </w:pPr>
          </w:p>
          <w:p w14:paraId="3241F221" w14:textId="77777777" w:rsidR="00106AF9" w:rsidRDefault="00106AF9" w:rsidP="00F956E4">
            <w:pPr>
              <w:spacing w:after="0"/>
              <w:jc w:val="both"/>
              <w:rPr>
                <w:rFonts w:ascii="Arial" w:hAnsi="Arial" w:cs="Arial"/>
                <w:bCs/>
                <w:sz w:val="24"/>
                <w:szCs w:val="24"/>
              </w:rPr>
            </w:pPr>
            <w:r>
              <w:rPr>
                <w:rFonts w:ascii="Arial" w:hAnsi="Arial" w:cs="Arial"/>
                <w:bCs/>
                <w:sz w:val="24"/>
                <w:szCs w:val="24"/>
              </w:rPr>
              <w:t>The Clerk to the Corporation presented the paper which outlined the relevant of the English Code of Good Governance and in addition an action plan which summarised the key compliance requirements from the ECGC.</w:t>
            </w:r>
          </w:p>
          <w:p w14:paraId="26F2AD83" w14:textId="77777777" w:rsidR="00106AF9" w:rsidRPr="00106AF9" w:rsidRDefault="00106AF9" w:rsidP="00F956E4">
            <w:pPr>
              <w:spacing w:after="0"/>
              <w:jc w:val="both"/>
              <w:rPr>
                <w:rFonts w:ascii="Arial" w:hAnsi="Arial" w:cs="Arial"/>
                <w:b/>
                <w:bCs/>
                <w:i/>
                <w:sz w:val="24"/>
                <w:szCs w:val="24"/>
              </w:rPr>
            </w:pPr>
          </w:p>
          <w:p w14:paraId="46F7460B" w14:textId="77777777" w:rsidR="00106AF9" w:rsidRPr="00106AF9" w:rsidRDefault="00106AF9" w:rsidP="00F956E4">
            <w:pPr>
              <w:spacing w:after="0"/>
              <w:jc w:val="both"/>
              <w:rPr>
                <w:rFonts w:ascii="Arial" w:hAnsi="Arial" w:cs="Arial"/>
                <w:b/>
                <w:bCs/>
                <w:i/>
                <w:sz w:val="24"/>
                <w:szCs w:val="24"/>
              </w:rPr>
            </w:pPr>
            <w:r w:rsidRPr="00106AF9">
              <w:rPr>
                <w:rFonts w:ascii="Arial" w:hAnsi="Arial" w:cs="Arial"/>
                <w:b/>
                <w:bCs/>
                <w:i/>
                <w:sz w:val="24"/>
                <w:szCs w:val="24"/>
              </w:rPr>
              <w:t>The Board accepted the document and agreed to adopt the English Code of Good Governance and in addition agreed that they would aim to be fully compliant by the end of July 2016.</w:t>
            </w:r>
          </w:p>
          <w:p w14:paraId="1746EA77" w14:textId="77777777" w:rsidR="00106AF9" w:rsidRPr="00E12A6D" w:rsidRDefault="00106AF9" w:rsidP="00F956E4">
            <w:pPr>
              <w:spacing w:after="0"/>
              <w:jc w:val="both"/>
              <w:rPr>
                <w:rFonts w:ascii="Arial" w:hAnsi="Arial" w:cs="Arial"/>
                <w:bCs/>
                <w:sz w:val="24"/>
                <w:szCs w:val="24"/>
              </w:rPr>
            </w:pPr>
          </w:p>
        </w:tc>
        <w:tc>
          <w:tcPr>
            <w:tcW w:w="1441" w:type="dxa"/>
            <w:gridSpan w:val="2"/>
          </w:tcPr>
          <w:p w14:paraId="169DA23D" w14:textId="77777777" w:rsidR="00F5200C" w:rsidRPr="00B82B08" w:rsidRDefault="00F5200C" w:rsidP="00506A41">
            <w:pPr>
              <w:spacing w:after="0"/>
              <w:rPr>
                <w:rFonts w:ascii="Arial" w:hAnsi="Arial" w:cs="Arial"/>
                <w:sz w:val="24"/>
                <w:szCs w:val="24"/>
              </w:rPr>
            </w:pPr>
          </w:p>
        </w:tc>
      </w:tr>
      <w:tr w:rsidR="00106AF9" w:rsidRPr="00B82B08" w14:paraId="3B64831C" w14:textId="77777777" w:rsidTr="00106AF9">
        <w:tc>
          <w:tcPr>
            <w:tcW w:w="1276" w:type="dxa"/>
          </w:tcPr>
          <w:p w14:paraId="2F56F7A8" w14:textId="77777777" w:rsidR="00106AF9" w:rsidRDefault="00106AF9" w:rsidP="004C595E">
            <w:pPr>
              <w:spacing w:after="0"/>
              <w:jc w:val="left"/>
              <w:rPr>
                <w:rFonts w:ascii="Arial" w:hAnsi="Arial" w:cs="Arial"/>
                <w:b/>
                <w:sz w:val="24"/>
                <w:szCs w:val="24"/>
              </w:rPr>
            </w:pPr>
          </w:p>
          <w:p w14:paraId="3667B8CE" w14:textId="77777777" w:rsidR="00106AF9" w:rsidRDefault="00106AF9" w:rsidP="004C595E">
            <w:pPr>
              <w:spacing w:after="0"/>
              <w:jc w:val="left"/>
              <w:rPr>
                <w:rFonts w:ascii="Arial" w:hAnsi="Arial" w:cs="Arial"/>
                <w:b/>
                <w:sz w:val="24"/>
                <w:szCs w:val="24"/>
              </w:rPr>
            </w:pPr>
            <w:r>
              <w:rPr>
                <w:rFonts w:ascii="Arial" w:hAnsi="Arial" w:cs="Arial"/>
                <w:b/>
                <w:sz w:val="24"/>
                <w:szCs w:val="24"/>
              </w:rPr>
              <w:t>2.13</w:t>
            </w:r>
          </w:p>
        </w:tc>
        <w:tc>
          <w:tcPr>
            <w:tcW w:w="7064" w:type="dxa"/>
          </w:tcPr>
          <w:p w14:paraId="44298955" w14:textId="77777777" w:rsidR="00106AF9" w:rsidRDefault="00106AF9" w:rsidP="00F956E4">
            <w:pPr>
              <w:spacing w:after="0"/>
              <w:jc w:val="both"/>
              <w:rPr>
                <w:rFonts w:ascii="Arial" w:hAnsi="Arial" w:cs="Arial"/>
                <w:bCs/>
                <w:sz w:val="24"/>
                <w:szCs w:val="24"/>
              </w:rPr>
            </w:pPr>
          </w:p>
          <w:p w14:paraId="08865B32" w14:textId="77777777" w:rsidR="00106AF9" w:rsidRPr="00106AF9" w:rsidRDefault="00106AF9" w:rsidP="00F956E4">
            <w:pPr>
              <w:spacing w:after="0"/>
              <w:jc w:val="both"/>
              <w:rPr>
                <w:rFonts w:ascii="Arial" w:hAnsi="Arial" w:cs="Arial"/>
                <w:b/>
                <w:bCs/>
                <w:sz w:val="24"/>
                <w:szCs w:val="24"/>
              </w:rPr>
            </w:pPr>
            <w:r w:rsidRPr="00106AF9">
              <w:rPr>
                <w:rFonts w:ascii="Arial" w:hAnsi="Arial" w:cs="Arial"/>
                <w:b/>
                <w:bCs/>
                <w:sz w:val="24"/>
                <w:szCs w:val="24"/>
              </w:rPr>
              <w:t>Corporation Board and Committee Attendance Data 2014/2015 and Targets for 2015/2016</w:t>
            </w:r>
          </w:p>
        </w:tc>
        <w:tc>
          <w:tcPr>
            <w:tcW w:w="1441" w:type="dxa"/>
            <w:gridSpan w:val="2"/>
          </w:tcPr>
          <w:p w14:paraId="2565546C" w14:textId="77777777" w:rsidR="00106AF9" w:rsidRPr="00B82B08" w:rsidRDefault="00106AF9" w:rsidP="00506A41">
            <w:pPr>
              <w:spacing w:after="0"/>
              <w:rPr>
                <w:rFonts w:ascii="Arial" w:hAnsi="Arial" w:cs="Arial"/>
                <w:sz w:val="24"/>
                <w:szCs w:val="24"/>
              </w:rPr>
            </w:pPr>
          </w:p>
        </w:tc>
      </w:tr>
      <w:tr w:rsidR="00106AF9" w:rsidRPr="00B82B08" w14:paraId="285B7610" w14:textId="77777777" w:rsidTr="00106AF9">
        <w:tc>
          <w:tcPr>
            <w:tcW w:w="1276" w:type="dxa"/>
          </w:tcPr>
          <w:p w14:paraId="1A0694C7" w14:textId="77777777" w:rsidR="00106AF9" w:rsidRDefault="00106AF9" w:rsidP="004C595E">
            <w:pPr>
              <w:spacing w:after="0"/>
              <w:jc w:val="left"/>
              <w:rPr>
                <w:rFonts w:ascii="Arial" w:hAnsi="Arial" w:cs="Arial"/>
                <w:b/>
                <w:sz w:val="24"/>
                <w:szCs w:val="24"/>
              </w:rPr>
            </w:pPr>
          </w:p>
        </w:tc>
        <w:tc>
          <w:tcPr>
            <w:tcW w:w="7064" w:type="dxa"/>
          </w:tcPr>
          <w:p w14:paraId="09865456" w14:textId="77777777" w:rsidR="00106AF9" w:rsidRDefault="00106AF9" w:rsidP="00F956E4">
            <w:pPr>
              <w:spacing w:after="0"/>
              <w:jc w:val="both"/>
              <w:rPr>
                <w:rFonts w:ascii="Arial" w:hAnsi="Arial" w:cs="Arial"/>
                <w:bCs/>
                <w:sz w:val="24"/>
                <w:szCs w:val="24"/>
              </w:rPr>
            </w:pPr>
          </w:p>
          <w:p w14:paraId="015E2A02" w14:textId="77777777" w:rsidR="00106AF9" w:rsidRDefault="00106AF9" w:rsidP="00F956E4">
            <w:pPr>
              <w:spacing w:after="0"/>
              <w:jc w:val="both"/>
              <w:rPr>
                <w:rFonts w:ascii="Arial" w:hAnsi="Arial" w:cs="Arial"/>
                <w:bCs/>
                <w:sz w:val="24"/>
                <w:szCs w:val="24"/>
              </w:rPr>
            </w:pPr>
            <w:r>
              <w:rPr>
                <w:rFonts w:ascii="Arial" w:hAnsi="Arial" w:cs="Arial"/>
                <w:bCs/>
                <w:sz w:val="24"/>
                <w:szCs w:val="24"/>
              </w:rPr>
              <w:lastRenderedPageBreak/>
              <w:t>The Board received the report on the attendance figures for 2014/2015.  It was also agreed that the attendance target for 2015/2016 would be set at 80%.</w:t>
            </w:r>
          </w:p>
          <w:p w14:paraId="147E3C23" w14:textId="77777777" w:rsidR="00106AF9" w:rsidRDefault="00106AF9" w:rsidP="00F956E4">
            <w:pPr>
              <w:spacing w:after="0"/>
              <w:jc w:val="both"/>
              <w:rPr>
                <w:rFonts w:ascii="Arial" w:hAnsi="Arial" w:cs="Arial"/>
                <w:bCs/>
                <w:sz w:val="24"/>
                <w:szCs w:val="24"/>
              </w:rPr>
            </w:pPr>
          </w:p>
        </w:tc>
        <w:tc>
          <w:tcPr>
            <w:tcW w:w="1441" w:type="dxa"/>
            <w:gridSpan w:val="2"/>
          </w:tcPr>
          <w:p w14:paraId="49D5C10A" w14:textId="77777777" w:rsidR="00106AF9" w:rsidRPr="00B82B08" w:rsidRDefault="00106AF9" w:rsidP="00506A41">
            <w:pPr>
              <w:spacing w:after="0"/>
              <w:rPr>
                <w:rFonts w:ascii="Arial" w:hAnsi="Arial" w:cs="Arial"/>
                <w:sz w:val="24"/>
                <w:szCs w:val="24"/>
              </w:rPr>
            </w:pPr>
          </w:p>
        </w:tc>
      </w:tr>
      <w:tr w:rsidR="00F5200C" w:rsidRPr="00B82B08" w14:paraId="5D2FEDDA" w14:textId="77777777" w:rsidTr="00106AF9">
        <w:tc>
          <w:tcPr>
            <w:tcW w:w="1276" w:type="dxa"/>
          </w:tcPr>
          <w:p w14:paraId="57CD024D" w14:textId="77777777" w:rsidR="00F5200C" w:rsidRPr="00B82B08" w:rsidRDefault="00106AF9" w:rsidP="00CD4EC1">
            <w:pPr>
              <w:spacing w:after="0"/>
              <w:jc w:val="left"/>
              <w:rPr>
                <w:rFonts w:ascii="Arial" w:hAnsi="Arial" w:cs="Arial"/>
                <w:b/>
                <w:sz w:val="24"/>
                <w:szCs w:val="24"/>
              </w:rPr>
            </w:pPr>
            <w:r>
              <w:rPr>
                <w:rFonts w:ascii="Arial" w:hAnsi="Arial" w:cs="Arial"/>
                <w:b/>
                <w:sz w:val="24"/>
                <w:szCs w:val="24"/>
              </w:rPr>
              <w:lastRenderedPageBreak/>
              <w:t>2</w:t>
            </w:r>
            <w:r w:rsidR="00F5200C">
              <w:rPr>
                <w:rFonts w:ascii="Arial" w:hAnsi="Arial" w:cs="Arial"/>
                <w:b/>
                <w:sz w:val="24"/>
                <w:szCs w:val="24"/>
              </w:rPr>
              <w:t>.14</w:t>
            </w:r>
          </w:p>
        </w:tc>
        <w:tc>
          <w:tcPr>
            <w:tcW w:w="7064" w:type="dxa"/>
          </w:tcPr>
          <w:p w14:paraId="6EDE308B"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Meeting Evaluation</w:t>
            </w:r>
          </w:p>
        </w:tc>
        <w:tc>
          <w:tcPr>
            <w:tcW w:w="1441" w:type="dxa"/>
            <w:gridSpan w:val="2"/>
          </w:tcPr>
          <w:p w14:paraId="5CF925E7" w14:textId="77777777" w:rsidR="00F5200C" w:rsidRPr="00B82B08" w:rsidRDefault="00F5200C" w:rsidP="00CD4EC1">
            <w:pPr>
              <w:spacing w:after="0"/>
              <w:rPr>
                <w:rFonts w:ascii="Arial" w:hAnsi="Arial" w:cs="Arial"/>
                <w:b/>
                <w:sz w:val="24"/>
                <w:szCs w:val="24"/>
              </w:rPr>
            </w:pPr>
          </w:p>
        </w:tc>
      </w:tr>
      <w:tr w:rsidR="00F5200C" w:rsidRPr="00B82B08" w14:paraId="68EB6DB1" w14:textId="77777777" w:rsidTr="00106AF9">
        <w:tc>
          <w:tcPr>
            <w:tcW w:w="1276" w:type="dxa"/>
          </w:tcPr>
          <w:p w14:paraId="12C4A35B" w14:textId="77777777" w:rsidR="00F5200C" w:rsidRPr="00B82B08" w:rsidRDefault="00F5200C" w:rsidP="00EA74C1">
            <w:pPr>
              <w:spacing w:after="0"/>
              <w:jc w:val="left"/>
              <w:rPr>
                <w:rFonts w:ascii="Arial" w:hAnsi="Arial" w:cs="Arial"/>
                <w:b/>
                <w:sz w:val="24"/>
                <w:szCs w:val="24"/>
              </w:rPr>
            </w:pPr>
          </w:p>
        </w:tc>
        <w:tc>
          <w:tcPr>
            <w:tcW w:w="7098" w:type="dxa"/>
            <w:gridSpan w:val="2"/>
          </w:tcPr>
          <w:p w14:paraId="1CBBA7C3" w14:textId="77777777" w:rsidR="00F5200C" w:rsidRPr="00B82B08" w:rsidRDefault="00F5200C" w:rsidP="00FA7CB0">
            <w:pPr>
              <w:spacing w:after="0"/>
              <w:jc w:val="left"/>
              <w:rPr>
                <w:rFonts w:ascii="Arial" w:hAnsi="Arial" w:cs="Arial"/>
                <w:bCs/>
                <w:sz w:val="24"/>
                <w:szCs w:val="24"/>
              </w:rPr>
            </w:pPr>
          </w:p>
          <w:p w14:paraId="661FA52D" w14:textId="77777777" w:rsidR="00F5200C" w:rsidRDefault="00F5200C" w:rsidP="00B6574B">
            <w:pPr>
              <w:pStyle w:val="ListParagraph"/>
              <w:spacing w:before="240" w:after="240"/>
              <w:ind w:left="0"/>
              <w:jc w:val="both"/>
              <w:rPr>
                <w:rFonts w:ascii="Arial" w:hAnsi="Arial" w:cs="Arial"/>
                <w:bCs/>
                <w:sz w:val="24"/>
                <w:szCs w:val="24"/>
              </w:rPr>
            </w:pPr>
            <w:r>
              <w:rPr>
                <w:rFonts w:ascii="Arial" w:hAnsi="Arial" w:cs="Arial"/>
                <w:bCs/>
                <w:sz w:val="24"/>
                <w:szCs w:val="24"/>
              </w:rPr>
              <w:t>Governors asked to return their completed forms to the Clerk so that an appraisal could be carried out for future meetings.</w:t>
            </w:r>
          </w:p>
          <w:p w14:paraId="6710982C" w14:textId="77777777" w:rsidR="00F5200C" w:rsidRPr="00B82B08" w:rsidRDefault="00106AF9" w:rsidP="00B6574B">
            <w:pPr>
              <w:pStyle w:val="ListParagraph"/>
              <w:spacing w:before="240" w:after="240"/>
              <w:ind w:left="0"/>
              <w:jc w:val="both"/>
              <w:rPr>
                <w:rFonts w:ascii="Arial" w:hAnsi="Arial" w:cs="Arial"/>
                <w:b/>
                <w:bCs/>
                <w:sz w:val="24"/>
                <w:szCs w:val="24"/>
              </w:rPr>
            </w:pPr>
            <w:r>
              <w:rPr>
                <w:rFonts w:ascii="Arial" w:hAnsi="Arial" w:cs="Arial"/>
                <w:bCs/>
                <w:sz w:val="24"/>
                <w:szCs w:val="24"/>
              </w:rPr>
              <w:t>The meeting closed at 7.10pm.</w:t>
            </w:r>
          </w:p>
        </w:tc>
        <w:tc>
          <w:tcPr>
            <w:tcW w:w="1407" w:type="dxa"/>
          </w:tcPr>
          <w:p w14:paraId="02AAAE40" w14:textId="77777777" w:rsidR="00F5200C" w:rsidRPr="00B82B08" w:rsidRDefault="00F5200C" w:rsidP="00EA74C1">
            <w:pPr>
              <w:spacing w:after="0"/>
              <w:rPr>
                <w:rFonts w:ascii="Arial" w:hAnsi="Arial" w:cs="Arial"/>
                <w:b/>
                <w:sz w:val="24"/>
                <w:szCs w:val="24"/>
              </w:rPr>
            </w:pPr>
          </w:p>
        </w:tc>
      </w:tr>
      <w:tr w:rsidR="00F5200C" w:rsidRPr="00B82B08" w14:paraId="187E8943" w14:textId="77777777" w:rsidTr="00106AF9">
        <w:tc>
          <w:tcPr>
            <w:tcW w:w="1276" w:type="dxa"/>
          </w:tcPr>
          <w:p w14:paraId="2ADC1218" w14:textId="77777777" w:rsidR="00F5200C" w:rsidRPr="00B82B08" w:rsidRDefault="00106AF9" w:rsidP="00CD4EC1">
            <w:pPr>
              <w:spacing w:after="0"/>
              <w:jc w:val="left"/>
              <w:rPr>
                <w:rFonts w:ascii="Arial" w:hAnsi="Arial" w:cs="Arial"/>
                <w:b/>
                <w:sz w:val="24"/>
                <w:szCs w:val="24"/>
              </w:rPr>
            </w:pPr>
            <w:r>
              <w:rPr>
                <w:rFonts w:ascii="Arial" w:hAnsi="Arial" w:cs="Arial"/>
                <w:b/>
                <w:sz w:val="24"/>
                <w:szCs w:val="24"/>
              </w:rPr>
              <w:t>2</w:t>
            </w:r>
            <w:r w:rsidR="00F5200C">
              <w:rPr>
                <w:rFonts w:ascii="Arial" w:hAnsi="Arial" w:cs="Arial"/>
                <w:b/>
                <w:sz w:val="24"/>
                <w:szCs w:val="24"/>
              </w:rPr>
              <w:t>.15</w:t>
            </w:r>
          </w:p>
        </w:tc>
        <w:tc>
          <w:tcPr>
            <w:tcW w:w="7098" w:type="dxa"/>
            <w:gridSpan w:val="2"/>
          </w:tcPr>
          <w:p w14:paraId="57AEF7B0"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Date and Time of the Next Meeting</w:t>
            </w:r>
          </w:p>
        </w:tc>
        <w:tc>
          <w:tcPr>
            <w:tcW w:w="1407" w:type="dxa"/>
          </w:tcPr>
          <w:p w14:paraId="6E60F406" w14:textId="77777777" w:rsidR="00F5200C" w:rsidRPr="00B82B08" w:rsidRDefault="00F5200C" w:rsidP="00CD4EC1">
            <w:pPr>
              <w:spacing w:after="0"/>
              <w:rPr>
                <w:rFonts w:ascii="Arial" w:hAnsi="Arial" w:cs="Arial"/>
                <w:b/>
                <w:sz w:val="24"/>
                <w:szCs w:val="24"/>
              </w:rPr>
            </w:pPr>
          </w:p>
        </w:tc>
      </w:tr>
      <w:tr w:rsidR="00F5200C" w:rsidRPr="00B82B08" w14:paraId="606ED86E" w14:textId="77777777" w:rsidTr="00106AF9">
        <w:tc>
          <w:tcPr>
            <w:tcW w:w="1276" w:type="dxa"/>
          </w:tcPr>
          <w:p w14:paraId="49648537" w14:textId="77777777" w:rsidR="00F5200C" w:rsidRPr="00B82B08" w:rsidRDefault="00F5200C" w:rsidP="00741BA3">
            <w:pPr>
              <w:spacing w:before="60"/>
              <w:rPr>
                <w:rFonts w:ascii="Arial" w:hAnsi="Arial" w:cs="Arial"/>
                <w:b/>
                <w:sz w:val="24"/>
                <w:szCs w:val="24"/>
              </w:rPr>
            </w:pPr>
          </w:p>
        </w:tc>
        <w:tc>
          <w:tcPr>
            <w:tcW w:w="7098" w:type="dxa"/>
            <w:gridSpan w:val="2"/>
          </w:tcPr>
          <w:p w14:paraId="30575976" w14:textId="77777777" w:rsidR="00F5200C" w:rsidRPr="00B82B08" w:rsidRDefault="00F5200C" w:rsidP="00F14810">
            <w:pPr>
              <w:spacing w:after="0"/>
              <w:jc w:val="left"/>
              <w:rPr>
                <w:rFonts w:ascii="Arial" w:hAnsi="Arial" w:cs="Arial"/>
                <w:sz w:val="24"/>
                <w:szCs w:val="24"/>
              </w:rPr>
            </w:pPr>
          </w:p>
          <w:p w14:paraId="220FCC7A" w14:textId="306F60A6"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The next meeting of the Corporate Board will be </w:t>
            </w:r>
            <w:r w:rsidR="005234E2">
              <w:rPr>
                <w:rFonts w:ascii="Arial" w:hAnsi="Arial" w:cs="Arial"/>
                <w:sz w:val="24"/>
                <w:szCs w:val="24"/>
              </w:rPr>
              <w:t xml:space="preserve">Thursday </w:t>
            </w:r>
            <w:r w:rsidR="00DC1B13">
              <w:rPr>
                <w:rFonts w:ascii="Arial" w:hAnsi="Arial" w:cs="Arial"/>
                <w:sz w:val="24"/>
                <w:szCs w:val="24"/>
              </w:rPr>
              <w:t>11</w:t>
            </w:r>
            <w:r w:rsidR="00DC1B13" w:rsidRPr="00DC1B13">
              <w:rPr>
                <w:rFonts w:ascii="Arial" w:hAnsi="Arial" w:cs="Arial"/>
                <w:sz w:val="24"/>
                <w:szCs w:val="24"/>
                <w:vertAlign w:val="superscript"/>
              </w:rPr>
              <w:t>th</w:t>
            </w:r>
            <w:r w:rsidR="00DC1B13">
              <w:rPr>
                <w:rFonts w:ascii="Arial" w:hAnsi="Arial" w:cs="Arial"/>
                <w:sz w:val="24"/>
                <w:szCs w:val="24"/>
              </w:rPr>
              <w:t xml:space="preserve"> February 2016.</w:t>
            </w:r>
            <w:bookmarkStart w:id="0" w:name="_GoBack"/>
            <w:bookmarkEnd w:id="0"/>
          </w:p>
          <w:p w14:paraId="5324182B" w14:textId="77777777" w:rsidR="00F5200C" w:rsidRPr="00B82B08" w:rsidRDefault="00F5200C" w:rsidP="00CA0880">
            <w:pPr>
              <w:spacing w:after="0"/>
              <w:jc w:val="both"/>
              <w:rPr>
                <w:rFonts w:ascii="Arial" w:hAnsi="Arial" w:cs="Arial"/>
                <w:sz w:val="24"/>
                <w:szCs w:val="24"/>
              </w:rPr>
            </w:pPr>
          </w:p>
          <w:p w14:paraId="2AC01E23"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MINUTES AGREED AS BEING A TRUE AND ACCURATE RECORD</w:t>
            </w:r>
          </w:p>
          <w:p w14:paraId="2750E980" w14:textId="77777777" w:rsidR="00F5200C" w:rsidRPr="00B82B08" w:rsidRDefault="00F5200C" w:rsidP="00CA0880">
            <w:pPr>
              <w:spacing w:after="0"/>
              <w:jc w:val="both"/>
              <w:rPr>
                <w:rFonts w:ascii="Arial" w:hAnsi="Arial" w:cs="Arial"/>
                <w:sz w:val="24"/>
                <w:szCs w:val="24"/>
              </w:rPr>
            </w:pPr>
          </w:p>
          <w:p w14:paraId="661AA399" w14:textId="77777777" w:rsidR="00F5200C" w:rsidRPr="00B82B08" w:rsidRDefault="00F5200C" w:rsidP="00CA0880">
            <w:pPr>
              <w:spacing w:after="0"/>
              <w:jc w:val="both"/>
              <w:rPr>
                <w:rFonts w:ascii="Arial" w:hAnsi="Arial" w:cs="Arial"/>
                <w:sz w:val="24"/>
                <w:szCs w:val="24"/>
              </w:rPr>
            </w:pPr>
          </w:p>
          <w:p w14:paraId="27030517"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SIGNED</w:t>
            </w:r>
          </w:p>
          <w:p w14:paraId="39E71B66" w14:textId="77777777" w:rsidR="00F5200C" w:rsidRPr="00B82B08" w:rsidRDefault="00F5200C" w:rsidP="00CA0880">
            <w:pPr>
              <w:spacing w:after="0"/>
              <w:jc w:val="both"/>
              <w:rPr>
                <w:rFonts w:ascii="Arial" w:hAnsi="Arial" w:cs="Arial"/>
                <w:sz w:val="24"/>
                <w:szCs w:val="24"/>
              </w:rPr>
            </w:pPr>
          </w:p>
          <w:p w14:paraId="7212DBF0" w14:textId="77777777" w:rsidR="00F5200C" w:rsidRPr="00B82B08" w:rsidRDefault="00F5200C" w:rsidP="00CA0880">
            <w:pPr>
              <w:spacing w:after="0"/>
              <w:jc w:val="both"/>
              <w:rPr>
                <w:rFonts w:ascii="Arial" w:hAnsi="Arial" w:cs="Arial"/>
                <w:sz w:val="24"/>
                <w:szCs w:val="24"/>
              </w:rPr>
            </w:pPr>
          </w:p>
          <w:p w14:paraId="588C75C1" w14:textId="77777777" w:rsidR="00F5200C" w:rsidRPr="00B82B08" w:rsidRDefault="00F5200C" w:rsidP="00CA0880">
            <w:pPr>
              <w:spacing w:after="0"/>
              <w:jc w:val="both"/>
              <w:rPr>
                <w:rFonts w:ascii="Arial" w:hAnsi="Arial" w:cs="Arial"/>
                <w:sz w:val="24"/>
                <w:szCs w:val="24"/>
              </w:rPr>
            </w:pPr>
          </w:p>
          <w:p w14:paraId="1F8E58CA"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DATED </w:t>
            </w:r>
          </w:p>
        </w:tc>
        <w:tc>
          <w:tcPr>
            <w:tcW w:w="1407" w:type="dxa"/>
          </w:tcPr>
          <w:p w14:paraId="32F0F189" w14:textId="77777777" w:rsidR="00F5200C" w:rsidRPr="00B82B08" w:rsidRDefault="00F5200C" w:rsidP="00741BA3">
            <w:pPr>
              <w:rPr>
                <w:rFonts w:ascii="Arial" w:hAnsi="Arial" w:cs="Arial"/>
                <w:b/>
                <w:sz w:val="24"/>
                <w:szCs w:val="24"/>
              </w:rPr>
            </w:pPr>
          </w:p>
        </w:tc>
      </w:tr>
      <w:tr w:rsidR="00F5200C" w:rsidRPr="00B82B08" w14:paraId="146CDAD6" w14:textId="77777777" w:rsidTr="00106AF9">
        <w:tc>
          <w:tcPr>
            <w:tcW w:w="1276" w:type="dxa"/>
          </w:tcPr>
          <w:p w14:paraId="1771CEA1" w14:textId="77777777" w:rsidR="00F5200C" w:rsidRPr="00B82B08" w:rsidRDefault="00F5200C" w:rsidP="00741BA3">
            <w:pPr>
              <w:spacing w:before="60"/>
              <w:rPr>
                <w:rFonts w:ascii="Arial" w:hAnsi="Arial" w:cs="Arial"/>
                <w:b/>
                <w:sz w:val="24"/>
                <w:szCs w:val="24"/>
              </w:rPr>
            </w:pPr>
          </w:p>
        </w:tc>
        <w:tc>
          <w:tcPr>
            <w:tcW w:w="7098" w:type="dxa"/>
            <w:gridSpan w:val="2"/>
          </w:tcPr>
          <w:p w14:paraId="0410A1BA" w14:textId="77777777" w:rsidR="00F5200C" w:rsidRPr="00B82B08" w:rsidRDefault="00F5200C" w:rsidP="00F14810">
            <w:pPr>
              <w:spacing w:after="0"/>
              <w:jc w:val="left"/>
              <w:rPr>
                <w:rFonts w:ascii="Arial" w:hAnsi="Arial" w:cs="Arial"/>
                <w:sz w:val="24"/>
                <w:szCs w:val="24"/>
              </w:rPr>
            </w:pPr>
          </w:p>
        </w:tc>
        <w:tc>
          <w:tcPr>
            <w:tcW w:w="1407" w:type="dxa"/>
          </w:tcPr>
          <w:p w14:paraId="0D1908A2" w14:textId="77777777" w:rsidR="00F5200C" w:rsidRPr="00B82B08" w:rsidRDefault="00F5200C" w:rsidP="00741BA3">
            <w:pPr>
              <w:rPr>
                <w:rFonts w:ascii="Arial" w:hAnsi="Arial" w:cs="Arial"/>
                <w:b/>
                <w:sz w:val="24"/>
                <w:szCs w:val="24"/>
              </w:rPr>
            </w:pPr>
          </w:p>
        </w:tc>
      </w:tr>
    </w:tbl>
    <w:p w14:paraId="2F140F1F" w14:textId="77777777" w:rsidR="00F5200C" w:rsidRPr="00B82B08" w:rsidRDefault="00F5200C" w:rsidP="00D24D90">
      <w:pPr>
        <w:spacing w:after="0"/>
        <w:jc w:val="left"/>
        <w:rPr>
          <w:rFonts w:ascii="Arial" w:hAnsi="Arial" w:cs="Arial"/>
          <w:sz w:val="24"/>
          <w:szCs w:val="24"/>
        </w:rPr>
        <w:sectPr w:rsidR="00F5200C" w:rsidRPr="00B82B08" w:rsidSect="00B84D8E">
          <w:footerReference w:type="default" r:id="rId9"/>
          <w:pgSz w:w="11906" w:h="16838"/>
          <w:pgMar w:top="680" w:right="567" w:bottom="1134" w:left="1440" w:header="709" w:footer="709" w:gutter="0"/>
          <w:cols w:space="708"/>
          <w:docGrid w:linePitch="360"/>
        </w:sectPr>
      </w:pPr>
    </w:p>
    <w:p w14:paraId="2F94E7C3" w14:textId="77777777" w:rsidR="00F5200C" w:rsidRPr="00B82B08" w:rsidRDefault="00F5200C" w:rsidP="00640872">
      <w:pPr>
        <w:spacing w:after="0"/>
        <w:jc w:val="center"/>
        <w:rPr>
          <w:rFonts w:ascii="Arial" w:hAnsi="Arial" w:cs="Arial"/>
        </w:rPr>
      </w:pPr>
    </w:p>
    <w:sectPr w:rsidR="00F5200C" w:rsidRPr="00B82B08"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5AE092" w14:textId="77777777" w:rsidR="00F5200C" w:rsidRDefault="00F5200C" w:rsidP="006B4364">
      <w:pPr>
        <w:spacing w:after="0"/>
      </w:pPr>
      <w:r>
        <w:separator/>
      </w:r>
    </w:p>
  </w:endnote>
  <w:endnote w:type="continuationSeparator" w:id="0">
    <w:p w14:paraId="7075E5B0" w14:textId="77777777" w:rsidR="00F5200C" w:rsidRDefault="00F5200C"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E47812" w14:textId="77777777" w:rsidR="00F5200C" w:rsidRPr="006B4364" w:rsidRDefault="00F5200C">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DC1B13">
      <w:rPr>
        <w:rFonts w:ascii="Arial" w:hAnsi="Arial" w:cs="Arial"/>
        <w:noProof/>
      </w:rPr>
      <w:t>2</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B43372" w14:textId="77777777" w:rsidR="00F5200C" w:rsidRDefault="00F5200C" w:rsidP="006B4364">
      <w:pPr>
        <w:spacing w:after="0"/>
      </w:pPr>
      <w:r>
        <w:separator/>
      </w:r>
    </w:p>
  </w:footnote>
  <w:footnote w:type="continuationSeparator" w:id="0">
    <w:p w14:paraId="5A72C9CC" w14:textId="77777777" w:rsidR="00F5200C" w:rsidRDefault="00F5200C"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070DB"/>
    <w:multiLevelType w:val="hybridMultilevel"/>
    <w:tmpl w:val="86C48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0754409B"/>
    <w:multiLevelType w:val="hybridMultilevel"/>
    <w:tmpl w:val="6CB6F7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0B3D60AE"/>
    <w:multiLevelType w:val="hybridMultilevel"/>
    <w:tmpl w:val="71346FD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388F7328"/>
    <w:multiLevelType w:val="hybridMultilevel"/>
    <w:tmpl w:val="F948C928"/>
    <w:lvl w:ilvl="0" w:tplc="08090019">
      <w:start w:val="1"/>
      <w:numFmt w:val="lowerLetter"/>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1">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0E97432"/>
    <w:multiLevelType w:val="hybridMultilevel"/>
    <w:tmpl w:val="5EEC1F5A"/>
    <w:lvl w:ilvl="0" w:tplc="CF102D9E">
      <w:start w:val="1"/>
      <w:numFmt w:val="decimal"/>
      <w:lvlText w:val="%1."/>
      <w:lvlJc w:val="left"/>
      <w:pPr>
        <w:tabs>
          <w:tab w:val="num" w:pos="765"/>
        </w:tabs>
        <w:ind w:left="765" w:hanging="405"/>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4">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nsid w:val="754B7C9C"/>
    <w:multiLevelType w:val="hybridMultilevel"/>
    <w:tmpl w:val="8634FA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1"/>
  </w:num>
  <w:num w:numId="4">
    <w:abstractNumId w:val="8"/>
  </w:num>
  <w:num w:numId="5">
    <w:abstractNumId w:val="18"/>
  </w:num>
  <w:num w:numId="6">
    <w:abstractNumId w:val="1"/>
  </w:num>
  <w:num w:numId="7">
    <w:abstractNumId w:val="5"/>
  </w:num>
  <w:num w:numId="8">
    <w:abstractNumId w:val="14"/>
  </w:num>
  <w:num w:numId="9">
    <w:abstractNumId w:val="16"/>
  </w:num>
  <w:num w:numId="10">
    <w:abstractNumId w:val="7"/>
  </w:num>
  <w:num w:numId="11">
    <w:abstractNumId w:val="17"/>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2"/>
  </w:num>
  <w:num w:numId="15">
    <w:abstractNumId w:val="6"/>
  </w:num>
  <w:num w:numId="16">
    <w:abstractNumId w:val="2"/>
  </w:num>
  <w:num w:numId="17">
    <w:abstractNumId w:val="3"/>
  </w:num>
  <w:num w:numId="18">
    <w:abstractNumId w:val="13"/>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11707"/>
    <w:rsid w:val="000171E2"/>
    <w:rsid w:val="0002221E"/>
    <w:rsid w:val="000229D8"/>
    <w:rsid w:val="00027B00"/>
    <w:rsid w:val="00027C31"/>
    <w:rsid w:val="00033E21"/>
    <w:rsid w:val="00043F96"/>
    <w:rsid w:val="000469FD"/>
    <w:rsid w:val="000554B4"/>
    <w:rsid w:val="00056034"/>
    <w:rsid w:val="00062060"/>
    <w:rsid w:val="0006422B"/>
    <w:rsid w:val="000738E7"/>
    <w:rsid w:val="00074FB3"/>
    <w:rsid w:val="000801F8"/>
    <w:rsid w:val="0008407B"/>
    <w:rsid w:val="00084CFB"/>
    <w:rsid w:val="00087D35"/>
    <w:rsid w:val="00092C66"/>
    <w:rsid w:val="00096F25"/>
    <w:rsid w:val="000A0ADC"/>
    <w:rsid w:val="000C07BD"/>
    <w:rsid w:val="000C16BA"/>
    <w:rsid w:val="000D545A"/>
    <w:rsid w:val="000D61BE"/>
    <w:rsid w:val="000E7A4C"/>
    <w:rsid w:val="000F1091"/>
    <w:rsid w:val="000F13BF"/>
    <w:rsid w:val="00104794"/>
    <w:rsid w:val="00106AF9"/>
    <w:rsid w:val="00113108"/>
    <w:rsid w:val="00114943"/>
    <w:rsid w:val="001327E9"/>
    <w:rsid w:val="00132CC0"/>
    <w:rsid w:val="00134E21"/>
    <w:rsid w:val="00142AA7"/>
    <w:rsid w:val="00144114"/>
    <w:rsid w:val="00155827"/>
    <w:rsid w:val="0015644B"/>
    <w:rsid w:val="00157C65"/>
    <w:rsid w:val="00162E65"/>
    <w:rsid w:val="00162F67"/>
    <w:rsid w:val="001A2C17"/>
    <w:rsid w:val="001B1EB3"/>
    <w:rsid w:val="001B7B49"/>
    <w:rsid w:val="001C22C0"/>
    <w:rsid w:val="001D47EA"/>
    <w:rsid w:val="001D4E43"/>
    <w:rsid w:val="001D52D2"/>
    <w:rsid w:val="001F5C54"/>
    <w:rsid w:val="001F5CB4"/>
    <w:rsid w:val="001F7EDA"/>
    <w:rsid w:val="002007A5"/>
    <w:rsid w:val="00211E2C"/>
    <w:rsid w:val="00214EB7"/>
    <w:rsid w:val="00215620"/>
    <w:rsid w:val="002304F6"/>
    <w:rsid w:val="00231AE3"/>
    <w:rsid w:val="00232D78"/>
    <w:rsid w:val="00235222"/>
    <w:rsid w:val="002461BF"/>
    <w:rsid w:val="00254C6F"/>
    <w:rsid w:val="00266C22"/>
    <w:rsid w:val="0028148E"/>
    <w:rsid w:val="00296DB5"/>
    <w:rsid w:val="002A170D"/>
    <w:rsid w:val="002B7080"/>
    <w:rsid w:val="002D1977"/>
    <w:rsid w:val="002D1C01"/>
    <w:rsid w:val="002D7E15"/>
    <w:rsid w:val="002E05AF"/>
    <w:rsid w:val="002E49A2"/>
    <w:rsid w:val="002E6565"/>
    <w:rsid w:val="002F0023"/>
    <w:rsid w:val="002F3712"/>
    <w:rsid w:val="002F3E83"/>
    <w:rsid w:val="002F7E6E"/>
    <w:rsid w:val="00301453"/>
    <w:rsid w:val="00305802"/>
    <w:rsid w:val="00310D5C"/>
    <w:rsid w:val="0032133F"/>
    <w:rsid w:val="00337202"/>
    <w:rsid w:val="00351287"/>
    <w:rsid w:val="00370673"/>
    <w:rsid w:val="0037148E"/>
    <w:rsid w:val="00372BC1"/>
    <w:rsid w:val="003821E4"/>
    <w:rsid w:val="0038682E"/>
    <w:rsid w:val="0039531D"/>
    <w:rsid w:val="003956B3"/>
    <w:rsid w:val="003A3E9C"/>
    <w:rsid w:val="003A6723"/>
    <w:rsid w:val="003B741A"/>
    <w:rsid w:val="003C07C9"/>
    <w:rsid w:val="003C1E29"/>
    <w:rsid w:val="003D03FF"/>
    <w:rsid w:val="003D36F6"/>
    <w:rsid w:val="003E59ED"/>
    <w:rsid w:val="003F13CB"/>
    <w:rsid w:val="00404859"/>
    <w:rsid w:val="00407FD9"/>
    <w:rsid w:val="00411343"/>
    <w:rsid w:val="00412D8A"/>
    <w:rsid w:val="00415385"/>
    <w:rsid w:val="00416990"/>
    <w:rsid w:val="004240F7"/>
    <w:rsid w:val="00424366"/>
    <w:rsid w:val="00434890"/>
    <w:rsid w:val="0044059A"/>
    <w:rsid w:val="00444A18"/>
    <w:rsid w:val="00446017"/>
    <w:rsid w:val="00447030"/>
    <w:rsid w:val="004516CE"/>
    <w:rsid w:val="00451C21"/>
    <w:rsid w:val="00457A50"/>
    <w:rsid w:val="0047234A"/>
    <w:rsid w:val="004801EF"/>
    <w:rsid w:val="00480C6B"/>
    <w:rsid w:val="00494DDC"/>
    <w:rsid w:val="004B5CE9"/>
    <w:rsid w:val="004B7EB7"/>
    <w:rsid w:val="004C106B"/>
    <w:rsid w:val="004C2D54"/>
    <w:rsid w:val="004C595E"/>
    <w:rsid w:val="004E30DF"/>
    <w:rsid w:val="004F1302"/>
    <w:rsid w:val="004F1F41"/>
    <w:rsid w:val="004F4262"/>
    <w:rsid w:val="004F6B73"/>
    <w:rsid w:val="00506A41"/>
    <w:rsid w:val="0051080D"/>
    <w:rsid w:val="005234E2"/>
    <w:rsid w:val="00536A6E"/>
    <w:rsid w:val="00546E17"/>
    <w:rsid w:val="00551AC0"/>
    <w:rsid w:val="00553627"/>
    <w:rsid w:val="00555A2A"/>
    <w:rsid w:val="005630A1"/>
    <w:rsid w:val="00565979"/>
    <w:rsid w:val="00570811"/>
    <w:rsid w:val="00574B6F"/>
    <w:rsid w:val="00576ADB"/>
    <w:rsid w:val="00587525"/>
    <w:rsid w:val="00594CE1"/>
    <w:rsid w:val="005A0AAC"/>
    <w:rsid w:val="005A5179"/>
    <w:rsid w:val="005C02EF"/>
    <w:rsid w:val="005E65F9"/>
    <w:rsid w:val="005F63D7"/>
    <w:rsid w:val="005F7FDA"/>
    <w:rsid w:val="00603E72"/>
    <w:rsid w:val="00604C7F"/>
    <w:rsid w:val="0060752B"/>
    <w:rsid w:val="00614E68"/>
    <w:rsid w:val="0062687A"/>
    <w:rsid w:val="00626CC5"/>
    <w:rsid w:val="00633FC2"/>
    <w:rsid w:val="00640872"/>
    <w:rsid w:val="00653746"/>
    <w:rsid w:val="00663201"/>
    <w:rsid w:val="00671069"/>
    <w:rsid w:val="00671EE8"/>
    <w:rsid w:val="006861E9"/>
    <w:rsid w:val="00690807"/>
    <w:rsid w:val="00691482"/>
    <w:rsid w:val="006914E4"/>
    <w:rsid w:val="006A605D"/>
    <w:rsid w:val="006B3D75"/>
    <w:rsid w:val="006B3DAA"/>
    <w:rsid w:val="006B4364"/>
    <w:rsid w:val="006C2462"/>
    <w:rsid w:val="006D5132"/>
    <w:rsid w:val="006E17CC"/>
    <w:rsid w:val="006E2683"/>
    <w:rsid w:val="006E5230"/>
    <w:rsid w:val="00726DFE"/>
    <w:rsid w:val="00735DAB"/>
    <w:rsid w:val="00740488"/>
    <w:rsid w:val="007415FB"/>
    <w:rsid w:val="00741BA3"/>
    <w:rsid w:val="007449D8"/>
    <w:rsid w:val="00750CDA"/>
    <w:rsid w:val="00753046"/>
    <w:rsid w:val="0075347B"/>
    <w:rsid w:val="00755082"/>
    <w:rsid w:val="00756A48"/>
    <w:rsid w:val="00763991"/>
    <w:rsid w:val="007901EE"/>
    <w:rsid w:val="00792E06"/>
    <w:rsid w:val="00794260"/>
    <w:rsid w:val="007A01B7"/>
    <w:rsid w:val="007A0515"/>
    <w:rsid w:val="007A08BD"/>
    <w:rsid w:val="007A30F3"/>
    <w:rsid w:val="007A44C5"/>
    <w:rsid w:val="007A5ADC"/>
    <w:rsid w:val="007B4F19"/>
    <w:rsid w:val="007B69CD"/>
    <w:rsid w:val="007C1806"/>
    <w:rsid w:val="007D4E10"/>
    <w:rsid w:val="007D5E1C"/>
    <w:rsid w:val="007D799C"/>
    <w:rsid w:val="007E0C5A"/>
    <w:rsid w:val="007E4BAD"/>
    <w:rsid w:val="007E5AB5"/>
    <w:rsid w:val="007E5D97"/>
    <w:rsid w:val="007F08C1"/>
    <w:rsid w:val="007F1B5B"/>
    <w:rsid w:val="008003CD"/>
    <w:rsid w:val="008147BA"/>
    <w:rsid w:val="00817B43"/>
    <w:rsid w:val="0082307E"/>
    <w:rsid w:val="0083374B"/>
    <w:rsid w:val="00837D79"/>
    <w:rsid w:val="0084128C"/>
    <w:rsid w:val="00844CFE"/>
    <w:rsid w:val="008463B3"/>
    <w:rsid w:val="00854B76"/>
    <w:rsid w:val="00857B08"/>
    <w:rsid w:val="00864948"/>
    <w:rsid w:val="008731C1"/>
    <w:rsid w:val="008861DF"/>
    <w:rsid w:val="00887514"/>
    <w:rsid w:val="00891AAB"/>
    <w:rsid w:val="008C37CC"/>
    <w:rsid w:val="008D0F4A"/>
    <w:rsid w:val="008D45CA"/>
    <w:rsid w:val="008D69F0"/>
    <w:rsid w:val="008D70C1"/>
    <w:rsid w:val="008E7D2F"/>
    <w:rsid w:val="008F2257"/>
    <w:rsid w:val="009053F0"/>
    <w:rsid w:val="009063DB"/>
    <w:rsid w:val="0091460B"/>
    <w:rsid w:val="0092315C"/>
    <w:rsid w:val="00923DB9"/>
    <w:rsid w:val="00926A12"/>
    <w:rsid w:val="009302A1"/>
    <w:rsid w:val="00933EB9"/>
    <w:rsid w:val="00933EE2"/>
    <w:rsid w:val="009443C3"/>
    <w:rsid w:val="009477E9"/>
    <w:rsid w:val="009539B5"/>
    <w:rsid w:val="009540D2"/>
    <w:rsid w:val="009541A1"/>
    <w:rsid w:val="00954434"/>
    <w:rsid w:val="00961711"/>
    <w:rsid w:val="00965FE5"/>
    <w:rsid w:val="00982955"/>
    <w:rsid w:val="00987838"/>
    <w:rsid w:val="00987A13"/>
    <w:rsid w:val="00991AFC"/>
    <w:rsid w:val="009A01C1"/>
    <w:rsid w:val="009A57AF"/>
    <w:rsid w:val="009B2E19"/>
    <w:rsid w:val="009C4D5E"/>
    <w:rsid w:val="009D1B4D"/>
    <w:rsid w:val="009D2BFC"/>
    <w:rsid w:val="009D4364"/>
    <w:rsid w:val="009E3515"/>
    <w:rsid w:val="009F2F17"/>
    <w:rsid w:val="009F3BD0"/>
    <w:rsid w:val="00A007FE"/>
    <w:rsid w:val="00A20356"/>
    <w:rsid w:val="00A20E26"/>
    <w:rsid w:val="00A21D72"/>
    <w:rsid w:val="00A339F4"/>
    <w:rsid w:val="00A44417"/>
    <w:rsid w:val="00A4518A"/>
    <w:rsid w:val="00A56D55"/>
    <w:rsid w:val="00A61F6A"/>
    <w:rsid w:val="00A64F58"/>
    <w:rsid w:val="00A8344B"/>
    <w:rsid w:val="00A83666"/>
    <w:rsid w:val="00A847AE"/>
    <w:rsid w:val="00A95C8F"/>
    <w:rsid w:val="00AA40F1"/>
    <w:rsid w:val="00AA5DDB"/>
    <w:rsid w:val="00AA6E68"/>
    <w:rsid w:val="00AB2E74"/>
    <w:rsid w:val="00AB77E0"/>
    <w:rsid w:val="00AB79B7"/>
    <w:rsid w:val="00AC6A8B"/>
    <w:rsid w:val="00AC7AF7"/>
    <w:rsid w:val="00AD4271"/>
    <w:rsid w:val="00AD475F"/>
    <w:rsid w:val="00AD4AA9"/>
    <w:rsid w:val="00AD5461"/>
    <w:rsid w:val="00AD5EE5"/>
    <w:rsid w:val="00AD7B9C"/>
    <w:rsid w:val="00AF1698"/>
    <w:rsid w:val="00AF50EA"/>
    <w:rsid w:val="00AF72F1"/>
    <w:rsid w:val="00B15BFD"/>
    <w:rsid w:val="00B24B1F"/>
    <w:rsid w:val="00B35786"/>
    <w:rsid w:val="00B44581"/>
    <w:rsid w:val="00B6574B"/>
    <w:rsid w:val="00B667B5"/>
    <w:rsid w:val="00B66E7A"/>
    <w:rsid w:val="00B82984"/>
    <w:rsid w:val="00B82B08"/>
    <w:rsid w:val="00B84D8E"/>
    <w:rsid w:val="00BA451D"/>
    <w:rsid w:val="00BB207C"/>
    <w:rsid w:val="00BB57A0"/>
    <w:rsid w:val="00BD0E9F"/>
    <w:rsid w:val="00BD6FCF"/>
    <w:rsid w:val="00BE47FC"/>
    <w:rsid w:val="00BF04CF"/>
    <w:rsid w:val="00BF2964"/>
    <w:rsid w:val="00BF2B7C"/>
    <w:rsid w:val="00C04817"/>
    <w:rsid w:val="00C0525D"/>
    <w:rsid w:val="00C12FCE"/>
    <w:rsid w:val="00C15CA0"/>
    <w:rsid w:val="00C170CB"/>
    <w:rsid w:val="00C243F5"/>
    <w:rsid w:val="00C314FE"/>
    <w:rsid w:val="00C3393F"/>
    <w:rsid w:val="00C33CA0"/>
    <w:rsid w:val="00C50822"/>
    <w:rsid w:val="00C511E2"/>
    <w:rsid w:val="00C53ABD"/>
    <w:rsid w:val="00C54F15"/>
    <w:rsid w:val="00C55DE3"/>
    <w:rsid w:val="00C7273C"/>
    <w:rsid w:val="00C72751"/>
    <w:rsid w:val="00C76155"/>
    <w:rsid w:val="00C94CD8"/>
    <w:rsid w:val="00C97D76"/>
    <w:rsid w:val="00CA0880"/>
    <w:rsid w:val="00CA6534"/>
    <w:rsid w:val="00CB72BB"/>
    <w:rsid w:val="00CD0EF1"/>
    <w:rsid w:val="00CD4EC1"/>
    <w:rsid w:val="00CD727F"/>
    <w:rsid w:val="00CE1B51"/>
    <w:rsid w:val="00CE2EA2"/>
    <w:rsid w:val="00D05988"/>
    <w:rsid w:val="00D163C2"/>
    <w:rsid w:val="00D24D90"/>
    <w:rsid w:val="00D41575"/>
    <w:rsid w:val="00D43BB3"/>
    <w:rsid w:val="00D75DF0"/>
    <w:rsid w:val="00D768C9"/>
    <w:rsid w:val="00D8517D"/>
    <w:rsid w:val="00D852EF"/>
    <w:rsid w:val="00D911A4"/>
    <w:rsid w:val="00D911B8"/>
    <w:rsid w:val="00D93749"/>
    <w:rsid w:val="00DC1B13"/>
    <w:rsid w:val="00DC5582"/>
    <w:rsid w:val="00DC65FD"/>
    <w:rsid w:val="00DF0D03"/>
    <w:rsid w:val="00DF0EB0"/>
    <w:rsid w:val="00E12A6D"/>
    <w:rsid w:val="00E12D66"/>
    <w:rsid w:val="00E16E65"/>
    <w:rsid w:val="00E2008B"/>
    <w:rsid w:val="00E217E8"/>
    <w:rsid w:val="00E249FE"/>
    <w:rsid w:val="00E24C36"/>
    <w:rsid w:val="00E32E80"/>
    <w:rsid w:val="00E36718"/>
    <w:rsid w:val="00E36BE2"/>
    <w:rsid w:val="00E45D07"/>
    <w:rsid w:val="00E5479E"/>
    <w:rsid w:val="00E617E9"/>
    <w:rsid w:val="00E7211E"/>
    <w:rsid w:val="00E81472"/>
    <w:rsid w:val="00E87D64"/>
    <w:rsid w:val="00EA0ACB"/>
    <w:rsid w:val="00EA6F83"/>
    <w:rsid w:val="00EA74C1"/>
    <w:rsid w:val="00EB3DCE"/>
    <w:rsid w:val="00EC0537"/>
    <w:rsid w:val="00EC7EEF"/>
    <w:rsid w:val="00ED79B0"/>
    <w:rsid w:val="00EE2A88"/>
    <w:rsid w:val="00EF3085"/>
    <w:rsid w:val="00EF3BD2"/>
    <w:rsid w:val="00EF47AE"/>
    <w:rsid w:val="00F00625"/>
    <w:rsid w:val="00F02111"/>
    <w:rsid w:val="00F04C1E"/>
    <w:rsid w:val="00F067BB"/>
    <w:rsid w:val="00F14810"/>
    <w:rsid w:val="00F16BFB"/>
    <w:rsid w:val="00F22F29"/>
    <w:rsid w:val="00F2403A"/>
    <w:rsid w:val="00F267EE"/>
    <w:rsid w:val="00F35007"/>
    <w:rsid w:val="00F41C86"/>
    <w:rsid w:val="00F4600C"/>
    <w:rsid w:val="00F515CD"/>
    <w:rsid w:val="00F5200C"/>
    <w:rsid w:val="00F5404B"/>
    <w:rsid w:val="00F66336"/>
    <w:rsid w:val="00F85288"/>
    <w:rsid w:val="00F85FC2"/>
    <w:rsid w:val="00F956E4"/>
    <w:rsid w:val="00F95B23"/>
    <w:rsid w:val="00FA0953"/>
    <w:rsid w:val="00FA6F0E"/>
    <w:rsid w:val="00FA77ED"/>
    <w:rsid w:val="00FA7CB0"/>
    <w:rsid w:val="00FC5670"/>
    <w:rsid w:val="00FE39A6"/>
    <w:rsid w:val="00FE509A"/>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2A506E"/>
  <w15:docId w15:val="{AB50ED33-FCBA-4219-B123-C0231F30B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119883">
      <w:bodyDiv w:val="1"/>
      <w:marLeft w:val="0"/>
      <w:marRight w:val="0"/>
      <w:marTop w:val="0"/>
      <w:marBottom w:val="0"/>
      <w:divBdr>
        <w:top w:val="none" w:sz="0" w:space="0" w:color="auto"/>
        <w:left w:val="none" w:sz="0" w:space="0" w:color="auto"/>
        <w:bottom w:val="none" w:sz="0" w:space="0" w:color="auto"/>
        <w:right w:val="none" w:sz="0" w:space="0" w:color="auto"/>
      </w:divBdr>
    </w:div>
    <w:div w:id="921765013">
      <w:marLeft w:val="0"/>
      <w:marRight w:val="0"/>
      <w:marTop w:val="0"/>
      <w:marBottom w:val="0"/>
      <w:divBdr>
        <w:top w:val="none" w:sz="0" w:space="0" w:color="auto"/>
        <w:left w:val="none" w:sz="0" w:space="0" w:color="auto"/>
        <w:bottom w:val="none" w:sz="0" w:space="0" w:color="auto"/>
        <w:right w:val="none" w:sz="0" w:space="0" w:color="auto"/>
      </w:divBdr>
    </w:div>
    <w:div w:id="921765014">
      <w:marLeft w:val="0"/>
      <w:marRight w:val="0"/>
      <w:marTop w:val="0"/>
      <w:marBottom w:val="0"/>
      <w:divBdr>
        <w:top w:val="none" w:sz="0" w:space="0" w:color="auto"/>
        <w:left w:val="none" w:sz="0" w:space="0" w:color="auto"/>
        <w:bottom w:val="none" w:sz="0" w:space="0" w:color="auto"/>
        <w:right w:val="none" w:sz="0" w:space="0" w:color="auto"/>
      </w:divBdr>
    </w:div>
    <w:div w:id="921765015">
      <w:marLeft w:val="0"/>
      <w:marRight w:val="0"/>
      <w:marTop w:val="0"/>
      <w:marBottom w:val="0"/>
      <w:divBdr>
        <w:top w:val="none" w:sz="0" w:space="0" w:color="auto"/>
        <w:left w:val="none" w:sz="0" w:space="0" w:color="auto"/>
        <w:bottom w:val="none" w:sz="0" w:space="0" w:color="auto"/>
        <w:right w:val="none" w:sz="0" w:space="0" w:color="auto"/>
      </w:divBdr>
    </w:div>
    <w:div w:id="9217650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575F62-99C1-4618-B599-8915ABBF3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1708</Words>
  <Characters>9740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lpstr>
    </vt:vector>
  </TitlesOfParts>
  <Company>North West Kent College</Company>
  <LinksUpToDate>false</LinksUpToDate>
  <CharactersWithSpaces>11426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Julie Hawkins</dc:creator>
  <cp:keywords/>
  <dc:description/>
  <cp:lastModifiedBy>Yolanda Hughes</cp:lastModifiedBy>
  <cp:revision>3</cp:revision>
  <cp:lastPrinted>2015-01-05T13:44:00Z</cp:lastPrinted>
  <dcterms:created xsi:type="dcterms:W3CDTF">2016-05-26T10:27:00Z</dcterms:created>
  <dcterms:modified xsi:type="dcterms:W3CDTF">2016-05-26T11:51:00Z</dcterms:modified>
</cp:coreProperties>
</file>